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Garamond" w:eastAsia="Times New Roman" w:hAnsi="Garamond"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AD2C8B" w:rsidRDefault="00264A76" w:rsidP="00B75CA7">
          <w:pPr>
            <w:pStyle w:val="Nincstrkz"/>
            <w:jc w:val="center"/>
            <w:rPr>
              <w:rFonts w:ascii="Book Antiqua" w:eastAsiaTheme="majorEastAsia" w:hAnsi="Book Antiqua" w:cstheme="majorBidi"/>
              <w:sz w:val="72"/>
              <w:szCs w:val="72"/>
            </w:rPr>
          </w:pPr>
          <w:r>
            <w:rPr>
              <w:noProof/>
              <w:lang w:eastAsia="hu-HU"/>
            </w:rPr>
            <mc:AlternateContent>
              <mc:Choice Requires="wps">
                <w:drawing>
                  <wp:anchor distT="0" distB="0" distL="114300" distR="114300" simplePos="0" relativeHeight="251662336" behindDoc="0" locked="0" layoutInCell="0" allowOverlap="1" wp14:anchorId="640651C6" wp14:editId="617BF1F1">
                    <wp:simplePos x="0" y="0"/>
                    <wp:positionH relativeFrom="rightMargin">
                      <wp:posOffset>337185</wp:posOffset>
                    </wp:positionH>
                    <wp:positionV relativeFrom="page">
                      <wp:posOffset>-62230</wp:posOffset>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007DFA"/>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E3419B8" id="Téglalap 4" o:spid="_x0000_s1026" style="position:absolute;margin-left:26.55pt;margin-top:-4.9pt;width:7.15pt;height:620pt;z-index:251662336;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" o:allowincell="f" fillcolor="#007dfa" strokecolor="#f2f2f2" strokeweight="3pt">
                    <v:shadow on="t" color="#632523" opacity=".5" offset="1pt"/>
                    <w10:wrap anchorx="margin" anchory="page"/>
                  </v:rect>
                </w:pict>
              </mc:Fallback>
            </mc:AlternateContent>
          </w:r>
          <w:r w:rsidR="00702A09">
            <w:rPr>
              <w:noProof/>
              <w:lang w:eastAsia="hu-HU"/>
            </w:rPr>
            <mc:AlternateContent>
              <mc:Choice Requires="wps">
                <w:drawing>
                  <wp:anchor distT="0" distB="0" distL="114300" distR="114300" simplePos="0" relativeHeight="251660288" behindDoc="0" locked="0" layoutInCell="0" allowOverlap="1" wp14:anchorId="1256630C" wp14:editId="17228D8B">
                    <wp:simplePos x="0" y="0"/>
                    <wp:positionH relativeFrom="margin">
                      <wp:align>center</wp:align>
                    </wp:positionH>
                    <wp:positionV relativeFrom="page">
                      <wp:align>top</wp:align>
                    </wp:positionV>
                    <wp:extent cx="1117600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0" cy="495300"/>
                            </a:xfrm>
                            <a:prstGeom prst="rect">
                              <a:avLst/>
                            </a:prstGeom>
                            <a:solidFill>
                              <a:srgbClr val="007DFA"/>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B58C9C4" id="Téglalap 3" o:spid="_x0000_s1026" style="position:absolute;margin-left:0;margin-top:0;width:880pt;height:39pt;z-index:251660288;visibility:visible;mso-wrap-style:square;mso-width-percent:1050;mso-height-percent:0;mso-wrap-distance-left:9pt;mso-wrap-distance-top:0;mso-wrap-distance-right:9pt;mso-wrap-distance-bottom:0;mso-position-horizontal:center;mso-position-horizontal-relative:margin;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" o:allowincell="f" fillcolor="#007dfa" strokecolor="#f2f2f2 [3041]" strokeweight="3pt">
                    <v:shadow on="t" color="#622423 [1605]" opacity=".5" offset="1pt"/>
                    <w10:wrap anchorx="margin" anchory="page"/>
                  </v:rect>
                </w:pict>
              </mc:Fallback>
            </mc:AlternateContent>
          </w:r>
          <w:r w:rsidR="000A596B">
            <w:rPr>
              <w:rFonts w:asciiTheme="majorHAnsi" w:eastAsiaTheme="majorEastAsia" w:hAnsiTheme="majorHAnsi" w:cstheme="majorBidi"/>
              <w:sz w:val="72"/>
              <w:szCs w:val="72"/>
            </w:rPr>
            <w:t>Az ember és a Föld a középiskolák</w:t>
          </w:r>
          <w:r w:rsidR="00B75CA7">
            <w:rPr>
              <w:rFonts w:ascii="Book Antiqua" w:eastAsiaTheme="majorEastAsia" w:hAnsi="Book Antiqua" w:cstheme="majorBidi"/>
              <w:sz w:val="72"/>
              <w:szCs w:val="72"/>
            </w:rPr>
            <w:t xml:space="preserve"> 10.</w:t>
          </w:r>
          <w:r w:rsidR="000A596B">
            <w:rPr>
              <w:rFonts w:ascii="Book Antiqua" w:eastAsiaTheme="majorEastAsia" w:hAnsi="Book Antiqua" w:cstheme="majorBidi"/>
              <w:sz w:val="72"/>
              <w:szCs w:val="72"/>
            </w:rPr>
            <w:t xml:space="preserve"> évfolyama számára</w:t>
          </w:r>
          <w:r w:rsidRPr="00264A76">
            <w:rPr>
              <w:noProof/>
              <w:lang w:eastAsia="hu-HU"/>
            </w:rPr>
            <w:t xml:space="preserve"> </w:t>
          </w:r>
        </w:p>
        <w:p w:rsidR="001977FB" w:rsidRDefault="00A01F12" w:rsidP="000C5DA0">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NT-17230</w:t>
          </w:r>
          <w:r w:rsidR="00780B4A">
            <w:rPr>
              <w:rFonts w:ascii="Book Antiqua" w:eastAsiaTheme="majorEastAsia" w:hAnsi="Book Antiqua" w:cstheme="majorBidi"/>
              <w:sz w:val="72"/>
              <w:szCs w:val="72"/>
            </w:rPr>
            <w:t>/1</w:t>
          </w:r>
          <w:bookmarkStart w:id="0" w:name="_GoBack"/>
          <w:bookmarkEnd w:id="0"/>
        </w:p>
        <w:p w:rsidR="00B75CA7" w:rsidRPr="00F113FB" w:rsidRDefault="00B75CA7" w:rsidP="00B75CA7">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T</w:t>
          </w:r>
          <w:r w:rsidR="00980BFA" w:rsidRPr="00F113FB">
            <w:rPr>
              <w:rFonts w:ascii="Book Antiqua" w:eastAsiaTheme="majorEastAsia" w:hAnsi="Book Antiqua" w:cstheme="majorBidi"/>
              <w:sz w:val="72"/>
              <w:szCs w:val="72"/>
            </w:rPr>
            <w:t>anmenetjavaslat</w:t>
          </w:r>
        </w:p>
        <w:p w:rsidR="00B75CA7" w:rsidRPr="00B75CA7" w:rsidRDefault="00264A76" w:rsidP="00B75CA7">
          <w:pPr>
            <w:pStyle w:val="Nincstrkz"/>
            <w:jc w:val="center"/>
            <w:rPr>
              <w:rFonts w:asciiTheme="majorHAnsi" w:eastAsiaTheme="majorEastAsia" w:hAnsiTheme="majorHAnsi" w:cstheme="majorBidi"/>
              <w:sz w:val="44"/>
              <w:szCs w:val="36"/>
            </w:rPr>
          </w:pPr>
          <w:r>
            <w:rPr>
              <w:noProof/>
              <w:lang w:eastAsia="hu-HU"/>
            </w:rPr>
            <mc:AlternateContent>
              <mc:Choice Requires="wps">
                <w:drawing>
                  <wp:anchor distT="0" distB="0" distL="114300" distR="114300" simplePos="0" relativeHeight="251664384" behindDoc="0" locked="0" layoutInCell="0" allowOverlap="1" wp14:anchorId="2531742B" wp14:editId="75425E39">
                    <wp:simplePos x="0" y="0"/>
                    <wp:positionH relativeFrom="leftMargin">
                      <wp:posOffset>393065</wp:posOffset>
                    </wp:positionH>
                    <wp:positionV relativeFrom="page">
                      <wp:posOffset>-189230</wp:posOffset>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007DFA"/>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2B4A187" id="Téglalap 5" o:spid="_x0000_s1026" style="position:absolute;margin-left:30.95pt;margin-top:-14.9pt;width:7.15pt;height:620pt;z-index:251664384;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" o:allowincell="f" fillcolor="#007dfa" strokecolor="#f2f2f2" strokeweight="3pt">
                    <v:shadow on="t" color="#632523" opacity=".5" offset="1pt"/>
                    <w10:wrap anchorx="margin" anchory="page"/>
                  </v:rect>
                </w:pict>
              </mc:Fallback>
            </mc:AlternateContent>
          </w:r>
          <w:r w:rsidR="00B75CA7">
            <w:rPr>
              <w:rFonts w:asciiTheme="majorHAnsi" w:eastAsiaTheme="majorEastAsia" w:hAnsiTheme="majorHAnsi" w:cstheme="majorBidi"/>
              <w:sz w:val="44"/>
              <w:szCs w:val="36"/>
            </w:rPr>
            <w:t>(Rugalmas)</w:t>
          </w:r>
        </w:p>
        <w:p w:rsidR="00980BFA" w:rsidRPr="00B75CA7" w:rsidRDefault="00B75CA7" w:rsidP="000C5DA0">
          <w:pPr>
            <w:pStyle w:val="Nincstrkz"/>
            <w:jc w:val="center"/>
            <w:rPr>
              <w:rFonts w:asciiTheme="majorHAnsi" w:eastAsiaTheme="majorEastAsia" w:hAnsiTheme="majorHAnsi" w:cstheme="majorBidi"/>
              <w:sz w:val="44"/>
              <w:szCs w:val="36"/>
            </w:rPr>
          </w:pPr>
          <w:r w:rsidRPr="00B75CA7">
            <w:rPr>
              <w:rFonts w:asciiTheme="majorHAnsi" w:eastAsiaTheme="majorEastAsia" w:hAnsiTheme="majorHAnsi" w:cstheme="majorBidi"/>
              <w:sz w:val="44"/>
              <w:szCs w:val="36"/>
            </w:rPr>
            <w:t>Készítette: Szakmai munkaközösség</w:t>
          </w:r>
        </w:p>
        <w:p w:rsidR="00980BFA" w:rsidRDefault="00980BFA" w:rsidP="000C5DA0">
          <w:pPr>
            <w:pStyle w:val="Nincstrkz"/>
            <w:jc w:val="center"/>
          </w:pPr>
          <w:r>
            <w:rPr>
              <w:noProof/>
              <w:lang w:eastAsia="hu-HU"/>
            </w:rPr>
            <w:drawing>
              <wp:inline distT="0" distB="0" distL="0" distR="0" wp14:anchorId="0E25B14A" wp14:editId="570F0BAB">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rsidR="00924493" w:rsidRPr="00702A09" w:rsidRDefault="00702A09" w:rsidP="000C5DA0">
          <w:pPr>
            <w:jc w:val="left"/>
            <w:rPr>
              <w:rFonts w:eastAsia="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924493" w:rsidRPr="00702A09" w:rsidSect="00BF7843">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code="9"/>
              <w:pgMar w:top="1417" w:right="1417" w:bottom="1417" w:left="1417" w:header="708" w:footer="708" w:gutter="0"/>
              <w:pgNumType w:start="0"/>
              <w:cols w:space="708"/>
              <w:titlePg/>
              <w:docGrid w:linePitch="360"/>
            </w:sectPr>
          </w:pPr>
          <w:r>
            <w:rPr>
              <w:noProof/>
              <w:lang w:eastAsia="hu-HU"/>
            </w:rPr>
            <mc:AlternateContent>
              <mc:Choice Requires="wps">
                <w:drawing>
                  <wp:anchor distT="0" distB="0" distL="114300" distR="114300" simplePos="0" relativeHeight="251659264" behindDoc="0" locked="0" layoutInCell="0" allowOverlap="1" wp14:anchorId="63A54CCA" wp14:editId="577FD419">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007DFA"/>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85336C7"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" o:allowincell="f" fillcolor="#007dfa" strokecolor="white [3212]" strokeweight="3pt">
                    <v:shadow on="t" color="#622423 [1605]" opacity=".5" offset="1pt"/>
                    <w10:wrap anchorx="page" anchory="page"/>
                  </v:rect>
                </w:pict>
              </mc:Fallback>
            </mc:AlternateContent>
          </w:r>
        </w:p>
      </w:sdtContent>
    </w:sdt>
    <w:p w:rsidR="00FD4C81" w:rsidRDefault="00EB552B" w:rsidP="000C5DA0">
      <w:pPr>
        <w:pStyle w:val="Cmsor1"/>
        <w:jc w:val="left"/>
      </w:pPr>
      <w:r>
        <w:rPr>
          <w:rFonts w:eastAsia="Times New Roman"/>
        </w:rPr>
        <w:lastRenderedPageBreak/>
        <w:t>Bevezetés</w:t>
      </w:r>
    </w:p>
    <w:p w:rsidR="00CE2AD0" w:rsidRPr="00CE2AD0" w:rsidRDefault="00CE2AD0" w:rsidP="00116642">
      <w:pPr>
        <w:rPr>
          <w:rFonts w:eastAsia="Times New Roman" w:cs="Times New Roman"/>
          <w:lang w:eastAsia="hu-HU"/>
        </w:rPr>
      </w:pPr>
      <w:r>
        <w:rPr>
          <w:rFonts w:eastAsia="Times New Roman" w:cs="Times New Roman"/>
          <w:lang w:eastAsia="hu-HU"/>
        </w:rPr>
        <w:t xml:space="preserve">Földrajz tantárgyból </w:t>
      </w:r>
      <w:r w:rsidR="00E767C9">
        <w:rPr>
          <w:rFonts w:eastAsia="Times New Roman" w:cs="Times New Roman"/>
          <w:lang w:eastAsia="hu-HU"/>
        </w:rPr>
        <w:t xml:space="preserve">szakközépiskolában </w:t>
      </w:r>
      <w:r>
        <w:rPr>
          <w:rFonts w:eastAsia="Times New Roman" w:cs="Times New Roman"/>
          <w:lang w:eastAsia="hu-HU"/>
        </w:rPr>
        <w:t>10</w:t>
      </w:r>
      <w:r w:rsidR="008E0682">
        <w:rPr>
          <w:rFonts w:eastAsia="Times New Roman" w:cs="Times New Roman"/>
          <w:lang w:eastAsia="hu-HU"/>
        </w:rPr>
        <w:t>. osztályban az órakeret heti 1 óra, összesen évi 36</w:t>
      </w:r>
      <w:r w:rsidRPr="00CE2AD0">
        <w:rPr>
          <w:rFonts w:eastAsia="Times New Roman" w:cs="Times New Roman"/>
          <w:lang w:eastAsia="hu-HU"/>
        </w:rPr>
        <w:t xml:space="preserve"> óra. A tantárgy célja, hogy a tanulók sajátítsák el a meg</w:t>
      </w:r>
      <w:r w:rsidR="00503EB7">
        <w:rPr>
          <w:rFonts w:eastAsia="Times New Roman" w:cs="Times New Roman"/>
          <w:lang w:eastAsia="hu-HU"/>
        </w:rPr>
        <w:t xml:space="preserve">figyelés, az információszerzés </w:t>
      </w:r>
      <w:r w:rsidRPr="00CE2AD0">
        <w:rPr>
          <w:rFonts w:eastAsia="Times New Roman" w:cs="Times New Roman"/>
          <w:lang w:eastAsia="hu-HU"/>
        </w:rPr>
        <w:t xml:space="preserve">és feldolgozás alapvető módjait, eszközeit, majd ezek fokozatos elmélyítésével legyenek képesek egyre sokoldalúbb alkalmazásukra a földrajzi tanulmányaik során. Az általános iskolai </w:t>
      </w:r>
      <w:r>
        <w:rPr>
          <w:rFonts w:eastAsia="Times New Roman" w:cs="Times New Roman"/>
          <w:lang w:eastAsia="hu-HU"/>
        </w:rPr>
        <w:t xml:space="preserve">és 9. osztályos </w:t>
      </w:r>
      <w:r w:rsidRPr="00CE2AD0">
        <w:rPr>
          <w:rFonts w:eastAsia="Times New Roman" w:cs="Times New Roman"/>
          <w:lang w:eastAsia="hu-HU"/>
        </w:rPr>
        <w:t>földrajzoktatásban tanultak felhasználásával alakuljon ki és fejlődjön a földrajzi gondolkodásuk. Legyenek képesek földraj</w:t>
      </w:r>
      <w:r>
        <w:rPr>
          <w:rFonts w:eastAsia="Times New Roman" w:cs="Times New Roman"/>
          <w:lang w:eastAsia="hu-HU"/>
        </w:rPr>
        <w:t>zi tartalmú adatokat értelmezni</w:t>
      </w:r>
      <w:r w:rsidRPr="00CE2AD0">
        <w:rPr>
          <w:rFonts w:eastAsia="Times New Roman" w:cs="Times New Roman"/>
          <w:lang w:eastAsia="hu-HU"/>
        </w:rPr>
        <w:t xml:space="preserve"> és azokból következtetéseket levonni, véleményeiket, észrevételeiket szabatosan megfogalmazni. Ismerjék fel a </w:t>
      </w:r>
      <w:r w:rsidR="00264A76" w:rsidRPr="00CE2AD0">
        <w:rPr>
          <w:rFonts w:eastAsia="Times New Roman" w:cs="Times New Roman"/>
          <w:lang w:eastAsia="hu-HU"/>
        </w:rPr>
        <w:t>térképek,</w:t>
      </w:r>
      <w:r w:rsidRPr="00CE2AD0">
        <w:rPr>
          <w:rFonts w:eastAsia="Times New Roman" w:cs="Times New Roman"/>
          <w:lang w:eastAsia="hu-HU"/>
        </w:rPr>
        <w:t xml:space="preserve"> mint földrajzi tartalmú információforrások fontosságát. Legyenek tisztában az adatok nagyságrendbeli különbségeivel. A tanulók biztonsággal tudjanak eligazodni a természeti és a társadalmi-gazdasági környezet folyamataiban. Használják fel földrajzi ismereteiket a mindennapi élet szempontjából fontos döntések meghozatalakor, az állampolgári szerep gyakorlásakor. Alakuljon ki a </w:t>
      </w:r>
      <w:r w:rsidR="00264A76" w:rsidRPr="00CE2AD0">
        <w:rPr>
          <w:rFonts w:eastAsia="Times New Roman" w:cs="Times New Roman"/>
          <w:lang w:eastAsia="hu-HU"/>
        </w:rPr>
        <w:t>tanulókban,</w:t>
      </w:r>
      <w:r w:rsidRPr="00CE2AD0">
        <w:rPr>
          <w:rFonts w:eastAsia="Times New Roman" w:cs="Times New Roman"/>
          <w:lang w:eastAsia="hu-HU"/>
        </w:rPr>
        <w:t xml:space="preserve"> a földrajzi térben és időben való tájékozódás életkori sajátosságuknak megfelelő szintű képessége. Ismerjék fel a természetföldrajzi folyamatok és a történelmi események időnagyságrendi és időtartambeli különbségeit. Ismerjék fel és nevezzék meg térképen a közvetlen földrajzi térben való eligazodáshoz nélkülözhetetlen topográfiai fogalmakat. Legyenek tisztában a természeti és a környezeti folyamatok hatására kialakuló veszélyhelyzetekkel, a helyes viselkedés szabályaival.</w:t>
      </w:r>
    </w:p>
    <w:p w:rsidR="00CE2AD0" w:rsidRPr="00CE2AD0" w:rsidRDefault="00CE2AD0" w:rsidP="00116642">
      <w:pPr>
        <w:rPr>
          <w:rFonts w:eastAsia="Times New Roman" w:cs="Times New Roman"/>
          <w:lang w:eastAsia="hu-HU"/>
        </w:rPr>
      </w:pPr>
      <w:r w:rsidRPr="00CE2AD0">
        <w:rPr>
          <w:rFonts w:eastAsia="Times New Roman" w:cs="Times New Roman"/>
          <w:lang w:eastAsia="hu-HU"/>
        </w:rPr>
        <w:t xml:space="preserve">A közvetlen lakókörnyezet, valamint a hazai nagytájak földrajzi sajátosságainak, természeti és társadalmi-gazdasági jellemzőinek, értékeinek megismerése nyomán erősödjön a tanulókban a szülőföldhöz való kötődés. </w:t>
      </w:r>
    </w:p>
    <w:p w:rsidR="00CE2AD0" w:rsidRPr="00CE2AD0" w:rsidRDefault="00CE2AD0" w:rsidP="00116642">
      <w:pPr>
        <w:rPr>
          <w:rFonts w:eastAsia="Times New Roman" w:cs="Times New Roman"/>
          <w:lang w:eastAsia="hu-HU"/>
        </w:rPr>
      </w:pPr>
      <w:r w:rsidRPr="00CE2AD0">
        <w:rPr>
          <w:rFonts w:eastAsia="Times New Roman" w:cs="Times New Roman"/>
          <w:lang w:eastAsia="hu-HU"/>
        </w:rPr>
        <w:t>Ismerjék fel a földrajzi környezetre kifejtett emberi, társadalmi hatások következményeit, értsék meg az egyéni felelősség fontosságát a környezetkárosító folyamatok mérséklésében. A földrajzoktatás járuljon hozzá, hogy a tanulók jártasságot szerezzenek az emberiség és a környezet szempontjából egyaránt előnyös döntéshozatalban.</w:t>
      </w:r>
    </w:p>
    <w:p w:rsidR="00CE2AD0" w:rsidRPr="00CE2AD0" w:rsidRDefault="00CE2AD0" w:rsidP="00116642">
      <w:pPr>
        <w:rPr>
          <w:rFonts w:eastAsia="Times New Roman" w:cs="Times New Roman"/>
          <w:lang w:eastAsia="hu-HU"/>
        </w:rPr>
      </w:pPr>
      <w:r w:rsidRPr="00CE2AD0">
        <w:rPr>
          <w:rFonts w:eastAsia="Times New Roman" w:cs="Times New Roman"/>
          <w:lang w:eastAsia="hu-HU"/>
        </w:rPr>
        <w:t xml:space="preserve">A földrajzi tanulmányok során fontos a rendszeres térképhasználat, a térkép információforrásként történő egyre önállóbb felhasználása. A logikai térképolvasás képességének fejlesztése. Adatsorok, grafikonok, vázlatábrák, térképvázlatok összehasonlító elemzése, általános törvényszerűségek, egyszerű következtetések levonása kezdetben tanári irányítással, majd önállóan. Egyszerű számítási feladatok (pl. éghajlati, időjárási adatokkal kapcsolatos számítási feladatok, demográfiai számítások) megoldása. Irányított, illetve önálló információszerzés különböző információhordozókból (pl. lexikonok, folyóiratok, CD-ROM-ok, internet) az egyes geoszférák jellemzőihez, környezeti problémáihoz, illetve korunk népesség- és </w:t>
      </w:r>
      <w:proofErr w:type="spellStart"/>
      <w:r w:rsidRPr="00CE2AD0">
        <w:rPr>
          <w:rFonts w:eastAsia="Times New Roman" w:cs="Times New Roman"/>
          <w:lang w:eastAsia="hu-HU"/>
        </w:rPr>
        <w:t>településföldrajzi</w:t>
      </w:r>
      <w:proofErr w:type="spellEnd"/>
      <w:r w:rsidRPr="00CE2AD0">
        <w:rPr>
          <w:rFonts w:eastAsia="Times New Roman" w:cs="Times New Roman"/>
          <w:lang w:eastAsia="hu-HU"/>
        </w:rPr>
        <w:t xml:space="preserve"> folyamataihoz kapcsolódóan. Tanulói kiselőadás az aktuális témákból önálló információgyűjtés alapján. Gyűjtőmunka (fényképek, prospektusok, képeslapok, adatok stb.), tabló-, illetve prezentációkészítés egy-egy kiválasztott témával kapcsolatosan.</w:t>
      </w:r>
    </w:p>
    <w:p w:rsidR="00EB552B" w:rsidRDefault="00503EB7" w:rsidP="00116642">
      <w:pPr>
        <w:rPr>
          <w:rFonts w:eastAsia="Times New Roman" w:cs="Times New Roman"/>
          <w:lang w:eastAsia="hu-HU"/>
        </w:rPr>
      </w:pPr>
      <w:r>
        <w:rPr>
          <w:rFonts w:eastAsia="Times New Roman" w:cs="Times New Roman"/>
          <w:lang w:eastAsia="hu-HU"/>
        </w:rPr>
        <w:t>C</w:t>
      </w:r>
      <w:r w:rsidR="00CE2AD0" w:rsidRPr="00CE2AD0">
        <w:rPr>
          <w:rFonts w:eastAsia="Times New Roman" w:cs="Times New Roman"/>
          <w:lang w:eastAsia="hu-HU"/>
        </w:rPr>
        <w:t>él, hogy az irányított</w:t>
      </w:r>
      <w:r>
        <w:rPr>
          <w:rFonts w:eastAsia="Times New Roman" w:cs="Times New Roman"/>
          <w:lang w:eastAsia="hu-HU"/>
        </w:rPr>
        <w:t>,</w:t>
      </w:r>
      <w:r w:rsidR="00CE2AD0" w:rsidRPr="00CE2AD0">
        <w:rPr>
          <w:rFonts w:eastAsia="Times New Roman" w:cs="Times New Roman"/>
          <w:lang w:eastAsia="hu-HU"/>
        </w:rPr>
        <w:t xml:space="preserve"> majd egyre önállóbb ismeretszerzési tevékenység során sokoldalú információt kapjanak a tanulók a Földünk egészére, illetve szűkebb és tágabb környezetünkre jellemző természeti-környezeti, illetve demográfiai és urbanizációs folyamatokról, valamint azok összefüggéseiről. Lássák meg, hogy a hétköznapi élet számos területén fel tudják használni a tanórákon megszerzett ismereteiket, illetve a különböző információhordozókból szerzett ismereteket jól beépíthetik a tantárgy tanulásába. A különböző tevékenységek kapcsán kialakuljon az önálló információszerzés, a földrajzi ismeretek folyamatos, élethosszig tartó bővítése iránti igény.  </w:t>
      </w:r>
    </w:p>
    <w:p w:rsidR="00F679BA" w:rsidRDefault="00F679BA" w:rsidP="00116642">
      <w:pPr>
        <w:rPr>
          <w:rFonts w:eastAsia="Times New Roman" w:cs="Times New Roman"/>
          <w:lang w:eastAsia="hu-HU"/>
        </w:rPr>
      </w:pPr>
    </w:p>
    <w:p w:rsidR="00241BC5" w:rsidRDefault="00241BC5" w:rsidP="00116642">
      <w:pPr>
        <w:rPr>
          <w:rFonts w:eastAsia="Times New Roman" w:cs="Times New Roman"/>
          <w:lang w:eastAsia="hu-HU"/>
        </w:rPr>
        <w:sectPr w:rsidR="00241BC5" w:rsidSect="002C0E32">
          <w:pgSz w:w="16838" w:h="11906" w:orient="landscape" w:code="9"/>
          <w:pgMar w:top="1134" w:right="1134" w:bottom="1134" w:left="1134" w:header="709" w:footer="709" w:gutter="0"/>
          <w:pgNumType w:start="2"/>
          <w:cols w:space="708"/>
          <w:docGrid w:linePitch="360"/>
        </w:sectPr>
      </w:pPr>
      <w:r w:rsidRPr="00241BC5">
        <w:rPr>
          <w:rFonts w:eastAsia="Times New Roman" w:cs="Times New Roman"/>
          <w:lang w:eastAsia="hu-HU"/>
        </w:rPr>
        <w:t xml:space="preserve">A </w:t>
      </w:r>
      <w:r w:rsidR="00176338" w:rsidRPr="00AD2C8B">
        <w:rPr>
          <w:rFonts w:eastAsia="Times New Roman" w:cs="Times New Roman"/>
          <w:i/>
          <w:lang w:eastAsia="hu-HU"/>
        </w:rPr>
        <w:t xml:space="preserve">rugalmas </w:t>
      </w:r>
      <w:r w:rsidRPr="00AD2C8B">
        <w:rPr>
          <w:rFonts w:eastAsia="Times New Roman" w:cs="Times New Roman"/>
          <w:i/>
          <w:lang w:eastAsia="hu-HU"/>
        </w:rPr>
        <w:t>tanmenetjavaslat</w:t>
      </w:r>
      <w:r w:rsidRPr="00241BC5">
        <w:rPr>
          <w:rFonts w:eastAsia="Times New Roman" w:cs="Times New Roman"/>
          <w:lang w:eastAsia="hu-HU"/>
        </w:rPr>
        <w:t xml:space="preserve"> összeállításánál </w:t>
      </w:r>
      <w:r w:rsidR="00BC10A7">
        <w:rPr>
          <w:rFonts w:eastAsia="Times New Roman" w:cs="Times New Roman"/>
          <w:lang w:eastAsia="hu-HU"/>
        </w:rPr>
        <w:t>13</w:t>
      </w:r>
      <w:r w:rsidRPr="00241BC5">
        <w:rPr>
          <w:rFonts w:eastAsia="Times New Roman" w:cs="Times New Roman"/>
          <w:lang w:eastAsia="hu-HU"/>
        </w:rPr>
        <w:t xml:space="preserve"> leckét érettségi előkészítőre</w:t>
      </w:r>
      <w:r w:rsidR="00FC349C">
        <w:rPr>
          <w:rFonts w:eastAsia="Times New Roman" w:cs="Times New Roman"/>
          <w:lang w:eastAsia="hu-HU"/>
        </w:rPr>
        <w:t>, 5 leckét szakköri foglalkozásra</w:t>
      </w:r>
      <w:r w:rsidRPr="00241BC5">
        <w:rPr>
          <w:rFonts w:eastAsia="Times New Roman" w:cs="Times New Roman"/>
          <w:lang w:eastAsia="hu-HU"/>
        </w:rPr>
        <w:t xml:space="preserve"> javasoltunk. A heti egy óra és az éves tananyag </w:t>
      </w:r>
      <w:r w:rsidR="00F679BA">
        <w:rPr>
          <w:rFonts w:eastAsia="Times New Roman" w:cs="Times New Roman"/>
          <w:lang w:eastAsia="hu-HU"/>
        </w:rPr>
        <w:t xml:space="preserve">óriási </w:t>
      </w:r>
      <w:r w:rsidRPr="00241BC5">
        <w:rPr>
          <w:rFonts w:eastAsia="Times New Roman" w:cs="Times New Roman"/>
          <w:lang w:eastAsia="hu-HU"/>
        </w:rPr>
        <w:t>mennyisége indokolta ezt a megoldást. A tananyag összesűrítését a nehéz és elvolt témák</w:t>
      </w:r>
      <w:r w:rsidR="00202CB9">
        <w:rPr>
          <w:rFonts w:eastAsia="Times New Roman" w:cs="Times New Roman"/>
          <w:lang w:eastAsia="hu-HU"/>
        </w:rPr>
        <w:t xml:space="preserve"> (gazdasági folyamatok, régiók és országok komplex jellemzése)</w:t>
      </w:r>
      <w:r w:rsidRPr="00241BC5">
        <w:rPr>
          <w:rFonts w:eastAsia="Times New Roman" w:cs="Times New Roman"/>
          <w:lang w:eastAsia="hu-HU"/>
        </w:rPr>
        <w:t xml:space="preserve"> miatt nem tartjuk eredményesen kivitelezhetőnek.</w:t>
      </w:r>
      <w:r w:rsidR="00FD5F78">
        <w:rPr>
          <w:rFonts w:eastAsia="Times New Roman" w:cs="Times New Roman"/>
          <w:lang w:eastAsia="hu-HU"/>
        </w:rPr>
        <w:t xml:space="preserve"> A Magyarország fejezetben 3 leckét tanulmányi formájában javasolunk feldolgozni, ezeket sem vettük bele a tanév során javasolt tananyagokhoz.</w:t>
      </w:r>
      <w:r w:rsidR="00503EB7">
        <w:rPr>
          <w:rFonts w:eastAsia="Times New Roman" w:cs="Times New Roman"/>
          <w:lang w:eastAsia="hu-HU"/>
        </w:rPr>
        <w:t xml:space="preserve"> Azokat a leckéket érdemes a heti egy órás földrajzban </w:t>
      </w:r>
      <w:r w:rsidR="002C0E32">
        <w:rPr>
          <w:rFonts w:eastAsia="Times New Roman" w:cs="Times New Roman"/>
          <w:lang w:eastAsia="hu-HU"/>
        </w:rPr>
        <w:t xml:space="preserve">megtartani, amelyeket </w:t>
      </w:r>
      <w:r w:rsidR="00F679BA">
        <w:rPr>
          <w:rFonts w:eastAsia="Times New Roman" w:cs="Times New Roman"/>
          <w:lang w:eastAsia="hu-HU"/>
        </w:rPr>
        <w:t xml:space="preserve">a tanuló </w:t>
      </w:r>
      <w:r w:rsidR="002C0E32">
        <w:rPr>
          <w:rFonts w:eastAsia="Times New Roman" w:cs="Times New Roman"/>
          <w:lang w:eastAsia="hu-HU"/>
        </w:rPr>
        <w:t>a hétköznapi életben használni tud vagy kapcsolatba kerül vele (pl. alapvető pénzügyi és gazdasági ismeretek,</w:t>
      </w:r>
      <w:r w:rsidR="002C0E32" w:rsidRPr="002C0E32">
        <w:t xml:space="preserve"> </w:t>
      </w:r>
      <w:proofErr w:type="spellStart"/>
      <w:r w:rsidR="002C0E32">
        <w:rPr>
          <w:rFonts w:eastAsia="Times New Roman" w:cs="Times New Roman"/>
          <w:lang w:eastAsia="hu-HU"/>
        </w:rPr>
        <w:t>országismeret</w:t>
      </w:r>
      <w:proofErr w:type="spellEnd"/>
      <w:r w:rsidR="002C0E32">
        <w:rPr>
          <w:rFonts w:eastAsia="Times New Roman" w:cs="Times New Roman"/>
          <w:lang w:eastAsia="hu-HU"/>
        </w:rPr>
        <w:t>).</w:t>
      </w:r>
      <w:r w:rsidR="00514200">
        <w:rPr>
          <w:rFonts w:eastAsia="Times New Roman" w:cs="Times New Roman"/>
          <w:lang w:eastAsia="hu-HU"/>
        </w:rPr>
        <w:t xml:space="preserve"> A fogalmak bő listáját azért hagytuk, meg, mert az érettségiző diákok számára </w:t>
      </w:r>
      <w:r w:rsidR="00201214">
        <w:rPr>
          <w:rFonts w:eastAsia="Times New Roman" w:cs="Times New Roman"/>
          <w:lang w:eastAsia="hu-HU"/>
        </w:rPr>
        <w:t xml:space="preserve">ez </w:t>
      </w:r>
      <w:r w:rsidR="00514200">
        <w:rPr>
          <w:rFonts w:eastAsia="Times New Roman" w:cs="Times New Roman"/>
          <w:lang w:eastAsia="hu-HU"/>
        </w:rPr>
        <w:t>fontos a felkészülés során.</w:t>
      </w: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tblGrid>
      <w:tr w:rsidR="00264A76" w:rsidRPr="007C2029" w:rsidTr="00264A76">
        <w:trPr>
          <w:trHeight w:val="300"/>
          <w:jc w:val="center"/>
        </w:trPr>
        <w:tc>
          <w:tcPr>
            <w:tcW w:w="2153" w:type="pct"/>
            <w:tcBorders>
              <w:bottom w:val="single" w:sz="4" w:space="0" w:color="auto"/>
            </w:tcBorders>
            <w:shd w:val="clear" w:color="auto" w:fill="007DFA"/>
            <w:vAlign w:val="center"/>
            <w:hideMark/>
          </w:tcPr>
          <w:p w:rsidR="00264A76" w:rsidRPr="007C2029" w:rsidRDefault="00264A76" w:rsidP="000C5DA0">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007DFA"/>
            <w:noWrap/>
            <w:vAlign w:val="center"/>
            <w:hideMark/>
          </w:tcPr>
          <w:p w:rsidR="00264A76" w:rsidRPr="007C2029" w:rsidRDefault="00264A76" w:rsidP="000C5DA0">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Új tananyag feldolgozása</w:t>
            </w:r>
          </w:p>
        </w:tc>
        <w:tc>
          <w:tcPr>
            <w:tcW w:w="949" w:type="pct"/>
            <w:tcBorders>
              <w:bottom w:val="single" w:sz="4" w:space="0" w:color="auto"/>
            </w:tcBorders>
            <w:shd w:val="clear" w:color="auto" w:fill="007DFA"/>
            <w:vAlign w:val="center"/>
            <w:hideMark/>
          </w:tcPr>
          <w:p w:rsidR="00264A76" w:rsidRPr="007C2029" w:rsidRDefault="00264A76" w:rsidP="000C5DA0">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rsidR="00264A76" w:rsidRPr="007C2029" w:rsidRDefault="00264A76" w:rsidP="000C5DA0">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949" w:type="pct"/>
            <w:tcBorders>
              <w:bottom w:val="single" w:sz="4" w:space="0" w:color="auto"/>
            </w:tcBorders>
            <w:shd w:val="clear" w:color="auto" w:fill="007DFA"/>
            <w:noWrap/>
            <w:vAlign w:val="center"/>
            <w:hideMark/>
          </w:tcPr>
          <w:p w:rsidR="00264A76" w:rsidRPr="007C2029" w:rsidRDefault="00264A76" w:rsidP="000C5DA0">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Teljes</w:t>
            </w:r>
          </w:p>
          <w:p w:rsidR="00264A76" w:rsidRPr="007C2029" w:rsidRDefault="00264A76" w:rsidP="000C5DA0">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rsidR="00264A76" w:rsidRPr="007C2029" w:rsidRDefault="00264A76" w:rsidP="000C5DA0">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36</w:t>
            </w:r>
            <w:r w:rsidRPr="007C2029">
              <w:rPr>
                <w:rFonts w:eastAsia="Times New Roman" w:cs="Times New Roman"/>
                <w:b/>
                <w:bCs/>
                <w:color w:val="FFFFFF" w:themeColor="background1"/>
                <w:lang w:eastAsia="hu-HU"/>
              </w:rPr>
              <w:t xml:space="preserve"> óra</w:t>
            </w:r>
          </w:p>
        </w:tc>
      </w:tr>
      <w:tr w:rsidR="00264A76" w:rsidRPr="007C2029" w:rsidTr="00264A76">
        <w:trPr>
          <w:trHeight w:val="600"/>
          <w:jc w:val="center"/>
        </w:trPr>
        <w:tc>
          <w:tcPr>
            <w:tcW w:w="2153" w:type="pct"/>
            <w:shd w:val="clear" w:color="auto" w:fill="7DC8FA"/>
            <w:vAlign w:val="center"/>
          </w:tcPr>
          <w:p w:rsidR="00264A76" w:rsidRPr="005D2A1A" w:rsidRDefault="00264A76" w:rsidP="00021D1A">
            <w:pPr>
              <w:pStyle w:val="TblzatSzveg"/>
            </w:pPr>
            <w:r>
              <w:t>A 21. század világgazdasága</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5</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4</w:t>
            </w:r>
          </w:p>
        </w:tc>
        <w:tc>
          <w:tcPr>
            <w:tcW w:w="949" w:type="pct"/>
            <w:shd w:val="clear" w:color="auto" w:fill="7DC8FA"/>
            <w:noWrap/>
            <w:vAlign w:val="center"/>
          </w:tcPr>
          <w:p w:rsidR="00264A76" w:rsidRPr="00206D01" w:rsidRDefault="00264A76" w:rsidP="000C5DA0">
            <w:pPr>
              <w:jc w:val="center"/>
              <w:rPr>
                <w:rFonts w:cs="Calibri"/>
                <w:bCs/>
                <w:color w:val="000000"/>
              </w:rPr>
            </w:pPr>
            <w:r>
              <w:rPr>
                <w:rFonts w:cs="Calibri"/>
                <w:bCs/>
                <w:color w:val="000000"/>
              </w:rPr>
              <w:t>9</w:t>
            </w:r>
          </w:p>
        </w:tc>
      </w:tr>
      <w:tr w:rsidR="00264A76" w:rsidRPr="007C2029" w:rsidTr="00264A76">
        <w:trPr>
          <w:trHeight w:val="598"/>
          <w:jc w:val="center"/>
        </w:trPr>
        <w:tc>
          <w:tcPr>
            <w:tcW w:w="2153" w:type="pct"/>
            <w:shd w:val="clear" w:color="auto" w:fill="7DC8FA"/>
            <w:vAlign w:val="center"/>
          </w:tcPr>
          <w:p w:rsidR="00264A76" w:rsidRDefault="00264A76" w:rsidP="00021D1A">
            <w:pPr>
              <w:jc w:val="left"/>
              <w:rPr>
                <w:rFonts w:cs="Calibri"/>
                <w:color w:val="000000"/>
              </w:rPr>
            </w:pPr>
            <w:r>
              <w:rPr>
                <w:rFonts w:cs="Calibri"/>
                <w:color w:val="000000"/>
              </w:rPr>
              <w:t xml:space="preserve">Régiók, országok, </w:t>
            </w:r>
            <w:proofErr w:type="spellStart"/>
            <w:r>
              <w:rPr>
                <w:rFonts w:cs="Calibri"/>
                <w:color w:val="000000"/>
              </w:rPr>
              <w:t>országcsoportok</w:t>
            </w:r>
            <w:proofErr w:type="spellEnd"/>
            <w:r>
              <w:rPr>
                <w:rFonts w:cs="Calibri"/>
                <w:color w:val="000000"/>
              </w:rPr>
              <w:t xml:space="preserve"> a 21. század világában</w:t>
            </w:r>
          </w:p>
          <w:p w:rsidR="00264A76" w:rsidRPr="007C2029" w:rsidRDefault="00264A76" w:rsidP="00021D1A">
            <w:pPr>
              <w:jc w:val="left"/>
              <w:rPr>
                <w:rFonts w:cs="Calibri"/>
                <w:color w:val="000000"/>
              </w:rPr>
            </w:pPr>
            <w:r>
              <w:rPr>
                <w:rFonts w:cs="Calibri"/>
                <w:color w:val="000000"/>
              </w:rPr>
              <w:t>Európa 21. századi szerepköre</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10</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3</w:t>
            </w:r>
          </w:p>
        </w:tc>
        <w:tc>
          <w:tcPr>
            <w:tcW w:w="949" w:type="pct"/>
            <w:shd w:val="clear" w:color="auto" w:fill="7DC8FA"/>
            <w:noWrap/>
            <w:vAlign w:val="center"/>
          </w:tcPr>
          <w:p w:rsidR="00264A76" w:rsidRPr="00206D01" w:rsidRDefault="00264A76" w:rsidP="000C5DA0">
            <w:pPr>
              <w:jc w:val="center"/>
              <w:rPr>
                <w:rFonts w:cs="Calibri"/>
                <w:bCs/>
                <w:color w:val="000000"/>
              </w:rPr>
            </w:pPr>
            <w:r>
              <w:rPr>
                <w:rFonts w:cs="Calibri"/>
                <w:bCs/>
                <w:color w:val="000000"/>
              </w:rPr>
              <w:t>13</w:t>
            </w:r>
          </w:p>
        </w:tc>
      </w:tr>
      <w:tr w:rsidR="00264A76" w:rsidRPr="007C2029" w:rsidTr="00264A76">
        <w:trPr>
          <w:trHeight w:val="602"/>
          <w:jc w:val="center"/>
        </w:trPr>
        <w:tc>
          <w:tcPr>
            <w:tcW w:w="2153" w:type="pct"/>
            <w:shd w:val="clear" w:color="auto" w:fill="7DC8FA"/>
            <w:vAlign w:val="center"/>
          </w:tcPr>
          <w:p w:rsidR="00264A76" w:rsidRPr="007C2029" w:rsidRDefault="00264A76" w:rsidP="00021D1A">
            <w:pPr>
              <w:jc w:val="left"/>
              <w:rPr>
                <w:rFonts w:cs="Calibri"/>
                <w:color w:val="000000"/>
              </w:rPr>
            </w:pPr>
            <w:r>
              <w:rPr>
                <w:rFonts w:cs="Calibri"/>
                <w:color w:val="000000"/>
              </w:rPr>
              <w:t>Az amerikai kontinens</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2</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w:t>
            </w:r>
          </w:p>
        </w:tc>
        <w:tc>
          <w:tcPr>
            <w:tcW w:w="949" w:type="pct"/>
            <w:shd w:val="clear" w:color="auto" w:fill="7DC8FA"/>
            <w:noWrap/>
            <w:vAlign w:val="center"/>
          </w:tcPr>
          <w:p w:rsidR="00264A76" w:rsidRPr="00206D01" w:rsidRDefault="00264A76" w:rsidP="000C5DA0">
            <w:pPr>
              <w:jc w:val="center"/>
              <w:rPr>
                <w:rFonts w:cs="Calibri"/>
                <w:bCs/>
                <w:color w:val="000000"/>
              </w:rPr>
            </w:pPr>
            <w:r>
              <w:rPr>
                <w:rFonts w:cs="Calibri"/>
                <w:bCs/>
                <w:color w:val="000000"/>
              </w:rPr>
              <w:t>2</w:t>
            </w:r>
          </w:p>
        </w:tc>
      </w:tr>
      <w:tr w:rsidR="00264A76" w:rsidRPr="007C2029" w:rsidTr="00264A76">
        <w:trPr>
          <w:trHeight w:val="602"/>
          <w:jc w:val="center"/>
        </w:trPr>
        <w:tc>
          <w:tcPr>
            <w:tcW w:w="2153" w:type="pct"/>
            <w:shd w:val="clear" w:color="auto" w:fill="7DC8FA"/>
            <w:vAlign w:val="center"/>
          </w:tcPr>
          <w:p w:rsidR="00264A76" w:rsidRPr="007C2029" w:rsidRDefault="00264A76" w:rsidP="00021D1A">
            <w:pPr>
              <w:jc w:val="left"/>
              <w:rPr>
                <w:rFonts w:cs="Calibri"/>
                <w:color w:val="000000"/>
              </w:rPr>
            </w:pPr>
            <w:r w:rsidRPr="005D2A1A">
              <w:rPr>
                <w:rFonts w:cs="Calibri"/>
                <w:color w:val="000000"/>
              </w:rPr>
              <w:t>A</w:t>
            </w:r>
            <w:r>
              <w:rPr>
                <w:rFonts w:cs="Calibri"/>
                <w:color w:val="000000"/>
              </w:rPr>
              <w:t>z ázsiai és az afrikai kontinens</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4</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2</w:t>
            </w:r>
          </w:p>
        </w:tc>
        <w:tc>
          <w:tcPr>
            <w:tcW w:w="949" w:type="pct"/>
            <w:shd w:val="clear" w:color="auto" w:fill="7DC8FA"/>
            <w:noWrap/>
            <w:vAlign w:val="center"/>
          </w:tcPr>
          <w:p w:rsidR="00264A76" w:rsidRPr="00206D01" w:rsidRDefault="00264A76" w:rsidP="000C5DA0">
            <w:pPr>
              <w:jc w:val="center"/>
              <w:rPr>
                <w:rFonts w:cs="Calibri"/>
                <w:bCs/>
                <w:color w:val="000000"/>
              </w:rPr>
            </w:pPr>
            <w:r>
              <w:rPr>
                <w:rFonts w:cs="Calibri"/>
                <w:bCs/>
                <w:color w:val="000000"/>
              </w:rPr>
              <w:t>6</w:t>
            </w:r>
          </w:p>
        </w:tc>
      </w:tr>
      <w:tr w:rsidR="00264A76" w:rsidRPr="007C2029" w:rsidTr="00264A76">
        <w:trPr>
          <w:trHeight w:val="602"/>
          <w:jc w:val="center"/>
        </w:trPr>
        <w:tc>
          <w:tcPr>
            <w:tcW w:w="2153" w:type="pct"/>
            <w:shd w:val="clear" w:color="auto" w:fill="7DC8FA"/>
            <w:vAlign w:val="center"/>
          </w:tcPr>
          <w:p w:rsidR="00264A76" w:rsidRPr="007C2029" w:rsidRDefault="00264A76" w:rsidP="00264A76">
            <w:pPr>
              <w:jc w:val="left"/>
              <w:rPr>
                <w:rFonts w:cs="Calibri"/>
                <w:color w:val="000000"/>
              </w:rPr>
            </w:pPr>
            <w:r>
              <w:rPr>
                <w:rFonts w:cs="Calibri"/>
                <w:color w:val="000000"/>
              </w:rPr>
              <w:t>A 21. század globális problémái és globális megoldási lehetőségei</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1</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w:t>
            </w:r>
          </w:p>
        </w:tc>
        <w:tc>
          <w:tcPr>
            <w:tcW w:w="949" w:type="pct"/>
            <w:shd w:val="clear" w:color="auto" w:fill="7DC8FA"/>
            <w:noWrap/>
            <w:vAlign w:val="center"/>
          </w:tcPr>
          <w:p w:rsidR="00264A76" w:rsidRPr="00206D01" w:rsidRDefault="00264A76" w:rsidP="000C5DA0">
            <w:pPr>
              <w:jc w:val="center"/>
              <w:rPr>
                <w:rFonts w:cs="Calibri"/>
                <w:bCs/>
                <w:color w:val="000000"/>
              </w:rPr>
            </w:pPr>
            <w:r>
              <w:rPr>
                <w:rFonts w:cs="Calibri"/>
                <w:bCs/>
                <w:color w:val="000000"/>
              </w:rPr>
              <w:t>1</w:t>
            </w:r>
          </w:p>
        </w:tc>
      </w:tr>
      <w:tr w:rsidR="00264A76" w:rsidRPr="007C2029" w:rsidTr="00264A76">
        <w:trPr>
          <w:trHeight w:val="602"/>
          <w:jc w:val="center"/>
        </w:trPr>
        <w:tc>
          <w:tcPr>
            <w:tcW w:w="2153" w:type="pct"/>
            <w:shd w:val="clear" w:color="auto" w:fill="7DC8FA"/>
            <w:vAlign w:val="center"/>
          </w:tcPr>
          <w:p w:rsidR="00264A76" w:rsidRPr="005D2A1A" w:rsidRDefault="00264A76" w:rsidP="00021D1A">
            <w:pPr>
              <w:jc w:val="left"/>
              <w:rPr>
                <w:rFonts w:cs="Calibri"/>
                <w:color w:val="000000"/>
              </w:rPr>
            </w:pPr>
            <w:r>
              <w:rPr>
                <w:rFonts w:cs="Calibri"/>
                <w:color w:val="000000"/>
              </w:rPr>
              <w:t>Magyarország a 21. században</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3</w:t>
            </w:r>
          </w:p>
        </w:tc>
        <w:tc>
          <w:tcPr>
            <w:tcW w:w="949" w:type="pct"/>
            <w:shd w:val="clear" w:color="auto" w:fill="7DC8FA"/>
            <w:vAlign w:val="center"/>
          </w:tcPr>
          <w:p w:rsidR="00264A76" w:rsidRPr="00206D01" w:rsidRDefault="00264A76" w:rsidP="000C5DA0">
            <w:pPr>
              <w:jc w:val="center"/>
              <w:rPr>
                <w:rFonts w:cs="Calibri"/>
                <w:bCs/>
                <w:color w:val="000000"/>
              </w:rPr>
            </w:pPr>
            <w:r>
              <w:rPr>
                <w:rFonts w:cs="Calibri"/>
                <w:bCs/>
                <w:color w:val="000000"/>
              </w:rPr>
              <w:t>2</w:t>
            </w:r>
          </w:p>
        </w:tc>
        <w:tc>
          <w:tcPr>
            <w:tcW w:w="949" w:type="pct"/>
            <w:shd w:val="clear" w:color="auto" w:fill="7DC8FA"/>
            <w:noWrap/>
            <w:vAlign w:val="center"/>
          </w:tcPr>
          <w:p w:rsidR="00264A76" w:rsidRPr="00206D01" w:rsidRDefault="00264A76" w:rsidP="000C5DA0">
            <w:pPr>
              <w:jc w:val="center"/>
              <w:rPr>
                <w:rFonts w:cs="Calibri"/>
                <w:bCs/>
                <w:color w:val="000000"/>
              </w:rPr>
            </w:pPr>
            <w:r>
              <w:rPr>
                <w:rFonts w:cs="Calibri"/>
                <w:bCs/>
                <w:color w:val="000000"/>
              </w:rPr>
              <w:t>5</w:t>
            </w:r>
          </w:p>
        </w:tc>
      </w:tr>
      <w:tr w:rsidR="00264A76" w:rsidRPr="007C2029" w:rsidTr="00264A76">
        <w:trPr>
          <w:trHeight w:val="602"/>
          <w:jc w:val="center"/>
        </w:trPr>
        <w:tc>
          <w:tcPr>
            <w:tcW w:w="2153" w:type="pct"/>
            <w:shd w:val="clear" w:color="auto" w:fill="7DC8FA"/>
            <w:vAlign w:val="center"/>
          </w:tcPr>
          <w:p w:rsidR="00264A76" w:rsidRPr="005D2A1A" w:rsidRDefault="00264A76" w:rsidP="00264A76">
            <w:pPr>
              <w:jc w:val="right"/>
              <w:rPr>
                <w:rFonts w:cs="Calibri"/>
                <w:color w:val="000000"/>
              </w:rPr>
            </w:pPr>
            <w:r>
              <w:rPr>
                <w:rFonts w:cs="Calibri"/>
                <w:color w:val="000000"/>
              </w:rPr>
              <w:t>összesen</w:t>
            </w:r>
          </w:p>
        </w:tc>
        <w:tc>
          <w:tcPr>
            <w:tcW w:w="949" w:type="pct"/>
            <w:shd w:val="clear" w:color="auto" w:fill="7DC8FA"/>
            <w:vAlign w:val="center"/>
          </w:tcPr>
          <w:p w:rsidR="00264A76" w:rsidRPr="00264A76" w:rsidRDefault="00264A76" w:rsidP="000C5DA0">
            <w:pPr>
              <w:jc w:val="center"/>
              <w:rPr>
                <w:rFonts w:cs="Calibri"/>
                <w:b/>
                <w:bCs/>
                <w:color w:val="000000"/>
              </w:rPr>
            </w:pPr>
            <w:r w:rsidRPr="00264A76">
              <w:rPr>
                <w:rFonts w:cs="Calibri"/>
                <w:b/>
                <w:bCs/>
                <w:color w:val="000000"/>
              </w:rPr>
              <w:t>25</w:t>
            </w:r>
          </w:p>
        </w:tc>
        <w:tc>
          <w:tcPr>
            <w:tcW w:w="949" w:type="pct"/>
            <w:shd w:val="clear" w:color="auto" w:fill="7DC8FA"/>
            <w:vAlign w:val="center"/>
          </w:tcPr>
          <w:p w:rsidR="00264A76" w:rsidRPr="00264A76" w:rsidRDefault="00264A76" w:rsidP="000C5DA0">
            <w:pPr>
              <w:jc w:val="center"/>
              <w:rPr>
                <w:rFonts w:cs="Calibri"/>
                <w:b/>
                <w:bCs/>
                <w:color w:val="000000"/>
              </w:rPr>
            </w:pPr>
            <w:r w:rsidRPr="00264A76">
              <w:rPr>
                <w:rFonts w:cs="Calibri"/>
                <w:b/>
                <w:bCs/>
                <w:color w:val="000000"/>
              </w:rPr>
              <w:t>11</w:t>
            </w:r>
          </w:p>
        </w:tc>
        <w:tc>
          <w:tcPr>
            <w:tcW w:w="949" w:type="pct"/>
            <w:shd w:val="clear" w:color="auto" w:fill="7DC8FA"/>
            <w:noWrap/>
            <w:vAlign w:val="center"/>
          </w:tcPr>
          <w:p w:rsidR="00264A76" w:rsidRPr="00264A76" w:rsidRDefault="00264A76" w:rsidP="000C5DA0">
            <w:pPr>
              <w:jc w:val="center"/>
              <w:rPr>
                <w:rFonts w:cs="Calibri"/>
                <w:b/>
                <w:bCs/>
                <w:color w:val="000000"/>
              </w:rPr>
            </w:pPr>
            <w:r w:rsidRPr="00264A76">
              <w:rPr>
                <w:rFonts w:cs="Calibri"/>
                <w:b/>
                <w:bCs/>
                <w:color w:val="000000"/>
              </w:rPr>
              <w:t>36</w:t>
            </w:r>
          </w:p>
        </w:tc>
      </w:tr>
    </w:tbl>
    <w:p w:rsidR="00FD4C81" w:rsidRDefault="00FD4C81" w:rsidP="000C5DA0">
      <w:pPr>
        <w:jc w:val="left"/>
        <w:rPr>
          <w:rFonts w:eastAsia="Times New Roman" w:cs="Times New Roman"/>
          <w:lang w:eastAsia="hu-HU"/>
        </w:rPr>
      </w:pPr>
    </w:p>
    <w:p w:rsidR="00264A76" w:rsidRDefault="00264A76">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2471"/>
        <w:gridCol w:w="3580"/>
        <w:gridCol w:w="3535"/>
        <w:gridCol w:w="3132"/>
      </w:tblGrid>
      <w:tr w:rsidR="00557723" w:rsidRPr="007C2029" w:rsidTr="00E12E74">
        <w:trPr>
          <w:trHeight w:val="694"/>
          <w:tblHeader/>
          <w:jc w:val="center"/>
        </w:trPr>
        <w:tc>
          <w:tcPr>
            <w:tcW w:w="456" w:type="pct"/>
            <w:shd w:val="clear" w:color="auto" w:fill="007DFA"/>
            <w:vAlign w:val="center"/>
            <w:hideMark/>
          </w:tcPr>
          <w:p w:rsidR="00590934" w:rsidRPr="00980BFA" w:rsidRDefault="00590934" w:rsidP="00F31219">
            <w:pPr>
              <w:pStyle w:val="Tblzatfej"/>
              <w:rPr>
                <w:iCs/>
              </w:rPr>
            </w:pPr>
            <w:r w:rsidRPr="00980BFA">
              <w:lastRenderedPageBreak/>
              <w:t>Témák órákra bontása</w:t>
            </w:r>
          </w:p>
        </w:tc>
        <w:tc>
          <w:tcPr>
            <w:tcW w:w="883" w:type="pct"/>
            <w:shd w:val="clear" w:color="auto" w:fill="007DFA"/>
            <w:vAlign w:val="center"/>
            <w:hideMark/>
          </w:tcPr>
          <w:p w:rsidR="00590934" w:rsidRPr="007C2029" w:rsidRDefault="00590934" w:rsidP="00F31219">
            <w:pPr>
              <w:pStyle w:val="Tblzatfej"/>
              <w:rPr>
                <w:iCs/>
              </w:rPr>
            </w:pPr>
            <w:r w:rsidRPr="007C2029">
              <w:t>Az óra témája (tankönyvi lecke) vagy funkciója</w:t>
            </w:r>
          </w:p>
        </w:tc>
        <w:tc>
          <w:tcPr>
            <w:tcW w:w="1279" w:type="pct"/>
            <w:shd w:val="clear" w:color="auto" w:fill="007DFA"/>
            <w:vAlign w:val="center"/>
            <w:hideMark/>
          </w:tcPr>
          <w:p w:rsidR="00590934" w:rsidRPr="007C2029" w:rsidRDefault="00590934" w:rsidP="00F31219">
            <w:pPr>
              <w:pStyle w:val="Tblzatfej"/>
              <w:rPr>
                <w:iCs/>
              </w:rPr>
            </w:pPr>
            <w:r w:rsidRPr="007C2029">
              <w:t>Célok, feladatok</w:t>
            </w:r>
          </w:p>
        </w:tc>
        <w:tc>
          <w:tcPr>
            <w:tcW w:w="1263" w:type="pct"/>
            <w:shd w:val="clear" w:color="auto" w:fill="007DFA"/>
            <w:vAlign w:val="center"/>
            <w:hideMark/>
          </w:tcPr>
          <w:p w:rsidR="00590934" w:rsidRPr="007C2029" w:rsidRDefault="00590934" w:rsidP="00F31219">
            <w:pPr>
              <w:pStyle w:val="Tblzatfej"/>
              <w:rPr>
                <w:iCs/>
              </w:rPr>
            </w:pPr>
            <w:r w:rsidRPr="007C2029">
              <w:t>Fejlesztési terület</w:t>
            </w:r>
          </w:p>
        </w:tc>
        <w:tc>
          <w:tcPr>
            <w:tcW w:w="1119" w:type="pct"/>
            <w:shd w:val="clear" w:color="auto" w:fill="007DFA"/>
            <w:vAlign w:val="center"/>
            <w:hideMark/>
          </w:tcPr>
          <w:p w:rsidR="00590934" w:rsidRPr="007C2029" w:rsidRDefault="00590934" w:rsidP="00F31219">
            <w:pPr>
              <w:pStyle w:val="Tblzatfej"/>
              <w:rPr>
                <w:iCs/>
              </w:rPr>
            </w:pPr>
            <w:r w:rsidRPr="007C2029">
              <w:t>Ismeretanyag</w:t>
            </w:r>
          </w:p>
        </w:tc>
      </w:tr>
      <w:tr w:rsidR="00557723" w:rsidRPr="007C2029" w:rsidTr="00E4074D">
        <w:trPr>
          <w:trHeight w:val="750"/>
          <w:jc w:val="center"/>
        </w:trPr>
        <w:tc>
          <w:tcPr>
            <w:tcW w:w="5000" w:type="pct"/>
            <w:gridSpan w:val="5"/>
            <w:shd w:val="clear" w:color="auto" w:fill="auto"/>
            <w:vAlign w:val="center"/>
            <w:hideMark/>
          </w:tcPr>
          <w:p w:rsidR="00557723" w:rsidRPr="00214DCA" w:rsidRDefault="00E767C9" w:rsidP="00F31219">
            <w:pPr>
              <w:pStyle w:val="Cm"/>
              <w:rPr>
                <w:caps/>
              </w:rPr>
            </w:pPr>
            <w:r w:rsidRPr="00E767C9">
              <w:rPr>
                <w:caps/>
              </w:rPr>
              <w:t>A 21. SZÁZAD VILÁGGAZDASÁGA</w:t>
            </w:r>
          </w:p>
        </w:tc>
      </w:tr>
      <w:tr w:rsidR="00214DCA" w:rsidRPr="004C0B6D" w:rsidTr="00E12E74">
        <w:trPr>
          <w:trHeight w:val="495"/>
          <w:jc w:val="center"/>
        </w:trPr>
        <w:tc>
          <w:tcPr>
            <w:tcW w:w="456" w:type="pct"/>
            <w:tcBorders>
              <w:top w:val="single" w:sz="4" w:space="0" w:color="auto"/>
              <w:left w:val="single" w:sz="4" w:space="0" w:color="auto"/>
              <w:bottom w:val="single" w:sz="4" w:space="0" w:color="auto"/>
              <w:right w:val="single" w:sz="4" w:space="0" w:color="auto"/>
            </w:tcBorders>
            <w:shd w:val="clear" w:color="auto" w:fill="auto"/>
          </w:tcPr>
          <w:p w:rsidR="00214DCA" w:rsidRPr="004C0B6D" w:rsidRDefault="00214DCA" w:rsidP="000C5DA0">
            <w:pPr>
              <w:pStyle w:val="TblzatSzveg"/>
              <w:rPr>
                <w:rStyle w:val="Kiemels2"/>
              </w:rPr>
            </w:pPr>
            <w:r w:rsidRPr="004C0B6D">
              <w:rPr>
                <w:rStyle w:val="Kiemels2"/>
              </w:rPr>
              <w:t>1.</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14DCA" w:rsidRPr="004C0B6D" w:rsidRDefault="00E767C9" w:rsidP="000C5DA0">
            <w:pPr>
              <w:pStyle w:val="TblzatSzveg"/>
              <w:rPr>
                <w:rStyle w:val="Kiemels2"/>
              </w:rPr>
            </w:pPr>
            <w:r w:rsidRPr="00E767C9">
              <w:rPr>
                <w:rStyle w:val="Kiemels2"/>
              </w:rPr>
              <w:t>A nemzetállamok</w:t>
            </w:r>
            <w:r w:rsidR="00212C27">
              <w:rPr>
                <w:rStyle w:val="Kiemels2"/>
              </w:rPr>
              <w:t xml:space="preserve"> </w:t>
            </w:r>
          </w:p>
        </w:tc>
        <w:tc>
          <w:tcPr>
            <w:tcW w:w="1279" w:type="pct"/>
            <w:tcBorders>
              <w:top w:val="single" w:sz="4" w:space="0" w:color="auto"/>
              <w:left w:val="single" w:sz="4" w:space="0" w:color="auto"/>
              <w:bottom w:val="single" w:sz="4" w:space="0" w:color="auto"/>
              <w:right w:val="single" w:sz="4" w:space="0" w:color="auto"/>
            </w:tcBorders>
            <w:shd w:val="clear" w:color="auto" w:fill="auto"/>
          </w:tcPr>
          <w:p w:rsidR="00A426BF" w:rsidRDefault="00A426BF" w:rsidP="000C5DA0">
            <w:pPr>
              <w:jc w:val="left"/>
            </w:pPr>
            <w:r>
              <w:t xml:space="preserve">Az állam és a nemzet definiálása. </w:t>
            </w:r>
          </w:p>
          <w:p w:rsidR="00214DCA" w:rsidRPr="00EF36C5" w:rsidRDefault="00A426BF" w:rsidP="000C5DA0">
            <w:pPr>
              <w:jc w:val="left"/>
            </w:pPr>
            <w:r>
              <w:t>A köztársaság és a monarchia fő jellemzői.</w:t>
            </w:r>
          </w:p>
        </w:tc>
        <w:tc>
          <w:tcPr>
            <w:tcW w:w="1263" w:type="pct"/>
            <w:tcBorders>
              <w:top w:val="single" w:sz="4" w:space="0" w:color="auto"/>
              <w:left w:val="single" w:sz="4" w:space="0" w:color="auto"/>
              <w:bottom w:val="single" w:sz="4" w:space="0" w:color="auto"/>
              <w:right w:val="single" w:sz="4" w:space="0" w:color="auto"/>
            </w:tcBorders>
            <w:shd w:val="clear" w:color="auto" w:fill="auto"/>
          </w:tcPr>
          <w:p w:rsidR="00214DCA" w:rsidRPr="00EF36C5" w:rsidRDefault="00214DCA" w:rsidP="000C5DA0">
            <w:pPr>
              <w:jc w:val="left"/>
            </w:pPr>
            <w:r w:rsidRPr="00EF36C5">
              <w:t xml:space="preserve">Önálló tanulás képességének fejlesztése (adatsorok, diagramok, tematikus térképek tartalmának összehasonlítása). </w:t>
            </w:r>
          </w:p>
          <w:p w:rsidR="00214DCA" w:rsidRPr="00EF36C5" w:rsidRDefault="00214DCA" w:rsidP="000C5DA0">
            <w:pPr>
              <w:jc w:val="left"/>
            </w:pPr>
            <w:r w:rsidRPr="00EF36C5">
              <w:t>Digitális kompetencia fejlesztése (statisztikai honlapok használata).</w:t>
            </w:r>
          </w:p>
          <w:p w:rsidR="00214DCA" w:rsidRPr="00EF36C5" w:rsidRDefault="00214DCA" w:rsidP="000C5DA0">
            <w:pPr>
              <w:jc w:val="left"/>
            </w:pPr>
            <w:r w:rsidRPr="00EF36C5">
              <w:t>Gondolkodási műveletek és képességek fejlesztése (analízis, szintézis, összehasonlítás, összefüggések megfogalmazása, általánosítás).</w:t>
            </w:r>
          </w:p>
          <w:p w:rsidR="00214DCA" w:rsidRPr="00EF36C5" w:rsidRDefault="00214DCA" w:rsidP="000C5DA0">
            <w:pPr>
              <w:jc w:val="left"/>
            </w:pPr>
            <w:r w:rsidRPr="00EF36C5">
              <w:t>Kezdeményezőképesség és vállalkozói kompetencia fejlesztése.</w:t>
            </w:r>
          </w:p>
          <w:p w:rsidR="00214DCA" w:rsidRPr="00EF36C5" w:rsidRDefault="00214DCA" w:rsidP="000C5DA0">
            <w:pPr>
              <w:jc w:val="left"/>
            </w:pPr>
            <w:r w:rsidRPr="00EF36C5">
              <w:t xml:space="preserve">A szociális kompetencia fejlesztése (a fejletlen országok problémáinak felismerése, </w:t>
            </w:r>
            <w:r>
              <w:t xml:space="preserve">a </w:t>
            </w:r>
            <w:r w:rsidRPr="00EF36C5">
              <w:t>megoldása iránti szolidaritás).</w:t>
            </w:r>
          </w:p>
          <w:p w:rsidR="00214DCA" w:rsidRPr="00EF36C5" w:rsidRDefault="00214DCA" w:rsidP="000C5DA0">
            <w:pPr>
              <w:jc w:val="left"/>
            </w:pPr>
          </w:p>
        </w:tc>
        <w:tc>
          <w:tcPr>
            <w:tcW w:w="1119" w:type="pct"/>
            <w:tcBorders>
              <w:top w:val="single" w:sz="4" w:space="0" w:color="auto"/>
              <w:left w:val="single" w:sz="4" w:space="0" w:color="auto"/>
              <w:bottom w:val="single" w:sz="4" w:space="0" w:color="auto"/>
              <w:right w:val="single" w:sz="4" w:space="0" w:color="auto"/>
            </w:tcBorders>
            <w:shd w:val="clear" w:color="auto" w:fill="auto"/>
          </w:tcPr>
          <w:p w:rsidR="000C6663" w:rsidRDefault="000C6663" w:rsidP="000C5DA0">
            <w:pPr>
              <w:pStyle w:val="TblzatSzveg"/>
            </w:pPr>
            <w:r>
              <w:t>Szempontok, összefüggések:</w:t>
            </w:r>
          </w:p>
          <w:p w:rsidR="000C6663" w:rsidRDefault="000C6663" w:rsidP="000C5DA0">
            <w:pPr>
              <w:pStyle w:val="TblzatSzveg"/>
            </w:pPr>
            <w:r>
              <w:t xml:space="preserve">- </w:t>
            </w:r>
            <w:r w:rsidR="00E767C9" w:rsidRPr="00E767C9">
              <w:t xml:space="preserve">az állam létének </w:t>
            </w:r>
            <w:r w:rsidR="002E5B4F">
              <w:t>tényez</w:t>
            </w:r>
            <w:r w:rsidR="00374DA0">
              <w:t>ő</w:t>
            </w:r>
            <w:r w:rsidR="002E5B4F">
              <w:t>i</w:t>
            </w:r>
            <w:r w:rsidR="00374DA0">
              <w:t>,</w:t>
            </w:r>
            <w:r w:rsidR="00E767C9" w:rsidRPr="00E767C9">
              <w:t xml:space="preserve"> ezek összefüggései, </w:t>
            </w:r>
          </w:p>
          <w:p w:rsidR="000C6663" w:rsidRDefault="000C6663" w:rsidP="000C5DA0">
            <w:pPr>
              <w:pStyle w:val="TblzatSzveg"/>
            </w:pPr>
            <w:r>
              <w:t xml:space="preserve">- </w:t>
            </w:r>
            <w:r w:rsidR="002E5B4F">
              <w:t xml:space="preserve">a nemzet fogalom </w:t>
            </w:r>
            <w:r w:rsidR="00E767C9" w:rsidRPr="00E767C9">
              <w:t xml:space="preserve">értelmezései, </w:t>
            </w:r>
          </w:p>
          <w:p w:rsidR="00AE2CCF" w:rsidRDefault="000C6663" w:rsidP="000C5DA0">
            <w:pPr>
              <w:pStyle w:val="TblzatSzveg"/>
            </w:pPr>
            <w:r>
              <w:t xml:space="preserve">- </w:t>
            </w:r>
            <w:r w:rsidR="00E767C9" w:rsidRPr="00E767C9">
              <w:t xml:space="preserve">a két kormányforma, </w:t>
            </w:r>
          </w:p>
          <w:p w:rsidR="000C6663" w:rsidRDefault="00E767C9" w:rsidP="000C5DA0">
            <w:pPr>
              <w:pStyle w:val="TblzatSzveg"/>
            </w:pPr>
            <w:r w:rsidRPr="00E767C9">
              <w:t xml:space="preserve">a köztársaság és a monarchia eltérései, </w:t>
            </w:r>
          </w:p>
          <w:p w:rsidR="00E767C9" w:rsidRDefault="000C6663" w:rsidP="000C5DA0">
            <w:pPr>
              <w:pStyle w:val="TblzatSzveg"/>
            </w:pPr>
            <w:r>
              <w:t xml:space="preserve">- </w:t>
            </w:r>
            <w:r w:rsidR="00E767C9" w:rsidRPr="00E767C9">
              <w:t xml:space="preserve">a köztársasági </w:t>
            </w:r>
            <w:r w:rsidR="002E5B4F">
              <w:t xml:space="preserve">és a </w:t>
            </w:r>
            <w:r w:rsidR="00E767C9" w:rsidRPr="00E767C9">
              <w:t>monarchikus államforma működése</w:t>
            </w:r>
            <w:r w:rsidR="002E5B4F">
              <w:t>.</w:t>
            </w:r>
          </w:p>
          <w:p w:rsidR="00214DCA" w:rsidRPr="004C0B6D" w:rsidRDefault="000C6663" w:rsidP="000C5DA0">
            <w:pPr>
              <w:pStyle w:val="TblzatSzveg"/>
            </w:pPr>
            <w:r>
              <w:t xml:space="preserve">Fogalmak: </w:t>
            </w:r>
            <w:r w:rsidR="00E767C9" w:rsidRPr="00E767C9">
              <w:t>állam, országhatár, szuverenitás, természetes és mesterséges határvonal, nemzet, államforma, kormányforma, központilag irányított vagy szövetségi köztársaság, abszolút vagy alkotmányos monarchia</w:t>
            </w:r>
          </w:p>
        </w:tc>
      </w:tr>
      <w:tr w:rsidR="006842A7" w:rsidRPr="007C2029" w:rsidTr="00E12E74">
        <w:trPr>
          <w:trHeight w:val="1828"/>
          <w:jc w:val="center"/>
        </w:trPr>
        <w:tc>
          <w:tcPr>
            <w:tcW w:w="456" w:type="pct"/>
            <w:shd w:val="clear" w:color="auto" w:fill="auto"/>
            <w:hideMark/>
          </w:tcPr>
          <w:p w:rsidR="006842A7" w:rsidRPr="004C0B6D" w:rsidRDefault="006842A7" w:rsidP="000C5DA0">
            <w:pPr>
              <w:pStyle w:val="TblzatSzveg"/>
              <w:rPr>
                <w:rStyle w:val="Kiemels2"/>
              </w:rPr>
            </w:pPr>
          </w:p>
        </w:tc>
        <w:tc>
          <w:tcPr>
            <w:tcW w:w="883" w:type="pct"/>
            <w:shd w:val="clear" w:color="auto" w:fill="auto"/>
          </w:tcPr>
          <w:p w:rsidR="001A0658" w:rsidRDefault="00E767C9" w:rsidP="000C5DA0">
            <w:pPr>
              <w:pStyle w:val="TblzatSzveg"/>
              <w:rPr>
                <w:rStyle w:val="Kiemels2"/>
              </w:rPr>
            </w:pPr>
            <w:r w:rsidRPr="00E767C9">
              <w:rPr>
                <w:rStyle w:val="Kiemels2"/>
              </w:rPr>
              <w:t xml:space="preserve">A nemzetgazdaságok </w:t>
            </w:r>
          </w:p>
          <w:p w:rsidR="006842A7" w:rsidRPr="004C0B6D" w:rsidRDefault="00E767C9" w:rsidP="000C5DA0">
            <w:pPr>
              <w:pStyle w:val="TblzatSzveg"/>
              <w:rPr>
                <w:rStyle w:val="Kiemels2"/>
              </w:rPr>
            </w:pPr>
            <w:r w:rsidRPr="00E767C9">
              <w:rPr>
                <w:rStyle w:val="Kiemels2"/>
              </w:rPr>
              <w:t>és a piacgazdaság</w:t>
            </w:r>
          </w:p>
        </w:tc>
        <w:tc>
          <w:tcPr>
            <w:tcW w:w="1279" w:type="pct"/>
            <w:shd w:val="clear" w:color="auto" w:fill="auto"/>
          </w:tcPr>
          <w:p w:rsidR="00212C27" w:rsidRDefault="00212C27" w:rsidP="000C5DA0">
            <w:pPr>
              <w:pStyle w:val="TblzatSzveg"/>
              <w:rPr>
                <w:color w:val="000000"/>
              </w:rPr>
            </w:pPr>
            <w:r>
              <w:rPr>
                <w:color w:val="000000"/>
              </w:rPr>
              <w:t>Érettségi felkészítőn feldolgozandó tananyag.</w:t>
            </w:r>
          </w:p>
          <w:p w:rsidR="00241BC5" w:rsidRPr="00241BC5" w:rsidRDefault="00241BC5" w:rsidP="000C5DA0">
            <w:pPr>
              <w:pStyle w:val="TblzatSzveg"/>
              <w:rPr>
                <w:color w:val="000000"/>
              </w:rPr>
            </w:pPr>
            <w:r w:rsidRPr="00241BC5">
              <w:rPr>
                <w:color w:val="000000"/>
              </w:rPr>
              <w:t xml:space="preserve">A gazdasági fejlettség összehasonlítására alkalmas mutatók értelmezése, a területi különbségeinek példái. </w:t>
            </w:r>
          </w:p>
          <w:p w:rsidR="006842A7" w:rsidRPr="007C2029" w:rsidRDefault="00241BC5" w:rsidP="000C5DA0">
            <w:pPr>
              <w:pStyle w:val="TblzatSzveg"/>
              <w:rPr>
                <w:color w:val="000000"/>
              </w:rPr>
            </w:pPr>
            <w:r w:rsidRPr="00241BC5">
              <w:rPr>
                <w:color w:val="000000"/>
              </w:rPr>
              <w:t>A különböző típusú statisztikai forrásokból gyűjtött, fejlettséget tükröző adatsorok értelmezése.</w:t>
            </w:r>
          </w:p>
        </w:tc>
        <w:tc>
          <w:tcPr>
            <w:tcW w:w="1263" w:type="pct"/>
            <w:shd w:val="clear" w:color="auto" w:fill="auto"/>
          </w:tcPr>
          <w:p w:rsidR="00241BC5" w:rsidRPr="00241BC5" w:rsidRDefault="00241BC5" w:rsidP="000C5DA0">
            <w:pPr>
              <w:pStyle w:val="TblzatSzveg"/>
              <w:rPr>
                <w:color w:val="000000"/>
              </w:rPr>
            </w:pPr>
            <w:r w:rsidRPr="00241BC5">
              <w:rPr>
                <w:color w:val="000000"/>
              </w:rPr>
              <w:t xml:space="preserve">Önálló tanulás képességének fejlesztése (adatsorok, diagramok, tematikus térképek tartalmának összehasonlítása). </w:t>
            </w:r>
          </w:p>
          <w:p w:rsidR="00241BC5" w:rsidRPr="00241BC5" w:rsidRDefault="00241BC5" w:rsidP="000C5DA0">
            <w:pPr>
              <w:pStyle w:val="TblzatSzveg"/>
              <w:rPr>
                <w:color w:val="000000"/>
              </w:rPr>
            </w:pPr>
            <w:r w:rsidRPr="00241BC5">
              <w:rPr>
                <w:color w:val="000000"/>
              </w:rPr>
              <w:t>Digitális kompetencia fejlesztése (statisztikai honlapok használata).</w:t>
            </w:r>
          </w:p>
          <w:p w:rsidR="005A1508" w:rsidRPr="00A85D12" w:rsidRDefault="00241BC5" w:rsidP="000C5DA0">
            <w:pPr>
              <w:pStyle w:val="TblzatSzveg"/>
              <w:rPr>
                <w:color w:val="000000"/>
              </w:rPr>
            </w:pPr>
            <w:r w:rsidRPr="00241BC5">
              <w:rPr>
                <w:color w:val="000000"/>
              </w:rPr>
              <w:t>Gondolkodási műveletek és képességek fejlesztése (analízis, szintézis, összehasonlítás, összefüggések megfogalmazása, általánosítás).</w:t>
            </w:r>
          </w:p>
        </w:tc>
        <w:tc>
          <w:tcPr>
            <w:tcW w:w="1119" w:type="pct"/>
            <w:shd w:val="clear" w:color="auto" w:fill="auto"/>
          </w:tcPr>
          <w:p w:rsidR="000C6663" w:rsidRDefault="000C6663" w:rsidP="000C5DA0">
            <w:pPr>
              <w:pStyle w:val="TblzatSzveg"/>
              <w:rPr>
                <w:color w:val="000000"/>
              </w:rPr>
            </w:pPr>
            <w:r w:rsidRPr="000C6663">
              <w:rPr>
                <w:color w:val="000000"/>
              </w:rPr>
              <w:t>Szempontok, összefüggések:</w:t>
            </w:r>
          </w:p>
          <w:p w:rsidR="00AE2CCF" w:rsidRDefault="00AE2CCF" w:rsidP="000C5DA0">
            <w:pPr>
              <w:pStyle w:val="TblzatSzveg"/>
              <w:rPr>
                <w:color w:val="000000"/>
              </w:rPr>
            </w:pPr>
            <w:r>
              <w:rPr>
                <w:color w:val="000000"/>
              </w:rPr>
              <w:t xml:space="preserve">- </w:t>
            </w:r>
            <w:r w:rsidR="00E767C9" w:rsidRPr="00E767C9">
              <w:rPr>
                <w:color w:val="000000"/>
              </w:rPr>
              <w:t xml:space="preserve">a bruttó hazai termék (GDP) </w:t>
            </w:r>
          </w:p>
          <w:p w:rsidR="00AE2CCF" w:rsidRDefault="00E767C9" w:rsidP="000C5DA0">
            <w:pPr>
              <w:pStyle w:val="TblzatSzveg"/>
              <w:rPr>
                <w:color w:val="000000"/>
              </w:rPr>
            </w:pPr>
            <w:r w:rsidRPr="00E767C9">
              <w:rPr>
                <w:color w:val="000000"/>
              </w:rPr>
              <w:t xml:space="preserve">és a bruttó nemzeti jövedelem (GNI) eltérése, </w:t>
            </w:r>
          </w:p>
          <w:p w:rsidR="00AE2CCF" w:rsidRDefault="00AE2CCF" w:rsidP="000C5DA0">
            <w:pPr>
              <w:pStyle w:val="TblzatSzveg"/>
              <w:rPr>
                <w:color w:val="000000"/>
              </w:rPr>
            </w:pPr>
            <w:r>
              <w:rPr>
                <w:color w:val="000000"/>
              </w:rPr>
              <w:t xml:space="preserve">- </w:t>
            </w:r>
            <w:r w:rsidR="00E767C9" w:rsidRPr="00E767C9">
              <w:rPr>
                <w:color w:val="000000"/>
              </w:rPr>
              <w:t xml:space="preserve">a Világbank csoportosítása </w:t>
            </w:r>
          </w:p>
          <w:p w:rsidR="00AE2CCF" w:rsidRDefault="00E767C9" w:rsidP="000C5DA0">
            <w:pPr>
              <w:pStyle w:val="TblzatSzveg"/>
              <w:rPr>
                <w:color w:val="000000"/>
              </w:rPr>
            </w:pPr>
            <w:r w:rsidRPr="00E767C9">
              <w:rPr>
                <w:color w:val="000000"/>
              </w:rPr>
              <w:t xml:space="preserve">a GNI/fő mutatói alapján, </w:t>
            </w:r>
          </w:p>
          <w:p w:rsidR="00AE2CCF" w:rsidRDefault="004E388E" w:rsidP="000C5DA0">
            <w:pPr>
              <w:pStyle w:val="TblzatSzveg"/>
              <w:rPr>
                <w:color w:val="000000"/>
              </w:rPr>
            </w:pPr>
            <w:r>
              <w:rPr>
                <w:color w:val="000000"/>
              </w:rPr>
              <w:t xml:space="preserve">- </w:t>
            </w:r>
            <w:r w:rsidR="00E767C9" w:rsidRPr="00E767C9">
              <w:rPr>
                <w:color w:val="000000"/>
              </w:rPr>
              <w:t xml:space="preserve">az alacsony, a közepes és magas jövedelemszintű országok szociális helyzete, </w:t>
            </w:r>
          </w:p>
          <w:p w:rsidR="00AE2CCF" w:rsidRDefault="00AE2CCF" w:rsidP="000C5DA0">
            <w:pPr>
              <w:pStyle w:val="TblzatSzveg"/>
              <w:rPr>
                <w:color w:val="000000"/>
              </w:rPr>
            </w:pPr>
            <w:r>
              <w:rPr>
                <w:color w:val="000000"/>
              </w:rPr>
              <w:t xml:space="preserve">- </w:t>
            </w:r>
            <w:r w:rsidR="00E767C9" w:rsidRPr="00E767C9">
              <w:rPr>
                <w:color w:val="000000"/>
              </w:rPr>
              <w:t xml:space="preserve">az országok közötti szélsőséges egyenlőtlenségek, a piacgazdaság lényegi elemei közötti kapcsolat, </w:t>
            </w:r>
          </w:p>
          <w:p w:rsidR="00AE2CCF" w:rsidRDefault="00AE2CCF" w:rsidP="000C5DA0">
            <w:pPr>
              <w:pStyle w:val="TblzatSzveg"/>
              <w:rPr>
                <w:color w:val="000000"/>
              </w:rPr>
            </w:pPr>
            <w:r>
              <w:rPr>
                <w:color w:val="000000"/>
              </w:rPr>
              <w:t xml:space="preserve">- </w:t>
            </w:r>
            <w:r w:rsidR="00E767C9" w:rsidRPr="00E767C9">
              <w:rPr>
                <w:color w:val="000000"/>
              </w:rPr>
              <w:t xml:space="preserve">a kereslet és kínálat elve, </w:t>
            </w:r>
          </w:p>
          <w:p w:rsidR="00AE2CCF" w:rsidRDefault="00AE2CCF" w:rsidP="000C5DA0">
            <w:pPr>
              <w:pStyle w:val="TblzatSzveg"/>
              <w:rPr>
                <w:color w:val="000000"/>
              </w:rPr>
            </w:pPr>
            <w:r>
              <w:rPr>
                <w:color w:val="000000"/>
              </w:rPr>
              <w:lastRenderedPageBreak/>
              <w:t xml:space="preserve">- </w:t>
            </w:r>
            <w:r w:rsidR="00E767C9" w:rsidRPr="00E767C9">
              <w:rPr>
                <w:color w:val="000000"/>
              </w:rPr>
              <w:t xml:space="preserve">a magántulajdon fontossága </w:t>
            </w:r>
          </w:p>
          <w:p w:rsidR="00AE2CCF" w:rsidRDefault="00E767C9" w:rsidP="000C5DA0">
            <w:pPr>
              <w:pStyle w:val="TblzatSzveg"/>
              <w:rPr>
                <w:color w:val="000000"/>
              </w:rPr>
            </w:pPr>
            <w:r w:rsidRPr="00E767C9">
              <w:rPr>
                <w:color w:val="000000"/>
              </w:rPr>
              <w:t xml:space="preserve">a piacgazdaságban, </w:t>
            </w:r>
          </w:p>
          <w:p w:rsidR="00AE2CCF" w:rsidRDefault="00AE2CCF" w:rsidP="000C5DA0">
            <w:pPr>
              <w:pStyle w:val="TblzatSzveg"/>
              <w:rPr>
                <w:color w:val="000000"/>
              </w:rPr>
            </w:pPr>
            <w:r>
              <w:rPr>
                <w:color w:val="000000"/>
              </w:rPr>
              <w:t xml:space="preserve">- </w:t>
            </w:r>
            <w:r w:rsidR="00E767C9" w:rsidRPr="00E767C9">
              <w:rPr>
                <w:color w:val="000000"/>
              </w:rPr>
              <w:t xml:space="preserve">az állam kiemelt feladatkörei </w:t>
            </w:r>
          </w:p>
          <w:p w:rsidR="00AE2CCF" w:rsidRDefault="00E767C9" w:rsidP="000C5DA0">
            <w:pPr>
              <w:pStyle w:val="TblzatSzveg"/>
              <w:rPr>
                <w:color w:val="000000"/>
              </w:rPr>
            </w:pPr>
            <w:r w:rsidRPr="00E767C9">
              <w:rPr>
                <w:color w:val="000000"/>
              </w:rPr>
              <w:t xml:space="preserve">és a társadalmi igazságosság szempontjainak érvényre juttatása </w:t>
            </w:r>
          </w:p>
          <w:p w:rsidR="00E767C9" w:rsidRDefault="00E767C9" w:rsidP="000C5DA0">
            <w:pPr>
              <w:pStyle w:val="TblzatSzveg"/>
              <w:rPr>
                <w:color w:val="000000"/>
              </w:rPr>
            </w:pPr>
            <w:r w:rsidRPr="00E767C9">
              <w:rPr>
                <w:color w:val="000000"/>
              </w:rPr>
              <w:t xml:space="preserve">a piacgazdaságban  </w:t>
            </w:r>
          </w:p>
          <w:p w:rsidR="009B6493" w:rsidRPr="007C2029" w:rsidRDefault="00AE2CCF" w:rsidP="000C5DA0">
            <w:pPr>
              <w:pStyle w:val="TblzatSzveg"/>
              <w:rPr>
                <w:color w:val="000000"/>
              </w:rPr>
            </w:pPr>
            <w:r w:rsidRPr="00AE2CCF">
              <w:rPr>
                <w:color w:val="000000"/>
              </w:rPr>
              <w:t>Fogalmak:</w:t>
            </w:r>
            <w:r>
              <w:rPr>
                <w:color w:val="000000"/>
              </w:rPr>
              <w:t xml:space="preserve"> </w:t>
            </w:r>
            <w:r w:rsidR="00E767C9" w:rsidRPr="00E767C9">
              <w:rPr>
                <w:color w:val="000000"/>
              </w:rPr>
              <w:t xml:space="preserve">GDP, GNI, </w:t>
            </w:r>
            <w:proofErr w:type="spellStart"/>
            <w:r w:rsidR="00E767C9" w:rsidRPr="00E767C9">
              <w:rPr>
                <w:color w:val="000000"/>
              </w:rPr>
              <w:t>GNI</w:t>
            </w:r>
            <w:proofErr w:type="spellEnd"/>
            <w:r w:rsidR="00E767C9" w:rsidRPr="00E767C9">
              <w:rPr>
                <w:color w:val="000000"/>
              </w:rPr>
              <w:t xml:space="preserve">/fő, Világbank, nemzetgazdaság, gazdasági fejlettségi szint, alacsony, közepes és magas jövedelemmel rendelkező </w:t>
            </w:r>
            <w:proofErr w:type="spellStart"/>
            <w:r w:rsidR="00E767C9" w:rsidRPr="00E767C9">
              <w:rPr>
                <w:color w:val="000000"/>
              </w:rPr>
              <w:t>országcsoport</w:t>
            </w:r>
            <w:proofErr w:type="spellEnd"/>
            <w:r w:rsidR="00E767C9" w:rsidRPr="00E767C9">
              <w:rPr>
                <w:color w:val="000000"/>
              </w:rPr>
              <w:t>, születéskor várható átlagos élettartam, szegénység és jólét, szélsőséges egyenlőtlenségek, piacgazdaság, piac, értéktőzsde, termék ára, profit, magántulajdon, társadalmi tulajdon, háztartás, vállalat, állam, kormányzat, tökéletes piaci verseny, monopolhelyzet, össztársadalmi érdek, társadalmi igazságosság</w:t>
            </w:r>
          </w:p>
        </w:tc>
      </w:tr>
      <w:tr w:rsidR="00214DCA" w:rsidRPr="007C2029" w:rsidTr="00E12E74">
        <w:trPr>
          <w:trHeight w:val="1187"/>
          <w:jc w:val="center"/>
        </w:trPr>
        <w:tc>
          <w:tcPr>
            <w:tcW w:w="456" w:type="pct"/>
            <w:shd w:val="clear" w:color="auto" w:fill="auto"/>
          </w:tcPr>
          <w:p w:rsidR="00214DCA" w:rsidRPr="004C0B6D" w:rsidRDefault="00212C27" w:rsidP="000C5DA0">
            <w:pPr>
              <w:pStyle w:val="TblzatSzveg"/>
              <w:rPr>
                <w:rStyle w:val="Kiemels2"/>
              </w:rPr>
            </w:pPr>
            <w:r>
              <w:rPr>
                <w:rStyle w:val="Kiemels2"/>
              </w:rPr>
              <w:t>2</w:t>
            </w:r>
            <w:r w:rsidR="00214DCA">
              <w:rPr>
                <w:rStyle w:val="Kiemels2"/>
              </w:rPr>
              <w:t>.</w:t>
            </w:r>
          </w:p>
        </w:tc>
        <w:tc>
          <w:tcPr>
            <w:tcW w:w="883" w:type="pct"/>
            <w:shd w:val="clear" w:color="auto" w:fill="auto"/>
          </w:tcPr>
          <w:p w:rsidR="00214DCA" w:rsidRPr="004C0B6D" w:rsidRDefault="00E767C9" w:rsidP="000C5DA0">
            <w:pPr>
              <w:pStyle w:val="TblzatSzveg"/>
              <w:rPr>
                <w:rStyle w:val="Kiemels2"/>
              </w:rPr>
            </w:pPr>
            <w:r w:rsidRPr="00E767C9">
              <w:rPr>
                <w:rStyle w:val="Kiemels2"/>
              </w:rPr>
              <w:t>Gazdasági termelés – gazdasági és foglalkozási szerkezet</w:t>
            </w:r>
          </w:p>
        </w:tc>
        <w:tc>
          <w:tcPr>
            <w:tcW w:w="1279" w:type="pct"/>
            <w:shd w:val="clear" w:color="auto" w:fill="auto"/>
          </w:tcPr>
          <w:p w:rsidR="00241BC5" w:rsidRDefault="00241BC5" w:rsidP="000C5DA0">
            <w:pPr>
              <w:jc w:val="left"/>
            </w:pPr>
            <w:r w:rsidRPr="00241BC5">
              <w:t>A gazdasági szektorok jellemzői, szerepük változásának hatása a gazdasági szerkezetre. A gazdasági szerkezet összefüggése a társadalmi-gazdasági fejlettséggel. A gazdasági és a foglalkoztatási szerkezet kapcsolata.</w:t>
            </w:r>
          </w:p>
          <w:p w:rsidR="009274F0" w:rsidRPr="00EF36C5" w:rsidRDefault="009274F0" w:rsidP="000C5DA0">
            <w:pPr>
              <w:jc w:val="left"/>
            </w:pPr>
          </w:p>
        </w:tc>
        <w:tc>
          <w:tcPr>
            <w:tcW w:w="1263" w:type="pct"/>
            <w:shd w:val="clear" w:color="auto" w:fill="auto"/>
          </w:tcPr>
          <w:p w:rsidR="00241BC5" w:rsidRDefault="00241BC5" w:rsidP="000C5DA0">
            <w:pPr>
              <w:jc w:val="left"/>
            </w:pPr>
            <w:r>
              <w:t xml:space="preserve">Önálló tanulás képességének fejlesztése (adatsorok, diagramok, tematikus térképek tartalmának összehasonlítása). </w:t>
            </w:r>
          </w:p>
          <w:p w:rsidR="00241BC5" w:rsidRDefault="00241BC5" w:rsidP="000C5DA0">
            <w:pPr>
              <w:jc w:val="left"/>
            </w:pPr>
            <w:r>
              <w:t>Digitális kompetencia fejlesztése (statisztikai honlapok használata).</w:t>
            </w:r>
          </w:p>
          <w:p w:rsidR="00241BC5" w:rsidRDefault="00241BC5" w:rsidP="000C5DA0">
            <w:pPr>
              <w:jc w:val="left"/>
            </w:pPr>
            <w:r>
              <w:t>Gondolkodási műveletek és képességek fejlesztése (analízis, szintézis, összehasonlítás, összefüggések megfogalmazása, általánosítás).</w:t>
            </w:r>
          </w:p>
          <w:p w:rsidR="00241BC5" w:rsidRDefault="00241BC5" w:rsidP="000C5DA0">
            <w:pPr>
              <w:jc w:val="left"/>
            </w:pPr>
            <w:r>
              <w:t>Kezdeményezőképesség és vállalkozói kompetencia fejlesztése.</w:t>
            </w:r>
          </w:p>
          <w:p w:rsidR="00241BC5" w:rsidRDefault="00241BC5" w:rsidP="000C5DA0">
            <w:pPr>
              <w:jc w:val="left"/>
            </w:pPr>
            <w:r>
              <w:lastRenderedPageBreak/>
              <w:t>A szociális kompetencia fejlesztése (a fejletlen országok problémáinak felismerése, a megoldása iránti szolidaritás).</w:t>
            </w:r>
          </w:p>
          <w:p w:rsidR="00214DCA" w:rsidRPr="00EF36C5" w:rsidRDefault="00214DCA" w:rsidP="00264A76">
            <w:pPr>
              <w:jc w:val="left"/>
            </w:pPr>
          </w:p>
        </w:tc>
        <w:tc>
          <w:tcPr>
            <w:tcW w:w="1119" w:type="pct"/>
            <w:shd w:val="clear" w:color="auto" w:fill="auto"/>
          </w:tcPr>
          <w:p w:rsidR="000C6663" w:rsidRDefault="000C6663" w:rsidP="000C5DA0">
            <w:pPr>
              <w:pStyle w:val="TblzatSzveg"/>
              <w:rPr>
                <w:color w:val="000000"/>
              </w:rPr>
            </w:pPr>
            <w:r w:rsidRPr="000C6663">
              <w:rPr>
                <w:color w:val="000000"/>
              </w:rPr>
              <w:lastRenderedPageBreak/>
              <w:t>Szempontok, összefüggések:</w:t>
            </w:r>
          </w:p>
          <w:p w:rsidR="009B317A" w:rsidRDefault="009B317A" w:rsidP="000C5DA0">
            <w:pPr>
              <w:pStyle w:val="TblzatSzveg"/>
              <w:rPr>
                <w:color w:val="000000"/>
              </w:rPr>
            </w:pPr>
            <w:r>
              <w:rPr>
                <w:color w:val="000000"/>
              </w:rPr>
              <w:t xml:space="preserve">- </w:t>
            </w:r>
            <w:r w:rsidR="00E767C9" w:rsidRPr="00E767C9">
              <w:rPr>
                <w:color w:val="000000"/>
              </w:rPr>
              <w:t xml:space="preserve">a gazdasági termelés és a gazdasági növekedés összefüggései, </w:t>
            </w:r>
            <w:r>
              <w:rPr>
                <w:color w:val="000000"/>
              </w:rPr>
              <w:t xml:space="preserve">- </w:t>
            </w:r>
            <w:r w:rsidR="00E767C9" w:rsidRPr="00E767C9">
              <w:rPr>
                <w:color w:val="000000"/>
              </w:rPr>
              <w:t xml:space="preserve">az erőforrások négy csoportjának (humán erőforrások, természeti erőforrások, tőke és technológia) változó fontossága a gazdasági termelés átalakulásával, </w:t>
            </w:r>
          </w:p>
          <w:p w:rsidR="009B317A" w:rsidRDefault="009B317A" w:rsidP="000C5DA0">
            <w:pPr>
              <w:pStyle w:val="TblzatSzveg"/>
              <w:rPr>
                <w:color w:val="000000"/>
              </w:rPr>
            </w:pPr>
            <w:r>
              <w:rPr>
                <w:color w:val="000000"/>
              </w:rPr>
              <w:t xml:space="preserve">- a </w:t>
            </w:r>
            <w:r w:rsidR="00E767C9" w:rsidRPr="00E767C9">
              <w:rPr>
                <w:color w:val="000000"/>
              </w:rPr>
              <w:t xml:space="preserve">gazdasági növekedés és a gazdasági termelékenység kapcsolata, </w:t>
            </w:r>
          </w:p>
          <w:p w:rsidR="009B317A" w:rsidRDefault="009B317A" w:rsidP="000C5DA0">
            <w:pPr>
              <w:pStyle w:val="TblzatSzveg"/>
              <w:rPr>
                <w:color w:val="000000"/>
              </w:rPr>
            </w:pPr>
            <w:r>
              <w:rPr>
                <w:color w:val="000000"/>
              </w:rPr>
              <w:lastRenderedPageBreak/>
              <w:t xml:space="preserve">- </w:t>
            </w:r>
            <w:r w:rsidR="00E767C9" w:rsidRPr="00E767C9">
              <w:rPr>
                <w:color w:val="000000"/>
              </w:rPr>
              <w:t xml:space="preserve">a gazdasági szerkezet és a foglalkozási szerkezet jellemzői és összefüggései alacsony, közepes és magas jövedelemszinten, </w:t>
            </w:r>
          </w:p>
          <w:p w:rsidR="00214DCA" w:rsidRDefault="009B317A" w:rsidP="000C5DA0">
            <w:pPr>
              <w:pStyle w:val="TblzatSzveg"/>
              <w:rPr>
                <w:color w:val="000000"/>
              </w:rPr>
            </w:pPr>
            <w:r>
              <w:rPr>
                <w:color w:val="000000"/>
              </w:rPr>
              <w:t xml:space="preserve">- </w:t>
            </w:r>
            <w:r w:rsidR="00E767C9" w:rsidRPr="00E767C9">
              <w:rPr>
                <w:color w:val="000000"/>
              </w:rPr>
              <w:t>a kutatás és a fejlesztés fontossága a gazdasági életben</w:t>
            </w:r>
          </w:p>
          <w:p w:rsidR="00E767C9" w:rsidRPr="007C2029" w:rsidRDefault="00AE2CCF" w:rsidP="000C5DA0">
            <w:pPr>
              <w:pStyle w:val="TblzatSzveg"/>
              <w:rPr>
                <w:color w:val="000000"/>
              </w:rPr>
            </w:pPr>
            <w:r w:rsidRPr="00AE2CCF">
              <w:rPr>
                <w:color w:val="000000"/>
              </w:rPr>
              <w:t>Fogalmak:</w:t>
            </w:r>
            <w:r>
              <w:rPr>
                <w:color w:val="000000"/>
              </w:rPr>
              <w:t xml:space="preserve"> </w:t>
            </w:r>
            <w:r w:rsidR="00E767C9" w:rsidRPr="00E767C9">
              <w:rPr>
                <w:color w:val="000000"/>
              </w:rPr>
              <w:t>gazdasági termelés, termelési tényezők, humán erőforrások, természeti erőforrások, tőke, technológia, gazdasági növekedés, gazdasági termelékenység, gazdasági szerkezet, mezőgazdaság, ipar, szolgáltatás, foglalkoztatottak, aktív keresők, foglalkozási szerkezet, munkanélküliség, kutatás és fejlesztés (K+F), elektronikus vezérlésű termelési rendszerek, ipari robotok, vonalkód</w:t>
            </w:r>
          </w:p>
        </w:tc>
      </w:tr>
      <w:tr w:rsidR="00214DCA" w:rsidRPr="007C2029" w:rsidTr="00E12E74">
        <w:trPr>
          <w:trHeight w:val="1828"/>
          <w:jc w:val="center"/>
        </w:trPr>
        <w:tc>
          <w:tcPr>
            <w:tcW w:w="456" w:type="pct"/>
            <w:shd w:val="clear" w:color="auto" w:fill="auto"/>
          </w:tcPr>
          <w:p w:rsidR="00214DCA" w:rsidRPr="004C0B6D" w:rsidRDefault="00212C27" w:rsidP="000C5DA0">
            <w:pPr>
              <w:pStyle w:val="TblzatSzveg"/>
              <w:rPr>
                <w:rStyle w:val="Kiemels2"/>
              </w:rPr>
            </w:pPr>
            <w:r>
              <w:rPr>
                <w:rStyle w:val="Kiemels2"/>
              </w:rPr>
              <w:t>3</w:t>
            </w:r>
            <w:r w:rsidR="00214DCA">
              <w:rPr>
                <w:rStyle w:val="Kiemels2"/>
              </w:rPr>
              <w:t>.</w:t>
            </w:r>
          </w:p>
        </w:tc>
        <w:tc>
          <w:tcPr>
            <w:tcW w:w="883" w:type="pct"/>
            <w:shd w:val="clear" w:color="auto" w:fill="auto"/>
          </w:tcPr>
          <w:p w:rsidR="00214DCA" w:rsidRPr="004C0B6D" w:rsidRDefault="00E767C9" w:rsidP="000C5DA0">
            <w:pPr>
              <w:pStyle w:val="TblzatSzveg"/>
              <w:rPr>
                <w:rStyle w:val="Kiemels2"/>
              </w:rPr>
            </w:pPr>
            <w:r w:rsidRPr="00E767C9">
              <w:rPr>
                <w:rStyle w:val="Kiemels2"/>
              </w:rPr>
              <w:t>A mezőgazdaság, az ipar és a szolgáltatás</w:t>
            </w:r>
          </w:p>
        </w:tc>
        <w:tc>
          <w:tcPr>
            <w:tcW w:w="1279" w:type="pct"/>
            <w:shd w:val="clear" w:color="auto" w:fill="auto"/>
          </w:tcPr>
          <w:p w:rsidR="00241BC5" w:rsidRDefault="00241BC5" w:rsidP="000C5DA0">
            <w:pPr>
              <w:jc w:val="left"/>
            </w:pPr>
            <w:r w:rsidRPr="00241BC5">
              <w:t>A gazdasági szektorok jellemzői, szerepük változásának hatása a gazdasági szerkezetre.</w:t>
            </w:r>
          </w:p>
          <w:p w:rsidR="00241BC5" w:rsidRDefault="00241BC5" w:rsidP="000C5DA0">
            <w:pPr>
              <w:jc w:val="left"/>
            </w:pPr>
          </w:p>
          <w:p w:rsidR="004B3D67" w:rsidRPr="00EF36C5" w:rsidRDefault="004B3D67" w:rsidP="000C5DA0">
            <w:pPr>
              <w:jc w:val="left"/>
            </w:pPr>
          </w:p>
        </w:tc>
        <w:tc>
          <w:tcPr>
            <w:tcW w:w="1263" w:type="pct"/>
            <w:shd w:val="clear" w:color="auto" w:fill="auto"/>
          </w:tcPr>
          <w:p w:rsidR="00241BC5" w:rsidRDefault="00241BC5" w:rsidP="000C5DA0">
            <w:pPr>
              <w:jc w:val="left"/>
            </w:pPr>
            <w:r>
              <w:t xml:space="preserve">Önálló tanulás képességének fejlesztése (adatsorok, diagramok, tematikus térképek tartalmának összehasonlítása). </w:t>
            </w:r>
          </w:p>
          <w:p w:rsidR="00241BC5" w:rsidRDefault="00241BC5" w:rsidP="000C5DA0">
            <w:pPr>
              <w:jc w:val="left"/>
            </w:pPr>
            <w:r>
              <w:t>Digitális kompetencia fejlesztése (statisztikai honlapok használata).</w:t>
            </w:r>
          </w:p>
          <w:p w:rsidR="00241BC5" w:rsidRDefault="00241BC5" w:rsidP="000C5DA0">
            <w:pPr>
              <w:jc w:val="left"/>
            </w:pPr>
            <w:r>
              <w:t>Gondolkodási műveletek és képességek fejlesztése (analízis, szintézis, összehasonlítás, összefüggések megfogalmazása, általánosítás).</w:t>
            </w:r>
          </w:p>
          <w:p w:rsidR="00241BC5" w:rsidRDefault="00241BC5" w:rsidP="000C5DA0">
            <w:pPr>
              <w:jc w:val="left"/>
            </w:pPr>
          </w:p>
          <w:p w:rsidR="00214DCA" w:rsidRPr="00EF36C5" w:rsidRDefault="00214DCA" w:rsidP="000C5DA0">
            <w:pPr>
              <w:jc w:val="left"/>
            </w:pPr>
          </w:p>
        </w:tc>
        <w:tc>
          <w:tcPr>
            <w:tcW w:w="1119" w:type="pct"/>
            <w:shd w:val="clear" w:color="auto" w:fill="auto"/>
          </w:tcPr>
          <w:p w:rsidR="009B317A" w:rsidRDefault="000C6663" w:rsidP="000C5DA0">
            <w:pPr>
              <w:pStyle w:val="TblzatSzveg"/>
              <w:rPr>
                <w:color w:val="000000"/>
              </w:rPr>
            </w:pPr>
            <w:r w:rsidRPr="000C6663">
              <w:rPr>
                <w:color w:val="000000"/>
              </w:rPr>
              <w:t>Szempontok, összefüggések:</w:t>
            </w:r>
          </w:p>
          <w:p w:rsidR="009B317A" w:rsidRDefault="009B317A" w:rsidP="000C5DA0">
            <w:pPr>
              <w:pStyle w:val="TblzatSzveg"/>
              <w:rPr>
                <w:color w:val="000000"/>
              </w:rPr>
            </w:pPr>
            <w:r>
              <w:rPr>
                <w:color w:val="000000"/>
              </w:rPr>
              <w:t xml:space="preserve">- </w:t>
            </w:r>
            <w:r w:rsidR="00E767C9" w:rsidRPr="00E767C9">
              <w:rPr>
                <w:color w:val="000000"/>
              </w:rPr>
              <w:t xml:space="preserve">a mezőgazdaság és az élelmiszeripar kiemelt fontossága, az ipar szerkezeti átalakulása, </w:t>
            </w:r>
          </w:p>
          <w:p w:rsidR="009B317A" w:rsidRDefault="009B317A" w:rsidP="000C5DA0">
            <w:pPr>
              <w:pStyle w:val="TblzatSzveg"/>
              <w:rPr>
                <w:color w:val="000000"/>
              </w:rPr>
            </w:pPr>
            <w:r>
              <w:rPr>
                <w:color w:val="000000"/>
              </w:rPr>
              <w:t xml:space="preserve">- </w:t>
            </w:r>
            <w:r w:rsidR="00E767C9" w:rsidRPr="00E767C9">
              <w:rPr>
                <w:color w:val="000000"/>
              </w:rPr>
              <w:t xml:space="preserve">a feldolgozóipar átalakulása az elektronikai fejlődés függvényében, </w:t>
            </w:r>
            <w:r>
              <w:rPr>
                <w:color w:val="000000"/>
              </w:rPr>
              <w:t xml:space="preserve">- a szolgáltatási </w:t>
            </w:r>
            <w:proofErr w:type="gramStart"/>
            <w:r>
              <w:rPr>
                <w:color w:val="000000"/>
              </w:rPr>
              <w:t>szféra</w:t>
            </w:r>
            <w:proofErr w:type="gramEnd"/>
            <w:r w:rsidR="00E767C9" w:rsidRPr="00E767C9">
              <w:rPr>
                <w:color w:val="000000"/>
              </w:rPr>
              <w:t xml:space="preserve"> mint napjaink világgazdaságának vezető ágazata, </w:t>
            </w:r>
          </w:p>
          <w:p w:rsidR="009B317A" w:rsidRDefault="009B317A" w:rsidP="000C5DA0">
            <w:pPr>
              <w:pStyle w:val="TblzatSzveg"/>
              <w:rPr>
                <w:color w:val="000000"/>
              </w:rPr>
            </w:pPr>
            <w:r>
              <w:rPr>
                <w:color w:val="000000"/>
              </w:rPr>
              <w:t xml:space="preserve">- </w:t>
            </w:r>
            <w:r w:rsidR="00E767C9" w:rsidRPr="00E767C9">
              <w:rPr>
                <w:color w:val="000000"/>
              </w:rPr>
              <w:t xml:space="preserve">a szolgáltatási tevékenységek alakulása és változása a gazdasági fejlődés folyamatával összefüggésben, </w:t>
            </w:r>
          </w:p>
          <w:p w:rsidR="009B317A" w:rsidRDefault="009B317A" w:rsidP="000C5DA0">
            <w:pPr>
              <w:pStyle w:val="TblzatSzveg"/>
              <w:rPr>
                <w:color w:val="000000"/>
              </w:rPr>
            </w:pPr>
            <w:r>
              <w:rPr>
                <w:color w:val="000000"/>
              </w:rPr>
              <w:lastRenderedPageBreak/>
              <w:t xml:space="preserve">- </w:t>
            </w:r>
            <w:r w:rsidR="00E767C9" w:rsidRPr="00E767C9">
              <w:rPr>
                <w:color w:val="000000"/>
              </w:rPr>
              <w:t xml:space="preserve">az infrastruktúra fogalma, lehetséges csoportosítása, valamint az infrastrukturális berendezések, eszközök mennyisége és összetétele a különböző gazdasági fejlettségi szinteken, </w:t>
            </w:r>
          </w:p>
          <w:p w:rsidR="00214DCA" w:rsidRDefault="009B317A" w:rsidP="000C5DA0">
            <w:pPr>
              <w:pStyle w:val="TblzatSzveg"/>
              <w:rPr>
                <w:color w:val="000000"/>
              </w:rPr>
            </w:pPr>
            <w:r>
              <w:rPr>
                <w:color w:val="000000"/>
              </w:rPr>
              <w:t xml:space="preserve">- </w:t>
            </w:r>
            <w:r w:rsidR="00E767C9" w:rsidRPr="00E767C9">
              <w:rPr>
                <w:color w:val="000000"/>
              </w:rPr>
              <w:t>az infrastrukturális beruházások gazdasági fejlődést elősegítő hatása</w:t>
            </w:r>
            <w:r>
              <w:rPr>
                <w:color w:val="000000"/>
              </w:rPr>
              <w:t>.</w:t>
            </w:r>
          </w:p>
          <w:p w:rsidR="00E767C9" w:rsidRPr="007C2029" w:rsidRDefault="00AE2CCF" w:rsidP="000C5DA0">
            <w:pPr>
              <w:pStyle w:val="TblzatSzveg"/>
              <w:rPr>
                <w:color w:val="000000"/>
              </w:rPr>
            </w:pPr>
            <w:r w:rsidRPr="00AE2CCF">
              <w:rPr>
                <w:color w:val="000000"/>
              </w:rPr>
              <w:t>Fogalmak:</w:t>
            </w:r>
            <w:r>
              <w:rPr>
                <w:color w:val="000000"/>
              </w:rPr>
              <w:t xml:space="preserve"> </w:t>
            </w:r>
            <w:r w:rsidR="00E767C9" w:rsidRPr="00E767C9">
              <w:rPr>
                <w:color w:val="000000"/>
              </w:rPr>
              <w:t>mezőgazdaság, élelmiszeripar, ipar, bányászat, energiaipar, feldolgozóipar, elektronika, biotechnológia, termelő és termelési szolgáltatások, pénzügyi szolgáltatási ágazatok, idegenforgalom, információs gazdaság, közületi és társadalmi szolgáltatások, személyes szolgáltatások, infrastruktúra, szociális és gazdasági infrastruktúra, közhasznú infrastruktúra, közhasznú utak és vasutak, egyéb közlekedési szektorok, költségigény, megtérülési idő, infrastrukturális hálózatok</w:t>
            </w:r>
          </w:p>
        </w:tc>
      </w:tr>
      <w:tr w:rsidR="00214DCA" w:rsidRPr="007C2029" w:rsidTr="00E12E74">
        <w:trPr>
          <w:trHeight w:val="1828"/>
          <w:jc w:val="center"/>
        </w:trPr>
        <w:tc>
          <w:tcPr>
            <w:tcW w:w="456" w:type="pct"/>
            <w:shd w:val="clear" w:color="auto" w:fill="auto"/>
          </w:tcPr>
          <w:p w:rsidR="00214DCA" w:rsidRPr="004C0B6D" w:rsidRDefault="00214DCA" w:rsidP="000C5DA0">
            <w:pPr>
              <w:pStyle w:val="TblzatSzveg"/>
              <w:rPr>
                <w:rStyle w:val="Kiemels2"/>
              </w:rPr>
            </w:pPr>
          </w:p>
        </w:tc>
        <w:tc>
          <w:tcPr>
            <w:tcW w:w="883" w:type="pct"/>
            <w:shd w:val="clear" w:color="auto" w:fill="auto"/>
          </w:tcPr>
          <w:p w:rsidR="00214DCA" w:rsidRPr="004C0B6D" w:rsidRDefault="00E767C9" w:rsidP="000C5DA0">
            <w:pPr>
              <w:pStyle w:val="TblzatSzveg"/>
              <w:rPr>
                <w:rStyle w:val="Kiemels2"/>
              </w:rPr>
            </w:pPr>
            <w:r w:rsidRPr="00E767C9">
              <w:rPr>
                <w:rStyle w:val="Kiemels2"/>
              </w:rPr>
              <w:t>Globális világgazdaság – Kiút a válságból? – szakköri foglalkozás</w:t>
            </w:r>
          </w:p>
        </w:tc>
        <w:tc>
          <w:tcPr>
            <w:tcW w:w="1279" w:type="pct"/>
            <w:shd w:val="clear" w:color="auto" w:fill="auto"/>
          </w:tcPr>
          <w:p w:rsidR="00E767C9" w:rsidRDefault="00E767C9" w:rsidP="000C5DA0">
            <w:pPr>
              <w:jc w:val="left"/>
            </w:pPr>
            <w:r w:rsidRPr="00E767C9">
              <w:t xml:space="preserve">A szakköri foglalkozásra hívjunk meg egy külső szakértő előadót, aki a diákok számára közérthetően elmagyarázza, hogy milyen tényezők álltak a 2008-as pénzügyi-világgazdasági válság kirobbanásának hátterében és mindennek milyen következményei vannak a jelenlegi világgazdasági és világpolitikai viszonyokra. Ha nincs lehetőségünk külső előadót hívni, akkor a diákok csoportmunkában dolgozzák fel a témakört és mindegyik diákcsoport egy résztémában készítsen prezentációs formájú kiselőadást.   </w:t>
            </w:r>
          </w:p>
          <w:p w:rsidR="00E767C9" w:rsidRDefault="00E767C9" w:rsidP="000C5DA0">
            <w:pPr>
              <w:jc w:val="left"/>
            </w:pPr>
          </w:p>
          <w:p w:rsidR="00214DCA" w:rsidRPr="00EF36C5" w:rsidRDefault="00214DCA" w:rsidP="000C5DA0">
            <w:pPr>
              <w:jc w:val="left"/>
            </w:pPr>
          </w:p>
        </w:tc>
        <w:tc>
          <w:tcPr>
            <w:tcW w:w="1263" w:type="pct"/>
            <w:shd w:val="clear" w:color="auto" w:fill="auto"/>
          </w:tcPr>
          <w:p w:rsidR="00214DCA" w:rsidRPr="00EF36C5" w:rsidRDefault="00214DCA" w:rsidP="000C5DA0">
            <w:pPr>
              <w:jc w:val="left"/>
            </w:pPr>
            <w:r w:rsidRPr="00EF36C5">
              <w:t>Matematikai eszköztudás (valuta- és devizaváltás, egyszerű kamatszámítás).</w:t>
            </w:r>
          </w:p>
          <w:p w:rsidR="00214DCA" w:rsidRPr="00EF36C5" w:rsidRDefault="00214DCA" w:rsidP="000C5DA0">
            <w:pPr>
              <w:jc w:val="left"/>
            </w:pPr>
            <w:r w:rsidRPr="00EF36C5">
              <w:t xml:space="preserve">Gyakorlatorientált ismeretek (pl. mérlegelési képesség kialakítása a pénzügyi döntésekben, a bakkártya használatával kapcsolatos biztonsági szabályok). </w:t>
            </w:r>
          </w:p>
          <w:p w:rsidR="00214DCA" w:rsidRPr="00EF36C5" w:rsidRDefault="00214DCA" w:rsidP="000C5DA0">
            <w:pPr>
              <w:jc w:val="left"/>
            </w:pPr>
            <w:r w:rsidRPr="00EF36C5">
              <w:t>Vállalkozói kompetencia fejlesztése.</w:t>
            </w:r>
          </w:p>
          <w:p w:rsidR="00214DCA" w:rsidRPr="00EF36C5" w:rsidRDefault="00214DCA" w:rsidP="000C5DA0">
            <w:pPr>
              <w:jc w:val="left"/>
            </w:pPr>
            <w:r w:rsidRPr="00EF36C5">
              <w:t>Gondolkodási képességek fejlesztése (fogalomalkotás, következtetés, problémamegoldás).</w:t>
            </w:r>
          </w:p>
          <w:p w:rsidR="00214DCA" w:rsidRPr="00EF36C5" w:rsidRDefault="00214DCA" w:rsidP="000C5DA0">
            <w:pPr>
              <w:jc w:val="left"/>
            </w:pPr>
            <w:r w:rsidRPr="00EF36C5">
              <w:t>Szituációs játék az árutőzsde működéséről.</w:t>
            </w:r>
          </w:p>
        </w:tc>
        <w:tc>
          <w:tcPr>
            <w:tcW w:w="1119" w:type="pct"/>
            <w:shd w:val="clear" w:color="auto" w:fill="auto"/>
          </w:tcPr>
          <w:p w:rsidR="000C6663" w:rsidRDefault="000C6663" w:rsidP="000C5DA0">
            <w:pPr>
              <w:pStyle w:val="TblzatSzveg"/>
              <w:rPr>
                <w:color w:val="000000"/>
              </w:rPr>
            </w:pPr>
            <w:r w:rsidRPr="000C6663">
              <w:rPr>
                <w:color w:val="000000"/>
              </w:rPr>
              <w:t>Szempontok, összefüggések:</w:t>
            </w:r>
          </w:p>
          <w:p w:rsidR="009B317A" w:rsidRDefault="009B317A" w:rsidP="000C5DA0">
            <w:pPr>
              <w:pStyle w:val="TblzatSzveg"/>
              <w:rPr>
                <w:color w:val="000000"/>
              </w:rPr>
            </w:pPr>
            <w:r>
              <w:rPr>
                <w:color w:val="000000"/>
              </w:rPr>
              <w:t xml:space="preserve">- </w:t>
            </w:r>
            <w:r w:rsidR="00E767C9" w:rsidRPr="00E767C9">
              <w:rPr>
                <w:color w:val="000000"/>
              </w:rPr>
              <w:t xml:space="preserve">a világgazdaság átalakulása, </w:t>
            </w:r>
          </w:p>
          <w:p w:rsidR="009B317A" w:rsidRDefault="009B317A" w:rsidP="000C5DA0">
            <w:pPr>
              <w:pStyle w:val="TblzatSzveg"/>
              <w:rPr>
                <w:color w:val="000000"/>
              </w:rPr>
            </w:pPr>
            <w:r>
              <w:rPr>
                <w:color w:val="000000"/>
              </w:rPr>
              <w:t xml:space="preserve">- </w:t>
            </w:r>
            <w:r w:rsidR="00E767C9" w:rsidRPr="00E767C9">
              <w:rPr>
                <w:color w:val="000000"/>
              </w:rPr>
              <w:t xml:space="preserve">a kőolajár-robbanások világméretű hatásai, </w:t>
            </w:r>
          </w:p>
          <w:p w:rsidR="009B317A" w:rsidRDefault="009B317A" w:rsidP="000C5DA0">
            <w:pPr>
              <w:pStyle w:val="TblzatSzveg"/>
              <w:rPr>
                <w:color w:val="000000"/>
              </w:rPr>
            </w:pPr>
            <w:r>
              <w:rPr>
                <w:color w:val="000000"/>
              </w:rPr>
              <w:t xml:space="preserve">- </w:t>
            </w:r>
            <w:r w:rsidR="00E767C9" w:rsidRPr="00E767C9">
              <w:rPr>
                <w:color w:val="000000"/>
              </w:rPr>
              <w:t xml:space="preserve">a globális gazdasági folyamatok meghatározó szerepe, </w:t>
            </w:r>
          </w:p>
          <w:p w:rsidR="009B317A" w:rsidRDefault="009B317A" w:rsidP="000C5DA0">
            <w:pPr>
              <w:pStyle w:val="TblzatSzveg"/>
              <w:rPr>
                <w:color w:val="000000"/>
              </w:rPr>
            </w:pPr>
            <w:r>
              <w:rPr>
                <w:color w:val="000000"/>
              </w:rPr>
              <w:t xml:space="preserve">- </w:t>
            </w:r>
            <w:r w:rsidR="00E767C9" w:rsidRPr="00E767C9">
              <w:rPr>
                <w:color w:val="000000"/>
              </w:rPr>
              <w:t xml:space="preserve">a 2008-as pénzügyi válság kirobbanásának okai és világméretű következményei, </w:t>
            </w:r>
          </w:p>
          <w:p w:rsidR="009B317A" w:rsidRDefault="009B317A" w:rsidP="000C5DA0">
            <w:pPr>
              <w:pStyle w:val="TblzatSzveg"/>
              <w:rPr>
                <w:color w:val="000000"/>
              </w:rPr>
            </w:pPr>
            <w:r>
              <w:rPr>
                <w:color w:val="000000"/>
              </w:rPr>
              <w:t xml:space="preserve">- </w:t>
            </w:r>
            <w:r w:rsidR="00E767C9" w:rsidRPr="00E767C9">
              <w:rPr>
                <w:color w:val="000000"/>
              </w:rPr>
              <w:t>az új többpólusú világgazdaság szerveződése,</w:t>
            </w:r>
          </w:p>
          <w:p w:rsidR="009B317A" w:rsidRDefault="009B317A" w:rsidP="000C5DA0">
            <w:pPr>
              <w:pStyle w:val="TblzatSzveg"/>
              <w:rPr>
                <w:color w:val="000000"/>
              </w:rPr>
            </w:pPr>
            <w:r>
              <w:rPr>
                <w:color w:val="000000"/>
              </w:rPr>
              <w:t xml:space="preserve">- </w:t>
            </w:r>
            <w:r w:rsidR="00E767C9" w:rsidRPr="00E767C9">
              <w:rPr>
                <w:color w:val="000000"/>
              </w:rPr>
              <w:t xml:space="preserve">a G20-ak fontosságának növekedése, </w:t>
            </w:r>
          </w:p>
          <w:p w:rsidR="00E767C9" w:rsidRDefault="009B317A" w:rsidP="000C5DA0">
            <w:pPr>
              <w:pStyle w:val="TblzatSzveg"/>
              <w:rPr>
                <w:color w:val="000000"/>
              </w:rPr>
            </w:pPr>
            <w:r>
              <w:rPr>
                <w:color w:val="000000"/>
              </w:rPr>
              <w:t xml:space="preserve">- </w:t>
            </w:r>
            <w:r w:rsidR="00E767C9" w:rsidRPr="00E767C9">
              <w:rPr>
                <w:color w:val="000000"/>
              </w:rPr>
              <w:t xml:space="preserve">a </w:t>
            </w:r>
            <w:proofErr w:type="spellStart"/>
            <w:r w:rsidR="00E767C9" w:rsidRPr="00E767C9">
              <w:rPr>
                <w:color w:val="000000"/>
              </w:rPr>
              <w:t>BRICS-országok</w:t>
            </w:r>
            <w:proofErr w:type="spellEnd"/>
            <w:r w:rsidR="00E767C9" w:rsidRPr="00E767C9">
              <w:rPr>
                <w:color w:val="000000"/>
              </w:rPr>
              <w:t xml:space="preserve"> egyre meghatározóbb szerepe</w:t>
            </w:r>
          </w:p>
          <w:p w:rsidR="00214DCA" w:rsidRPr="007C2029" w:rsidRDefault="00AE2CCF" w:rsidP="000C5DA0">
            <w:pPr>
              <w:pStyle w:val="TblzatSzveg"/>
              <w:rPr>
                <w:color w:val="000000"/>
              </w:rPr>
            </w:pPr>
            <w:r w:rsidRPr="00AE2CCF">
              <w:rPr>
                <w:color w:val="000000"/>
              </w:rPr>
              <w:t>Fogalmak:</w:t>
            </w:r>
            <w:r>
              <w:rPr>
                <w:color w:val="000000"/>
              </w:rPr>
              <w:t xml:space="preserve"> </w:t>
            </w:r>
            <w:r w:rsidR="00E767C9" w:rsidRPr="00E767C9">
              <w:rPr>
                <w:color w:val="000000"/>
              </w:rPr>
              <w:t xml:space="preserve">világgazdaság, globális piacgazdaság, 1973-as és 1979-es kőolajár-robbanás, adósságválság, globalizáció, globális gazdasági folyamatok, kommunikációs technológiai fejlődés, transznacionális vállalatok, pénzügyi szolgáltatások, 2008-as globális pénzügyi válság, többpólusú világgazdaság, G20, feltörekvő piacok, </w:t>
            </w:r>
            <w:proofErr w:type="spellStart"/>
            <w:r w:rsidR="00E767C9" w:rsidRPr="00E767C9">
              <w:rPr>
                <w:color w:val="000000"/>
              </w:rPr>
              <w:t>BRICS-országok</w:t>
            </w:r>
            <w:proofErr w:type="spellEnd"/>
          </w:p>
        </w:tc>
      </w:tr>
      <w:tr w:rsidR="00214DCA" w:rsidRPr="007C2029" w:rsidTr="00E12E74">
        <w:trPr>
          <w:trHeight w:val="1828"/>
          <w:jc w:val="center"/>
        </w:trPr>
        <w:tc>
          <w:tcPr>
            <w:tcW w:w="456" w:type="pct"/>
            <w:shd w:val="clear" w:color="auto" w:fill="auto"/>
          </w:tcPr>
          <w:p w:rsidR="00214DCA" w:rsidRPr="004C0B6D" w:rsidRDefault="00212C27" w:rsidP="000C5DA0">
            <w:pPr>
              <w:pStyle w:val="TblzatSzveg"/>
              <w:rPr>
                <w:rStyle w:val="Kiemels2"/>
              </w:rPr>
            </w:pPr>
            <w:r>
              <w:rPr>
                <w:rStyle w:val="Kiemels2"/>
              </w:rPr>
              <w:lastRenderedPageBreak/>
              <w:t>4</w:t>
            </w:r>
            <w:r w:rsidR="00214DCA">
              <w:rPr>
                <w:rStyle w:val="Kiemels2"/>
              </w:rPr>
              <w:t>.</w:t>
            </w:r>
          </w:p>
        </w:tc>
        <w:tc>
          <w:tcPr>
            <w:tcW w:w="883" w:type="pct"/>
            <w:shd w:val="clear" w:color="auto" w:fill="auto"/>
          </w:tcPr>
          <w:p w:rsidR="00E767C9" w:rsidRDefault="00E767C9" w:rsidP="000C5DA0">
            <w:pPr>
              <w:pStyle w:val="TblzatSzveg"/>
              <w:rPr>
                <w:rStyle w:val="Kiemels2"/>
              </w:rPr>
            </w:pPr>
            <w:r w:rsidRPr="00E767C9">
              <w:rPr>
                <w:rStyle w:val="Kiemels2"/>
              </w:rPr>
              <w:t xml:space="preserve">A nemzetközi kereskedelem </w:t>
            </w:r>
          </w:p>
          <w:p w:rsidR="00214DCA" w:rsidRPr="004C0B6D" w:rsidRDefault="00E767C9" w:rsidP="000C5DA0">
            <w:pPr>
              <w:pStyle w:val="TblzatSzveg"/>
              <w:rPr>
                <w:rStyle w:val="Kiemels2"/>
              </w:rPr>
            </w:pPr>
            <w:r w:rsidRPr="00E767C9">
              <w:rPr>
                <w:rStyle w:val="Kiemels2"/>
              </w:rPr>
              <w:t>és a regionális gazdasági integrációk</w:t>
            </w:r>
          </w:p>
        </w:tc>
        <w:tc>
          <w:tcPr>
            <w:tcW w:w="1279" w:type="pct"/>
            <w:shd w:val="clear" w:color="auto" w:fill="auto"/>
          </w:tcPr>
          <w:p w:rsidR="00241BC5" w:rsidRDefault="00241BC5" w:rsidP="000C5DA0">
            <w:pPr>
              <w:jc w:val="left"/>
            </w:pPr>
            <w:r>
              <w:t>A kereskedelem helyének és módjának változása a történelem során.</w:t>
            </w:r>
          </w:p>
          <w:p w:rsidR="00241BC5" w:rsidRDefault="00241BC5" w:rsidP="000C5DA0">
            <w:pPr>
              <w:jc w:val="left"/>
            </w:pPr>
            <w:r>
              <w:t>Világgazdasági pólusok és erőterek kialakulása.</w:t>
            </w:r>
          </w:p>
          <w:p w:rsidR="00214DCA" w:rsidRPr="00EF36C5" w:rsidRDefault="00241BC5" w:rsidP="000C5DA0">
            <w:pPr>
              <w:jc w:val="left"/>
            </w:pPr>
            <w:r>
              <w:t>Az alacsony jövedelmű országok kilátástalan helyzete és jövőképe.</w:t>
            </w:r>
          </w:p>
        </w:tc>
        <w:tc>
          <w:tcPr>
            <w:tcW w:w="1263" w:type="pct"/>
            <w:shd w:val="clear" w:color="auto" w:fill="auto"/>
          </w:tcPr>
          <w:p w:rsidR="00241BC5" w:rsidRDefault="00241BC5" w:rsidP="000C5DA0">
            <w:pPr>
              <w:jc w:val="left"/>
            </w:pPr>
            <w:r>
              <w:t>Történelmi ismeretek aktiválása.</w:t>
            </w:r>
          </w:p>
          <w:p w:rsidR="00241BC5" w:rsidRDefault="00241BC5" w:rsidP="000C5DA0">
            <w:pPr>
              <w:jc w:val="left"/>
            </w:pPr>
            <w:r>
              <w:t>Önálló tanulás képességének fejlesztése (adatsorok, tematikus térképek elemzése, szövegértelmezés).</w:t>
            </w:r>
          </w:p>
          <w:p w:rsidR="00241BC5" w:rsidRDefault="00241BC5" w:rsidP="000C5DA0">
            <w:pPr>
              <w:jc w:val="left"/>
            </w:pPr>
            <w:r>
              <w:t>Digitális kompetencia fejlesztése.</w:t>
            </w:r>
          </w:p>
          <w:p w:rsidR="00214DCA" w:rsidRPr="00EF36C5" w:rsidRDefault="00241BC5" w:rsidP="000C5DA0">
            <w:pPr>
              <w:jc w:val="left"/>
            </w:pPr>
            <w:r>
              <w:t>Érvelés és a vitakultúra fejlesztése.</w:t>
            </w:r>
          </w:p>
        </w:tc>
        <w:tc>
          <w:tcPr>
            <w:tcW w:w="1119" w:type="pct"/>
            <w:shd w:val="clear" w:color="auto" w:fill="auto"/>
          </w:tcPr>
          <w:p w:rsidR="000C6663" w:rsidRDefault="000C6663" w:rsidP="000C5DA0">
            <w:pPr>
              <w:pStyle w:val="TblzatSzveg"/>
              <w:rPr>
                <w:color w:val="000000"/>
              </w:rPr>
            </w:pPr>
            <w:r w:rsidRPr="000C6663">
              <w:rPr>
                <w:color w:val="000000"/>
              </w:rPr>
              <w:t>Szempontok, összefüggések:</w:t>
            </w:r>
          </w:p>
          <w:p w:rsidR="009B317A" w:rsidRDefault="009B317A" w:rsidP="000C5DA0">
            <w:pPr>
              <w:pStyle w:val="TblzatSzveg"/>
              <w:rPr>
                <w:color w:val="000000"/>
              </w:rPr>
            </w:pPr>
            <w:r>
              <w:rPr>
                <w:color w:val="000000"/>
              </w:rPr>
              <w:t xml:space="preserve">- </w:t>
            </w:r>
            <w:r w:rsidR="00E767C9" w:rsidRPr="00E767C9">
              <w:rPr>
                <w:color w:val="000000"/>
              </w:rPr>
              <w:t xml:space="preserve">a nemzetközi kereskedelem elméleti kérdései, </w:t>
            </w:r>
          </w:p>
          <w:p w:rsidR="009B317A" w:rsidRDefault="009B317A" w:rsidP="000C5DA0">
            <w:pPr>
              <w:pStyle w:val="TblzatSzveg"/>
              <w:rPr>
                <w:color w:val="000000"/>
              </w:rPr>
            </w:pPr>
            <w:r>
              <w:rPr>
                <w:color w:val="000000"/>
              </w:rPr>
              <w:t xml:space="preserve">- </w:t>
            </w:r>
            <w:r w:rsidR="00E767C9" w:rsidRPr="00E767C9">
              <w:rPr>
                <w:color w:val="000000"/>
              </w:rPr>
              <w:t xml:space="preserve">a </w:t>
            </w:r>
            <w:proofErr w:type="spellStart"/>
            <w:r w:rsidR="00E767C9" w:rsidRPr="00E767C9">
              <w:rPr>
                <w:color w:val="000000"/>
              </w:rPr>
              <w:t>szabadkereskedelem</w:t>
            </w:r>
            <w:proofErr w:type="spellEnd"/>
            <w:r w:rsidR="00E767C9" w:rsidRPr="00E767C9">
              <w:rPr>
                <w:color w:val="000000"/>
              </w:rPr>
              <w:t xml:space="preserve"> </w:t>
            </w:r>
          </w:p>
          <w:p w:rsidR="009B317A" w:rsidRDefault="00E767C9" w:rsidP="000C5DA0">
            <w:pPr>
              <w:pStyle w:val="TblzatSzveg"/>
              <w:rPr>
                <w:color w:val="000000"/>
              </w:rPr>
            </w:pPr>
            <w:r w:rsidRPr="00E767C9">
              <w:rPr>
                <w:color w:val="000000"/>
              </w:rPr>
              <w:t xml:space="preserve">és a protekcionizmus eltérései, </w:t>
            </w:r>
          </w:p>
          <w:p w:rsidR="009B317A" w:rsidRDefault="009B317A" w:rsidP="000C5DA0">
            <w:pPr>
              <w:pStyle w:val="TblzatSzveg"/>
              <w:rPr>
                <w:color w:val="000000"/>
              </w:rPr>
            </w:pPr>
            <w:r>
              <w:rPr>
                <w:color w:val="000000"/>
              </w:rPr>
              <w:t xml:space="preserve">- </w:t>
            </w:r>
            <w:r w:rsidR="00E767C9" w:rsidRPr="00E767C9">
              <w:rPr>
                <w:color w:val="000000"/>
              </w:rPr>
              <w:t xml:space="preserve">a protekcionista gazdaságpolitika különböző eszközei, </w:t>
            </w:r>
          </w:p>
          <w:p w:rsidR="009B317A" w:rsidRDefault="009B317A" w:rsidP="000C5DA0">
            <w:pPr>
              <w:pStyle w:val="TblzatSzveg"/>
              <w:rPr>
                <w:color w:val="000000"/>
              </w:rPr>
            </w:pPr>
            <w:r>
              <w:rPr>
                <w:color w:val="000000"/>
              </w:rPr>
              <w:t xml:space="preserve">- </w:t>
            </w:r>
            <w:r w:rsidR="00E767C9" w:rsidRPr="00E767C9">
              <w:rPr>
                <w:color w:val="000000"/>
              </w:rPr>
              <w:t xml:space="preserve">az árukereskedelem </w:t>
            </w:r>
          </w:p>
          <w:p w:rsidR="009B317A" w:rsidRDefault="00E767C9" w:rsidP="000C5DA0">
            <w:pPr>
              <w:pStyle w:val="TblzatSzveg"/>
              <w:rPr>
                <w:color w:val="000000"/>
              </w:rPr>
            </w:pPr>
            <w:r w:rsidRPr="00E767C9">
              <w:rPr>
                <w:color w:val="000000"/>
              </w:rPr>
              <w:t xml:space="preserve">és a szolgáltatáskereskedelem relatív fontosságának változása, </w:t>
            </w:r>
          </w:p>
          <w:p w:rsidR="009B317A" w:rsidRDefault="009B317A" w:rsidP="000C5DA0">
            <w:pPr>
              <w:pStyle w:val="TblzatSzveg"/>
              <w:rPr>
                <w:color w:val="000000"/>
              </w:rPr>
            </w:pPr>
            <w:r>
              <w:rPr>
                <w:color w:val="000000"/>
              </w:rPr>
              <w:t xml:space="preserve">- </w:t>
            </w:r>
            <w:r w:rsidR="00E767C9" w:rsidRPr="00E767C9">
              <w:rPr>
                <w:color w:val="000000"/>
              </w:rPr>
              <w:t xml:space="preserve">a nemzetközi árukereskedelem százalékos összetételének változása, </w:t>
            </w:r>
          </w:p>
          <w:p w:rsidR="009B317A" w:rsidRDefault="009B317A" w:rsidP="000C5DA0">
            <w:pPr>
              <w:pStyle w:val="TblzatSzveg"/>
              <w:rPr>
                <w:color w:val="000000"/>
              </w:rPr>
            </w:pPr>
            <w:r>
              <w:rPr>
                <w:color w:val="000000"/>
              </w:rPr>
              <w:t xml:space="preserve">- </w:t>
            </w:r>
            <w:r w:rsidR="00E767C9" w:rsidRPr="00E767C9">
              <w:rPr>
                <w:color w:val="000000"/>
              </w:rPr>
              <w:t xml:space="preserve">a mezőgazdasági </w:t>
            </w:r>
          </w:p>
          <w:p w:rsidR="009B317A" w:rsidRDefault="00E767C9" w:rsidP="000C5DA0">
            <w:pPr>
              <w:pStyle w:val="TblzatSzveg"/>
              <w:rPr>
                <w:color w:val="000000"/>
              </w:rPr>
            </w:pPr>
            <w:r w:rsidRPr="00E767C9">
              <w:rPr>
                <w:color w:val="000000"/>
              </w:rPr>
              <w:t xml:space="preserve">és bányászati termékek világkereskedelmi fontosságának csökkenésével a gyáripari termékek kerülnek egyre inkább előtérbe, </w:t>
            </w:r>
          </w:p>
          <w:p w:rsidR="009B317A" w:rsidRDefault="009B317A" w:rsidP="000C5DA0">
            <w:pPr>
              <w:pStyle w:val="TblzatSzveg"/>
              <w:rPr>
                <w:color w:val="000000"/>
              </w:rPr>
            </w:pPr>
            <w:r>
              <w:rPr>
                <w:color w:val="000000"/>
              </w:rPr>
              <w:t xml:space="preserve">- </w:t>
            </w:r>
            <w:r w:rsidR="00E767C9" w:rsidRPr="00E767C9">
              <w:rPr>
                <w:color w:val="000000"/>
              </w:rPr>
              <w:t xml:space="preserve">a világ vezető nagyhatalmainak domináns szerepköre a nemzetközi kereskedelemben, </w:t>
            </w:r>
          </w:p>
          <w:p w:rsidR="009B317A" w:rsidRDefault="009B317A" w:rsidP="000C5DA0">
            <w:pPr>
              <w:pStyle w:val="TblzatSzveg"/>
              <w:rPr>
                <w:color w:val="000000"/>
              </w:rPr>
            </w:pPr>
            <w:r>
              <w:rPr>
                <w:color w:val="000000"/>
              </w:rPr>
              <w:t xml:space="preserve">- </w:t>
            </w:r>
            <w:r w:rsidR="00E767C9" w:rsidRPr="00E767C9">
              <w:rPr>
                <w:color w:val="000000"/>
              </w:rPr>
              <w:t xml:space="preserve">az egyes országok közötti regionális integrációk létrejöttének okai és előnyei, </w:t>
            </w:r>
          </w:p>
          <w:p w:rsidR="00E767C9" w:rsidRDefault="009B317A" w:rsidP="000C5DA0">
            <w:pPr>
              <w:pStyle w:val="TblzatSzveg"/>
              <w:rPr>
                <w:color w:val="000000"/>
              </w:rPr>
            </w:pPr>
            <w:r>
              <w:rPr>
                <w:color w:val="000000"/>
              </w:rPr>
              <w:t xml:space="preserve">- </w:t>
            </w:r>
            <w:r w:rsidR="00E767C9" w:rsidRPr="00E767C9">
              <w:rPr>
                <w:color w:val="000000"/>
              </w:rPr>
              <w:t>a protekcionizmuson alapuló integrálódási folyamatok egymást követő lépcsői</w:t>
            </w:r>
            <w:r>
              <w:rPr>
                <w:color w:val="000000"/>
              </w:rPr>
              <w:t>.</w:t>
            </w:r>
          </w:p>
          <w:p w:rsidR="00534E6E" w:rsidRDefault="00AE2CCF" w:rsidP="000C5DA0">
            <w:pPr>
              <w:pStyle w:val="TblzatSzveg"/>
              <w:rPr>
                <w:color w:val="000000"/>
              </w:rPr>
            </w:pPr>
            <w:r w:rsidRPr="00AE2CCF">
              <w:rPr>
                <w:color w:val="000000"/>
              </w:rPr>
              <w:t>Fogalmak:</w:t>
            </w:r>
            <w:r>
              <w:rPr>
                <w:color w:val="000000"/>
              </w:rPr>
              <w:t xml:space="preserve"> </w:t>
            </w:r>
            <w:proofErr w:type="spellStart"/>
            <w:r w:rsidR="00E767C9" w:rsidRPr="00E767C9">
              <w:rPr>
                <w:color w:val="000000"/>
              </w:rPr>
              <w:t>szabadkereskedelem</w:t>
            </w:r>
            <w:proofErr w:type="spellEnd"/>
            <w:r w:rsidR="00E767C9" w:rsidRPr="00E767C9">
              <w:rPr>
                <w:color w:val="000000"/>
              </w:rPr>
              <w:t xml:space="preserve">, természeti erőforrások különbözősége, komparatív előnyök, protekcionizmus, vám, kvóta, dömping, embargó, </w:t>
            </w:r>
          </w:p>
          <w:p w:rsidR="00214DCA" w:rsidRPr="007C2029" w:rsidRDefault="00E767C9" w:rsidP="000C5DA0">
            <w:pPr>
              <w:pStyle w:val="TblzatSzveg"/>
              <w:rPr>
                <w:color w:val="000000"/>
              </w:rPr>
            </w:pPr>
            <w:r w:rsidRPr="00E767C9">
              <w:rPr>
                <w:color w:val="000000"/>
              </w:rPr>
              <w:lastRenderedPageBreak/>
              <w:t>a nemzetközi kereskedelem növekedési üteme, áru</w:t>
            </w:r>
            <w:r w:rsidR="00241BC5">
              <w:rPr>
                <w:color w:val="000000"/>
              </w:rPr>
              <w:t>-</w:t>
            </w:r>
            <w:r w:rsidRPr="00E767C9">
              <w:rPr>
                <w:color w:val="000000"/>
              </w:rPr>
              <w:t>kereskedelem, szolgáltatás</w:t>
            </w:r>
            <w:r w:rsidR="00241BC5">
              <w:rPr>
                <w:color w:val="000000"/>
              </w:rPr>
              <w:t>-</w:t>
            </w:r>
            <w:r w:rsidRPr="00E767C9">
              <w:rPr>
                <w:color w:val="000000"/>
              </w:rPr>
              <w:t>kereskedelem, áruszerkezeti összetétel, a világ legnagyobb áruexportáló és –importáló országai, a világ legnagyobb szolgáltatásexportáló és –importáló országai</w:t>
            </w:r>
            <w:r w:rsidR="00241BC5">
              <w:rPr>
                <w:color w:val="000000"/>
              </w:rPr>
              <w:t xml:space="preserve">, integráció, </w:t>
            </w:r>
            <w:r w:rsidRPr="00E767C9">
              <w:rPr>
                <w:color w:val="000000"/>
              </w:rPr>
              <w:t>kétoldalú kereskedelmi megállapodás, szabadkereskedelmi övezet, vámunió, közös piac, gazdasági unió, politikai unió, Világkereskedelmi Szer</w:t>
            </w:r>
            <w:r w:rsidR="00241BC5">
              <w:rPr>
                <w:color w:val="000000"/>
              </w:rPr>
              <w:t xml:space="preserve">vezet </w:t>
            </w:r>
          </w:p>
        </w:tc>
      </w:tr>
      <w:tr w:rsidR="00E767C9" w:rsidRPr="007C2029" w:rsidTr="00E12E74">
        <w:trPr>
          <w:trHeight w:val="641"/>
          <w:jc w:val="center"/>
        </w:trPr>
        <w:tc>
          <w:tcPr>
            <w:tcW w:w="456" w:type="pct"/>
            <w:shd w:val="clear" w:color="auto" w:fill="auto"/>
          </w:tcPr>
          <w:p w:rsidR="00E767C9" w:rsidRDefault="00212C27" w:rsidP="000C5DA0">
            <w:pPr>
              <w:pStyle w:val="TblzatSzveg"/>
              <w:rPr>
                <w:rStyle w:val="Kiemels2"/>
              </w:rPr>
            </w:pPr>
            <w:r>
              <w:rPr>
                <w:rStyle w:val="Kiemels2"/>
              </w:rPr>
              <w:t>5</w:t>
            </w:r>
            <w:r w:rsidR="001A0658">
              <w:rPr>
                <w:rStyle w:val="Kiemels2"/>
              </w:rPr>
              <w:t>.</w:t>
            </w:r>
          </w:p>
        </w:tc>
        <w:tc>
          <w:tcPr>
            <w:tcW w:w="883" w:type="pct"/>
            <w:shd w:val="clear" w:color="auto" w:fill="auto"/>
          </w:tcPr>
          <w:p w:rsidR="00E767C9" w:rsidRPr="00C74A44" w:rsidRDefault="00E767C9" w:rsidP="000C5DA0">
            <w:pPr>
              <w:jc w:val="left"/>
              <w:rPr>
                <w:b/>
              </w:rPr>
            </w:pPr>
            <w:r w:rsidRPr="00E767C9">
              <w:rPr>
                <w:b/>
              </w:rPr>
              <w:t>A transznacionális vállalatok</w:t>
            </w:r>
          </w:p>
        </w:tc>
        <w:tc>
          <w:tcPr>
            <w:tcW w:w="1279" w:type="pct"/>
            <w:shd w:val="clear" w:color="auto" w:fill="auto"/>
          </w:tcPr>
          <w:p w:rsidR="00241BC5" w:rsidRDefault="00241BC5" w:rsidP="000C5DA0">
            <w:pPr>
              <w:jc w:val="left"/>
            </w:pPr>
            <w:r>
              <w:t xml:space="preserve">A transznacionális vállalatok (TNC) világgazdasági súlya, hatásuk </w:t>
            </w:r>
          </w:p>
          <w:p w:rsidR="00241BC5" w:rsidRDefault="00241BC5" w:rsidP="000C5DA0">
            <w:pPr>
              <w:jc w:val="left"/>
            </w:pPr>
            <w:r>
              <w:t>a nemzetállamok gazdaságára.</w:t>
            </w:r>
          </w:p>
          <w:p w:rsidR="00241BC5" w:rsidRDefault="00241BC5" w:rsidP="000C5DA0">
            <w:pPr>
              <w:jc w:val="left"/>
            </w:pPr>
            <w:r>
              <w:t>A globalizáció értelmezése, feltételei.</w:t>
            </w:r>
          </w:p>
          <w:p w:rsidR="00241BC5" w:rsidRDefault="00241BC5" w:rsidP="000C5DA0">
            <w:pPr>
              <w:jc w:val="left"/>
            </w:pPr>
            <w:r>
              <w:t xml:space="preserve">A termelés, értékesítés, fogyasztás világméretű szerveződése, a </w:t>
            </w:r>
            <w:proofErr w:type="spellStart"/>
            <w:r>
              <w:t>TNC-k</w:t>
            </w:r>
            <w:proofErr w:type="spellEnd"/>
            <w:r>
              <w:t xml:space="preserve"> kialakulása. A globalizáció és a </w:t>
            </w:r>
            <w:proofErr w:type="spellStart"/>
            <w:r>
              <w:t>TNC-k</w:t>
            </w:r>
            <w:proofErr w:type="spellEnd"/>
            <w:r>
              <w:t xml:space="preserve"> kapcsolatának felismerése.</w:t>
            </w:r>
          </w:p>
          <w:p w:rsidR="00E767C9" w:rsidRDefault="00241BC5" w:rsidP="000C5DA0">
            <w:pPr>
              <w:jc w:val="left"/>
            </w:pPr>
            <w:r>
              <w:t xml:space="preserve">A </w:t>
            </w:r>
            <w:proofErr w:type="spellStart"/>
            <w:r>
              <w:t>TNC-k</w:t>
            </w:r>
            <w:proofErr w:type="spellEnd"/>
            <w:r>
              <w:t xml:space="preserve"> termelésszervezésének típusai.</w:t>
            </w:r>
          </w:p>
          <w:p w:rsidR="00A10173" w:rsidRDefault="00A10173" w:rsidP="000C5DA0">
            <w:pPr>
              <w:jc w:val="left"/>
            </w:pPr>
          </w:p>
          <w:p w:rsidR="00212C27" w:rsidRDefault="00212C27" w:rsidP="000C5DA0">
            <w:pPr>
              <w:jc w:val="left"/>
            </w:pPr>
            <w:r>
              <w:t xml:space="preserve">Előkészületek a következő órára: anyaggyűjtés arról, hogy mely </w:t>
            </w:r>
            <w:proofErr w:type="spellStart"/>
            <w:r>
              <w:t>TNC-k</w:t>
            </w:r>
            <w:proofErr w:type="spellEnd"/>
            <w:r>
              <w:t xml:space="preserve"> telepítettek Magyarországra leányvállalatot, és melyek voltak a telepítő-tényezők.</w:t>
            </w:r>
            <w:r w:rsidR="0076319A">
              <w:t xml:space="preserve"> Milyen hatásuk van a gazdasági fejlődésünkre?</w:t>
            </w:r>
          </w:p>
          <w:p w:rsidR="0076319A" w:rsidRPr="00CD5B58" w:rsidRDefault="0076319A" w:rsidP="000C5DA0">
            <w:pPr>
              <w:jc w:val="left"/>
            </w:pPr>
            <w:r>
              <w:t xml:space="preserve">Az egyik </w:t>
            </w:r>
            <w:proofErr w:type="spellStart"/>
            <w:r>
              <w:t>TNC-leányvállalat</w:t>
            </w:r>
            <w:proofErr w:type="spellEnd"/>
            <w:r>
              <w:t xml:space="preserve"> bemutatása projektmunka keretében.</w:t>
            </w:r>
          </w:p>
        </w:tc>
        <w:tc>
          <w:tcPr>
            <w:tcW w:w="1263" w:type="pct"/>
            <w:shd w:val="clear" w:color="auto" w:fill="auto"/>
          </w:tcPr>
          <w:p w:rsidR="00241BC5" w:rsidRPr="00241BC5" w:rsidRDefault="00241BC5" w:rsidP="000C5DA0">
            <w:pPr>
              <w:pStyle w:val="TblzatSzveg"/>
              <w:rPr>
                <w:color w:val="000000"/>
              </w:rPr>
            </w:pPr>
            <w:r w:rsidRPr="00241BC5">
              <w:rPr>
                <w:color w:val="000000"/>
              </w:rPr>
              <w:t>Példák gyűjtése a globalizáció megjelenésére, hatására a mindennapjainkban.</w:t>
            </w:r>
          </w:p>
          <w:p w:rsidR="00241BC5" w:rsidRPr="00241BC5" w:rsidRDefault="00241BC5" w:rsidP="000C5DA0">
            <w:pPr>
              <w:pStyle w:val="TblzatSzveg"/>
              <w:rPr>
                <w:color w:val="000000"/>
              </w:rPr>
            </w:pPr>
            <w:r w:rsidRPr="00241BC5">
              <w:rPr>
                <w:color w:val="000000"/>
              </w:rPr>
              <w:t>Terméklista összeállítása.</w:t>
            </w:r>
          </w:p>
          <w:p w:rsidR="00241BC5" w:rsidRDefault="00241BC5" w:rsidP="000C5DA0">
            <w:pPr>
              <w:pStyle w:val="TblzatSzveg"/>
              <w:rPr>
                <w:color w:val="000000"/>
              </w:rPr>
            </w:pPr>
            <w:r w:rsidRPr="00241BC5">
              <w:rPr>
                <w:color w:val="000000"/>
              </w:rPr>
              <w:t xml:space="preserve">Érvelés és a vitakultúra fejlesztése </w:t>
            </w:r>
          </w:p>
          <w:p w:rsidR="00E767C9" w:rsidRPr="00A85D12" w:rsidRDefault="00241BC5" w:rsidP="000C5DA0">
            <w:pPr>
              <w:pStyle w:val="TblzatSzveg"/>
              <w:rPr>
                <w:color w:val="000000"/>
              </w:rPr>
            </w:pPr>
            <w:r w:rsidRPr="00241BC5">
              <w:rPr>
                <w:color w:val="000000"/>
              </w:rPr>
              <w:t>(a globalizáció pozitív és negatív hatásai, globalizációellenes mozgalmak).</w:t>
            </w:r>
          </w:p>
        </w:tc>
        <w:tc>
          <w:tcPr>
            <w:tcW w:w="1119" w:type="pct"/>
            <w:shd w:val="clear" w:color="auto" w:fill="auto"/>
          </w:tcPr>
          <w:p w:rsidR="000C6663" w:rsidRDefault="000C6663" w:rsidP="000C5DA0">
            <w:pPr>
              <w:pStyle w:val="TblzatSzveg"/>
              <w:rPr>
                <w:color w:val="000000"/>
              </w:rPr>
            </w:pPr>
            <w:r w:rsidRPr="000C6663">
              <w:rPr>
                <w:color w:val="000000"/>
              </w:rPr>
              <w:t>Szempontok, összefüggések:</w:t>
            </w:r>
          </w:p>
          <w:p w:rsidR="00D14DA7" w:rsidRDefault="00D14DA7" w:rsidP="000C5DA0">
            <w:pPr>
              <w:pStyle w:val="TblzatSzveg"/>
              <w:rPr>
                <w:color w:val="000000"/>
              </w:rPr>
            </w:pPr>
            <w:r>
              <w:rPr>
                <w:color w:val="000000"/>
              </w:rPr>
              <w:t xml:space="preserve">- </w:t>
            </w:r>
            <w:r w:rsidR="00E767C9" w:rsidRPr="00E767C9">
              <w:rPr>
                <w:color w:val="000000"/>
              </w:rPr>
              <w:t xml:space="preserve">a transznacionális vállalatok globális világpiaci fontossága, </w:t>
            </w:r>
          </w:p>
          <w:p w:rsidR="00D14DA7" w:rsidRDefault="00D14DA7" w:rsidP="000C5DA0">
            <w:pPr>
              <w:pStyle w:val="TblzatSzveg"/>
              <w:rPr>
                <w:color w:val="000000"/>
              </w:rPr>
            </w:pPr>
            <w:r>
              <w:rPr>
                <w:color w:val="000000"/>
              </w:rPr>
              <w:t xml:space="preserve">- </w:t>
            </w:r>
            <w:r w:rsidR="00E767C9" w:rsidRPr="00E767C9">
              <w:rPr>
                <w:color w:val="000000"/>
              </w:rPr>
              <w:t xml:space="preserve">a transznacionális vállalatok legfontosabb jellemzői </w:t>
            </w:r>
          </w:p>
          <w:p w:rsidR="00D14DA7" w:rsidRDefault="00E767C9" w:rsidP="000C5DA0">
            <w:pPr>
              <w:pStyle w:val="TblzatSzveg"/>
              <w:rPr>
                <w:color w:val="000000"/>
              </w:rPr>
            </w:pPr>
            <w:r w:rsidRPr="00E767C9">
              <w:rPr>
                <w:color w:val="000000"/>
              </w:rPr>
              <w:t xml:space="preserve">és szervezeti felépítése, </w:t>
            </w:r>
          </w:p>
          <w:p w:rsidR="00D14DA7" w:rsidRDefault="00D14DA7" w:rsidP="000C5DA0">
            <w:pPr>
              <w:pStyle w:val="TblzatSzveg"/>
              <w:rPr>
                <w:color w:val="000000"/>
              </w:rPr>
            </w:pPr>
            <w:r>
              <w:rPr>
                <w:color w:val="000000"/>
              </w:rPr>
              <w:t xml:space="preserve">- </w:t>
            </w:r>
            <w:r w:rsidR="00E767C9" w:rsidRPr="00E767C9">
              <w:rPr>
                <w:color w:val="000000"/>
              </w:rPr>
              <w:t xml:space="preserve">a transznacionális vállalatok legfontosabb telepítő-tényezőinek változása, </w:t>
            </w:r>
          </w:p>
          <w:p w:rsidR="00E767C9" w:rsidRDefault="00D14DA7" w:rsidP="000C5DA0">
            <w:pPr>
              <w:pStyle w:val="TblzatSzveg"/>
              <w:rPr>
                <w:color w:val="000000"/>
              </w:rPr>
            </w:pPr>
            <w:r>
              <w:rPr>
                <w:color w:val="000000"/>
              </w:rPr>
              <w:t xml:space="preserve">- </w:t>
            </w:r>
            <w:r w:rsidR="00E767C9" w:rsidRPr="00E767C9">
              <w:rPr>
                <w:color w:val="000000"/>
              </w:rPr>
              <w:t>a transznacionális vállalatok leányvállalatainak területi szerveződése</w:t>
            </w:r>
            <w:r>
              <w:rPr>
                <w:color w:val="000000"/>
              </w:rPr>
              <w:t>.</w:t>
            </w:r>
          </w:p>
          <w:p w:rsidR="00E767C9" w:rsidRPr="007C2029" w:rsidRDefault="00AE2CCF" w:rsidP="000C5DA0">
            <w:pPr>
              <w:pStyle w:val="TblzatSzveg"/>
              <w:rPr>
                <w:color w:val="000000"/>
              </w:rPr>
            </w:pPr>
            <w:r w:rsidRPr="00AE2CCF">
              <w:rPr>
                <w:color w:val="000000"/>
              </w:rPr>
              <w:t>Fogalmak:</w:t>
            </w:r>
            <w:r>
              <w:rPr>
                <w:color w:val="000000"/>
              </w:rPr>
              <w:t xml:space="preserve"> </w:t>
            </w:r>
            <w:r w:rsidR="00E767C9" w:rsidRPr="00E767C9">
              <w:rPr>
                <w:color w:val="000000"/>
              </w:rPr>
              <w:t>anyavállalat és leányvállalat, költségminimalizálás, profitmaximalizálás, „globális profit”, vállalati székhely („</w:t>
            </w:r>
            <w:proofErr w:type="spellStart"/>
            <w:r w:rsidR="00E767C9" w:rsidRPr="00E767C9">
              <w:rPr>
                <w:color w:val="000000"/>
              </w:rPr>
              <w:t>headquarter</w:t>
            </w:r>
            <w:proofErr w:type="spellEnd"/>
            <w:r w:rsidR="00E767C9" w:rsidRPr="00E767C9">
              <w:rPr>
                <w:color w:val="000000"/>
              </w:rPr>
              <w:t xml:space="preserve">”), vállalati telepítő-tényezők, külföldi tulajdonú vállalatok, leányvállalatok  </w:t>
            </w:r>
          </w:p>
        </w:tc>
      </w:tr>
      <w:tr w:rsidR="00021D1A" w:rsidRPr="007C2029" w:rsidTr="00021D1A">
        <w:trPr>
          <w:trHeight w:val="336"/>
          <w:jc w:val="center"/>
        </w:trPr>
        <w:tc>
          <w:tcPr>
            <w:tcW w:w="456" w:type="pct"/>
            <w:shd w:val="clear" w:color="auto" w:fill="auto"/>
          </w:tcPr>
          <w:p w:rsidR="00021D1A" w:rsidRDefault="00021D1A" w:rsidP="000C5DA0">
            <w:pPr>
              <w:pStyle w:val="TblzatSzveg"/>
              <w:rPr>
                <w:rStyle w:val="Kiemels2"/>
              </w:rPr>
            </w:pPr>
            <w:r>
              <w:rPr>
                <w:rStyle w:val="Kiemels2"/>
              </w:rPr>
              <w:lastRenderedPageBreak/>
              <w:t>6.</w:t>
            </w:r>
          </w:p>
        </w:tc>
        <w:tc>
          <w:tcPr>
            <w:tcW w:w="883" w:type="pct"/>
            <w:shd w:val="clear" w:color="auto" w:fill="auto"/>
          </w:tcPr>
          <w:p w:rsidR="00021D1A" w:rsidRPr="00E767C9" w:rsidRDefault="00021D1A" w:rsidP="000C5DA0">
            <w:pPr>
              <w:jc w:val="left"/>
              <w:rPr>
                <w:b/>
              </w:rPr>
            </w:pPr>
            <w:r>
              <w:rPr>
                <w:b/>
              </w:rPr>
              <w:t>Transznacionális vállalatok leányvállalatai hazánkban – projektfeladat</w:t>
            </w:r>
          </w:p>
        </w:tc>
        <w:tc>
          <w:tcPr>
            <w:tcW w:w="1279" w:type="pct"/>
            <w:shd w:val="clear" w:color="auto" w:fill="auto"/>
          </w:tcPr>
          <w:p w:rsidR="00021D1A" w:rsidRDefault="00021D1A" w:rsidP="000C5DA0">
            <w:pPr>
              <w:jc w:val="left"/>
            </w:pPr>
            <w:r>
              <w:t xml:space="preserve">Tanulói projekt bemutatása. </w:t>
            </w:r>
          </w:p>
          <w:p w:rsidR="00021D1A" w:rsidRDefault="00021D1A" w:rsidP="000C5DA0">
            <w:pPr>
              <w:jc w:val="left"/>
            </w:pPr>
            <w:r>
              <w:t xml:space="preserve">Előkészület a következő órára: anyaggyűjtés a pénz témában. </w:t>
            </w:r>
          </w:p>
          <w:p w:rsidR="00021D1A" w:rsidRDefault="00021D1A" w:rsidP="000C5DA0">
            <w:pPr>
              <w:jc w:val="left"/>
            </w:pPr>
            <w:r>
              <w:t>- Különleges, érdekes fizetőeszközök egykor.</w:t>
            </w:r>
          </w:p>
          <w:p w:rsidR="00021D1A" w:rsidRDefault="00021D1A" w:rsidP="000C5DA0">
            <w:pPr>
              <w:jc w:val="left"/>
            </w:pPr>
            <w:r>
              <w:t xml:space="preserve">- Magyar pénznemek a 20-21. században. </w:t>
            </w:r>
          </w:p>
          <w:p w:rsidR="00021D1A" w:rsidRDefault="00021D1A" w:rsidP="000C5DA0">
            <w:pPr>
              <w:jc w:val="left"/>
            </w:pPr>
            <w:r>
              <w:t>- Hogyan fizetünk: készpénzzel vagy kártyával? Melyik mikor előnyösebb?</w:t>
            </w:r>
          </w:p>
          <w:p w:rsidR="00021D1A" w:rsidRDefault="00021D1A" w:rsidP="000C5DA0">
            <w:pPr>
              <w:jc w:val="left"/>
            </w:pPr>
            <w:r>
              <w:t>- Mivel fizetünk külföldön I.? A forint és az euró átváltása.</w:t>
            </w:r>
          </w:p>
          <w:p w:rsidR="00021D1A" w:rsidRDefault="00021D1A" w:rsidP="000C5DA0">
            <w:pPr>
              <w:jc w:val="left"/>
            </w:pPr>
            <w:r>
              <w:t>- Mivel fizetünk külföldön II.? A forint és az amerikai dollár átváltása.</w:t>
            </w:r>
          </w:p>
        </w:tc>
        <w:tc>
          <w:tcPr>
            <w:tcW w:w="1263" w:type="pct"/>
            <w:shd w:val="clear" w:color="auto" w:fill="auto"/>
          </w:tcPr>
          <w:p w:rsidR="00021D1A" w:rsidRPr="00241BC5" w:rsidRDefault="00021D1A" w:rsidP="00021D1A">
            <w:pPr>
              <w:pStyle w:val="TblzatSzveg"/>
              <w:rPr>
                <w:color w:val="000000"/>
              </w:rPr>
            </w:pPr>
            <w:r w:rsidRPr="00241BC5">
              <w:rPr>
                <w:color w:val="000000"/>
              </w:rPr>
              <w:t>Példák gyűjtése a globalizáció megjelenésére, hatására a mindennapjainkban.</w:t>
            </w:r>
          </w:p>
          <w:p w:rsidR="00021D1A" w:rsidRPr="00241BC5" w:rsidRDefault="00021D1A" w:rsidP="00021D1A">
            <w:pPr>
              <w:pStyle w:val="TblzatSzveg"/>
              <w:rPr>
                <w:color w:val="000000"/>
              </w:rPr>
            </w:pPr>
            <w:r w:rsidRPr="00241BC5">
              <w:rPr>
                <w:color w:val="000000"/>
              </w:rPr>
              <w:t>Terméklista összeállítása.</w:t>
            </w:r>
          </w:p>
          <w:p w:rsidR="00021D1A" w:rsidRDefault="00021D1A" w:rsidP="00021D1A">
            <w:pPr>
              <w:pStyle w:val="TblzatSzveg"/>
              <w:rPr>
                <w:color w:val="000000"/>
              </w:rPr>
            </w:pPr>
            <w:r w:rsidRPr="00241BC5">
              <w:rPr>
                <w:color w:val="000000"/>
              </w:rPr>
              <w:t xml:space="preserve">Érvelés és a vitakultúra fejlesztése </w:t>
            </w:r>
          </w:p>
          <w:p w:rsidR="00021D1A" w:rsidRPr="00A85D12" w:rsidRDefault="00021D1A" w:rsidP="00021D1A">
            <w:pPr>
              <w:pStyle w:val="TblzatSzveg"/>
              <w:rPr>
                <w:color w:val="000000"/>
              </w:rPr>
            </w:pPr>
            <w:r w:rsidRPr="00241BC5">
              <w:rPr>
                <w:color w:val="000000"/>
              </w:rPr>
              <w:t>(a globalizáció pozitív és negatív hatásai, globalizációellenes mozgalmak).</w:t>
            </w:r>
          </w:p>
        </w:tc>
        <w:tc>
          <w:tcPr>
            <w:tcW w:w="1119" w:type="pct"/>
            <w:shd w:val="clear" w:color="auto" w:fill="auto"/>
          </w:tcPr>
          <w:p w:rsidR="00021D1A" w:rsidRDefault="00021D1A" w:rsidP="00021D1A">
            <w:pPr>
              <w:pStyle w:val="TblzatSzveg"/>
              <w:rPr>
                <w:color w:val="000000"/>
              </w:rPr>
            </w:pPr>
            <w:r w:rsidRPr="000C6663">
              <w:rPr>
                <w:color w:val="000000"/>
              </w:rPr>
              <w:t>Szempontok, összefüggések:</w:t>
            </w:r>
          </w:p>
          <w:p w:rsidR="00021D1A" w:rsidRDefault="00021D1A" w:rsidP="00021D1A">
            <w:pPr>
              <w:pStyle w:val="TblzatSzveg"/>
              <w:rPr>
                <w:color w:val="000000"/>
              </w:rPr>
            </w:pPr>
            <w:r>
              <w:rPr>
                <w:color w:val="000000"/>
              </w:rPr>
              <w:t xml:space="preserve">- </w:t>
            </w:r>
            <w:r w:rsidRPr="00E767C9">
              <w:rPr>
                <w:color w:val="000000"/>
              </w:rPr>
              <w:t xml:space="preserve">a transznacionális vállalatok globális világpiaci fontossága, </w:t>
            </w:r>
          </w:p>
          <w:p w:rsidR="00021D1A" w:rsidRDefault="00021D1A" w:rsidP="00021D1A">
            <w:pPr>
              <w:pStyle w:val="TblzatSzveg"/>
              <w:rPr>
                <w:color w:val="000000"/>
              </w:rPr>
            </w:pPr>
            <w:r>
              <w:rPr>
                <w:color w:val="000000"/>
              </w:rPr>
              <w:t xml:space="preserve">- </w:t>
            </w:r>
            <w:r w:rsidRPr="00E767C9">
              <w:rPr>
                <w:color w:val="000000"/>
              </w:rPr>
              <w:t xml:space="preserve">a transznacionális vállalatok legfontosabb jellemzői </w:t>
            </w:r>
          </w:p>
          <w:p w:rsidR="00021D1A" w:rsidRDefault="00021D1A" w:rsidP="00021D1A">
            <w:pPr>
              <w:pStyle w:val="TblzatSzveg"/>
              <w:rPr>
                <w:color w:val="000000"/>
              </w:rPr>
            </w:pPr>
            <w:r w:rsidRPr="00E767C9">
              <w:rPr>
                <w:color w:val="000000"/>
              </w:rPr>
              <w:t xml:space="preserve">és szervezeti felépítése, </w:t>
            </w:r>
          </w:p>
          <w:p w:rsidR="00021D1A" w:rsidRDefault="00021D1A" w:rsidP="00021D1A">
            <w:pPr>
              <w:pStyle w:val="TblzatSzveg"/>
              <w:rPr>
                <w:color w:val="000000"/>
              </w:rPr>
            </w:pPr>
            <w:r>
              <w:rPr>
                <w:color w:val="000000"/>
              </w:rPr>
              <w:t xml:space="preserve">- </w:t>
            </w:r>
            <w:r w:rsidRPr="00E767C9">
              <w:rPr>
                <w:color w:val="000000"/>
              </w:rPr>
              <w:t xml:space="preserve">a transznacionális vállalatok legfontosabb telepítő-tényezőinek változása, </w:t>
            </w:r>
          </w:p>
          <w:p w:rsidR="00021D1A" w:rsidRDefault="00021D1A" w:rsidP="00021D1A">
            <w:pPr>
              <w:pStyle w:val="TblzatSzveg"/>
              <w:rPr>
                <w:color w:val="000000"/>
              </w:rPr>
            </w:pPr>
            <w:r>
              <w:rPr>
                <w:color w:val="000000"/>
              </w:rPr>
              <w:t xml:space="preserve">- </w:t>
            </w:r>
            <w:r w:rsidRPr="00E767C9">
              <w:rPr>
                <w:color w:val="000000"/>
              </w:rPr>
              <w:t>a transznacionális vállalatok leányvállalatainak területi szerveződése</w:t>
            </w:r>
            <w:r>
              <w:rPr>
                <w:color w:val="000000"/>
              </w:rPr>
              <w:t>.</w:t>
            </w:r>
          </w:p>
          <w:p w:rsidR="00021D1A" w:rsidRPr="007C2029" w:rsidRDefault="00021D1A" w:rsidP="00021D1A">
            <w:pPr>
              <w:pStyle w:val="TblzatSzveg"/>
              <w:rPr>
                <w:color w:val="000000"/>
              </w:rPr>
            </w:pPr>
            <w:r w:rsidRPr="00AE2CCF">
              <w:rPr>
                <w:color w:val="000000"/>
              </w:rPr>
              <w:t>Fogalmak:</w:t>
            </w:r>
            <w:r>
              <w:rPr>
                <w:color w:val="000000"/>
              </w:rPr>
              <w:t xml:space="preserve"> </w:t>
            </w:r>
            <w:r w:rsidRPr="00E767C9">
              <w:rPr>
                <w:color w:val="000000"/>
              </w:rPr>
              <w:t>anyavállalat és leányvállalat, költségminimalizálás, profitmaximalizálás, „globális profit”, vállalati székhely („</w:t>
            </w:r>
            <w:proofErr w:type="spellStart"/>
            <w:r w:rsidRPr="00E767C9">
              <w:rPr>
                <w:color w:val="000000"/>
              </w:rPr>
              <w:t>headquarter</w:t>
            </w:r>
            <w:proofErr w:type="spellEnd"/>
            <w:r w:rsidRPr="00E767C9">
              <w:rPr>
                <w:color w:val="000000"/>
              </w:rPr>
              <w:t xml:space="preserve">”), vállalati telepítő-tényezők, külföldi tulajdonú vállalatok, leányvállalatok  </w:t>
            </w:r>
          </w:p>
        </w:tc>
      </w:tr>
      <w:tr w:rsidR="002A24B6" w:rsidRPr="007C2029" w:rsidTr="00E12E74">
        <w:trPr>
          <w:trHeight w:val="641"/>
          <w:jc w:val="center"/>
        </w:trPr>
        <w:tc>
          <w:tcPr>
            <w:tcW w:w="456" w:type="pct"/>
            <w:shd w:val="clear" w:color="auto" w:fill="auto"/>
          </w:tcPr>
          <w:p w:rsidR="002A24B6" w:rsidRDefault="001A0658" w:rsidP="000C5DA0">
            <w:pPr>
              <w:pStyle w:val="TblzatSzveg"/>
              <w:rPr>
                <w:rStyle w:val="Kiemels2"/>
              </w:rPr>
            </w:pPr>
            <w:r>
              <w:rPr>
                <w:rStyle w:val="Kiemels2"/>
              </w:rPr>
              <w:t>7.</w:t>
            </w:r>
          </w:p>
        </w:tc>
        <w:tc>
          <w:tcPr>
            <w:tcW w:w="883" w:type="pct"/>
            <w:shd w:val="clear" w:color="auto" w:fill="auto"/>
          </w:tcPr>
          <w:p w:rsidR="002A24B6" w:rsidRPr="00C74A44" w:rsidRDefault="002A24B6" w:rsidP="000C5DA0">
            <w:pPr>
              <w:jc w:val="left"/>
              <w:rPr>
                <w:b/>
              </w:rPr>
            </w:pPr>
            <w:r w:rsidRPr="002A24B6">
              <w:rPr>
                <w:b/>
              </w:rPr>
              <w:t>A pénz világa</w:t>
            </w:r>
            <w:r w:rsidR="00147707">
              <w:rPr>
                <w:b/>
              </w:rPr>
              <w:t xml:space="preserve"> – gyakorlati óra</w:t>
            </w:r>
          </w:p>
        </w:tc>
        <w:tc>
          <w:tcPr>
            <w:tcW w:w="1279" w:type="pct"/>
            <w:shd w:val="clear" w:color="auto" w:fill="auto"/>
          </w:tcPr>
          <w:p w:rsidR="00147707" w:rsidRDefault="00147707" w:rsidP="000C5DA0">
            <w:pPr>
              <w:jc w:val="left"/>
            </w:pPr>
            <w:r>
              <w:t xml:space="preserve">Kiscsoportos munka keretében járjuk körül a pénz világát. </w:t>
            </w:r>
          </w:p>
          <w:p w:rsidR="00147707" w:rsidRDefault="00147707" w:rsidP="000C5DA0">
            <w:pPr>
              <w:jc w:val="left"/>
            </w:pPr>
          </w:p>
          <w:p w:rsidR="00B96350" w:rsidRDefault="00B96350" w:rsidP="000C5DA0">
            <w:pPr>
              <w:jc w:val="left"/>
            </w:pPr>
            <w:r>
              <w:t xml:space="preserve">A pénz kialakulása, típusai, funkciói. </w:t>
            </w:r>
          </w:p>
          <w:p w:rsidR="00B96350" w:rsidRDefault="00B96350" w:rsidP="000C5DA0">
            <w:pPr>
              <w:jc w:val="left"/>
            </w:pPr>
            <w:r>
              <w:t xml:space="preserve">Érdeklődés felkeltése a mindennapok pénzügyi folyamatai, a pénzügyi szolgáltatások megismerése iránt, a tudatosság növelése pénzügyi döntésekben. </w:t>
            </w:r>
          </w:p>
          <w:p w:rsidR="00B96350" w:rsidRDefault="00B96350" w:rsidP="000C5DA0">
            <w:pPr>
              <w:jc w:val="left"/>
            </w:pPr>
            <w:r>
              <w:t>A pénzügyi intézmények (bank) működése.</w:t>
            </w:r>
          </w:p>
          <w:p w:rsidR="002A24B6" w:rsidRPr="00CD5B58" w:rsidRDefault="00B96350" w:rsidP="000C5DA0">
            <w:pPr>
              <w:jc w:val="left"/>
            </w:pPr>
            <w:r>
              <w:t>Az infláció fogalma, a kialakulásában szerepet játszó tényezők.</w:t>
            </w:r>
          </w:p>
        </w:tc>
        <w:tc>
          <w:tcPr>
            <w:tcW w:w="1263" w:type="pct"/>
            <w:shd w:val="clear" w:color="auto" w:fill="auto"/>
          </w:tcPr>
          <w:p w:rsidR="00B96350" w:rsidRPr="00B96350" w:rsidRDefault="00B96350" w:rsidP="000C5DA0">
            <w:pPr>
              <w:pStyle w:val="TblzatSzveg"/>
              <w:rPr>
                <w:color w:val="000000"/>
              </w:rPr>
            </w:pPr>
            <w:r w:rsidRPr="00B96350">
              <w:rPr>
                <w:color w:val="000000"/>
              </w:rPr>
              <w:t>Matematikai eszköztudás (valuta- és devizaváltás, egyszerű kamatszámítás).</w:t>
            </w:r>
          </w:p>
          <w:p w:rsidR="00B96350" w:rsidRPr="00B96350" w:rsidRDefault="00B96350" w:rsidP="000C5DA0">
            <w:pPr>
              <w:pStyle w:val="TblzatSzveg"/>
              <w:rPr>
                <w:color w:val="000000"/>
              </w:rPr>
            </w:pPr>
            <w:r w:rsidRPr="00B96350">
              <w:rPr>
                <w:color w:val="000000"/>
              </w:rPr>
              <w:t xml:space="preserve">Gyakorlatorientált ismeretek (pl. mérlegelési képesség kialakítása a pénzügyi döntésekben, a bakkártya használatával kapcsolatos biztonsági szabályok). </w:t>
            </w:r>
          </w:p>
          <w:p w:rsidR="00B96350" w:rsidRPr="00B96350" w:rsidRDefault="00B96350" w:rsidP="000C5DA0">
            <w:pPr>
              <w:pStyle w:val="TblzatSzveg"/>
              <w:rPr>
                <w:color w:val="000000"/>
              </w:rPr>
            </w:pPr>
            <w:r w:rsidRPr="00B96350">
              <w:rPr>
                <w:color w:val="000000"/>
              </w:rPr>
              <w:t>Vállalkozói kompetencia fejlesztése.</w:t>
            </w:r>
          </w:p>
          <w:p w:rsidR="00B96350" w:rsidRPr="00B96350" w:rsidRDefault="00B96350" w:rsidP="000C5DA0">
            <w:pPr>
              <w:pStyle w:val="TblzatSzveg"/>
              <w:rPr>
                <w:color w:val="000000"/>
              </w:rPr>
            </w:pPr>
            <w:r w:rsidRPr="00B96350">
              <w:rPr>
                <w:color w:val="000000"/>
              </w:rPr>
              <w:t>Gondolkodási képességek fejlesztése (fogalomalkotás, következtetés, problémamegoldás).</w:t>
            </w:r>
          </w:p>
          <w:p w:rsidR="002A24B6" w:rsidRPr="00A85D12" w:rsidRDefault="00B96350" w:rsidP="000C5DA0">
            <w:pPr>
              <w:pStyle w:val="TblzatSzveg"/>
              <w:rPr>
                <w:color w:val="000000"/>
              </w:rPr>
            </w:pPr>
            <w:r w:rsidRPr="00B96350">
              <w:rPr>
                <w:color w:val="000000"/>
              </w:rPr>
              <w:t>Szituációs játék az árutőzsde működéséről.</w:t>
            </w:r>
          </w:p>
        </w:tc>
        <w:tc>
          <w:tcPr>
            <w:tcW w:w="1119" w:type="pct"/>
            <w:shd w:val="clear" w:color="auto" w:fill="auto"/>
          </w:tcPr>
          <w:p w:rsidR="006D14DC" w:rsidRDefault="006D14DC" w:rsidP="000C5DA0">
            <w:pPr>
              <w:pStyle w:val="TblzatSzveg"/>
              <w:rPr>
                <w:color w:val="000000"/>
              </w:rPr>
            </w:pPr>
            <w:r w:rsidRPr="006D14DC">
              <w:rPr>
                <w:color w:val="000000"/>
              </w:rPr>
              <w:t>Szempontok, összefüggések:</w:t>
            </w:r>
          </w:p>
          <w:p w:rsidR="00035442" w:rsidRDefault="00035442" w:rsidP="000C5DA0">
            <w:pPr>
              <w:pStyle w:val="TblzatSzveg"/>
              <w:rPr>
                <w:color w:val="000000"/>
              </w:rPr>
            </w:pPr>
            <w:r>
              <w:rPr>
                <w:color w:val="000000"/>
              </w:rPr>
              <w:t xml:space="preserve">- </w:t>
            </w:r>
            <w:r w:rsidR="002A24B6" w:rsidRPr="002A24B6">
              <w:rPr>
                <w:color w:val="000000"/>
              </w:rPr>
              <w:t xml:space="preserve">a pénz három fő funkciója: fizetési eszköz, fizetési egység és értékmegőrzés, </w:t>
            </w:r>
          </w:p>
          <w:p w:rsidR="00035442" w:rsidRDefault="00035442" w:rsidP="000C5DA0">
            <w:pPr>
              <w:pStyle w:val="TblzatSzveg"/>
              <w:rPr>
                <w:color w:val="000000"/>
              </w:rPr>
            </w:pPr>
            <w:r>
              <w:rPr>
                <w:color w:val="000000"/>
              </w:rPr>
              <w:t xml:space="preserve">- </w:t>
            </w:r>
            <w:r w:rsidR="002A24B6" w:rsidRPr="002A24B6">
              <w:rPr>
                <w:color w:val="000000"/>
              </w:rPr>
              <w:t xml:space="preserve">a bankjegyekből és érmékből álló készpénzforgalmat egyre inkább </w:t>
            </w:r>
          </w:p>
          <w:p w:rsidR="00035442" w:rsidRDefault="002A24B6" w:rsidP="000C5DA0">
            <w:pPr>
              <w:pStyle w:val="TblzatSzveg"/>
              <w:rPr>
                <w:color w:val="000000"/>
              </w:rPr>
            </w:pPr>
            <w:r w:rsidRPr="002A24B6">
              <w:rPr>
                <w:color w:val="000000"/>
              </w:rPr>
              <w:t xml:space="preserve">az ún. hitel- vagy bankszámlapénz váltja fel, </w:t>
            </w:r>
          </w:p>
          <w:p w:rsidR="00035442" w:rsidRDefault="00035442" w:rsidP="000C5DA0">
            <w:pPr>
              <w:pStyle w:val="TblzatSzveg"/>
              <w:rPr>
                <w:color w:val="000000"/>
              </w:rPr>
            </w:pPr>
            <w:r>
              <w:rPr>
                <w:color w:val="000000"/>
              </w:rPr>
              <w:t xml:space="preserve">- </w:t>
            </w:r>
            <w:r w:rsidR="002A24B6" w:rsidRPr="002A24B6">
              <w:rPr>
                <w:color w:val="000000"/>
              </w:rPr>
              <w:t xml:space="preserve">a nemzetgazdaságok inflációs folyamatai és a világméretű infláció összefüggései, </w:t>
            </w:r>
          </w:p>
          <w:p w:rsidR="00035442" w:rsidRDefault="00035442" w:rsidP="000C5DA0">
            <w:pPr>
              <w:pStyle w:val="TblzatSzveg"/>
              <w:rPr>
                <w:color w:val="000000"/>
              </w:rPr>
            </w:pPr>
            <w:r>
              <w:rPr>
                <w:color w:val="000000"/>
              </w:rPr>
              <w:t xml:space="preserve">- </w:t>
            </w:r>
            <w:r w:rsidR="002A24B6" w:rsidRPr="002A24B6">
              <w:rPr>
                <w:color w:val="000000"/>
              </w:rPr>
              <w:t xml:space="preserve">a valuta és a deviza fogalmának eltérése, </w:t>
            </w:r>
          </w:p>
          <w:p w:rsidR="00035442" w:rsidRDefault="00035442" w:rsidP="000C5DA0">
            <w:pPr>
              <w:pStyle w:val="TblzatSzveg"/>
              <w:rPr>
                <w:color w:val="000000"/>
              </w:rPr>
            </w:pPr>
            <w:r>
              <w:rPr>
                <w:color w:val="000000"/>
              </w:rPr>
              <w:t xml:space="preserve">- </w:t>
            </w:r>
            <w:r w:rsidR="002A24B6" w:rsidRPr="002A24B6">
              <w:rPr>
                <w:color w:val="000000"/>
              </w:rPr>
              <w:t xml:space="preserve">a valutaárfolyam fontossága, </w:t>
            </w:r>
          </w:p>
          <w:p w:rsidR="00035442" w:rsidRDefault="00035442" w:rsidP="000C5DA0">
            <w:pPr>
              <w:pStyle w:val="TblzatSzveg"/>
              <w:rPr>
                <w:color w:val="000000"/>
              </w:rPr>
            </w:pPr>
            <w:r>
              <w:rPr>
                <w:color w:val="000000"/>
              </w:rPr>
              <w:lastRenderedPageBreak/>
              <w:t xml:space="preserve">- </w:t>
            </w:r>
            <w:r w:rsidR="002A24B6" w:rsidRPr="002A24B6">
              <w:rPr>
                <w:color w:val="000000"/>
              </w:rPr>
              <w:t>a központi bank és a kereskedelm</w:t>
            </w:r>
            <w:r>
              <w:rPr>
                <w:color w:val="000000"/>
              </w:rPr>
              <w:t xml:space="preserve">i bankok feladatkörei, a </w:t>
            </w:r>
            <w:proofErr w:type="gramStart"/>
            <w:r>
              <w:rPr>
                <w:color w:val="000000"/>
              </w:rPr>
              <w:t>tőzsde</w:t>
            </w:r>
            <w:proofErr w:type="gramEnd"/>
            <w:r w:rsidR="002A24B6" w:rsidRPr="002A24B6">
              <w:rPr>
                <w:color w:val="000000"/>
              </w:rPr>
              <w:t xml:space="preserve"> mint az egyetlen hely a piacgazdaságban, ahol a termékek árát kizárólag csak a kereslet és kínálat viszonya határozza meg, </w:t>
            </w:r>
          </w:p>
          <w:p w:rsidR="00035442" w:rsidRDefault="00035442" w:rsidP="000C5DA0">
            <w:pPr>
              <w:pStyle w:val="TblzatSzveg"/>
              <w:rPr>
                <w:color w:val="000000"/>
              </w:rPr>
            </w:pPr>
            <w:r>
              <w:rPr>
                <w:color w:val="000000"/>
              </w:rPr>
              <w:t xml:space="preserve">- </w:t>
            </w:r>
            <w:r w:rsidR="002A24B6" w:rsidRPr="002A24B6">
              <w:rPr>
                <w:color w:val="000000"/>
              </w:rPr>
              <w:t xml:space="preserve">a tőzsde két különböző típusa </w:t>
            </w:r>
          </w:p>
          <w:p w:rsidR="00035442" w:rsidRDefault="002A24B6" w:rsidP="000C5DA0">
            <w:pPr>
              <w:pStyle w:val="TblzatSzveg"/>
              <w:rPr>
                <w:color w:val="000000"/>
              </w:rPr>
            </w:pPr>
            <w:r w:rsidRPr="002A24B6">
              <w:rPr>
                <w:color w:val="000000"/>
              </w:rPr>
              <w:t xml:space="preserve">(az árutőzsde és az értéktőzsde) </w:t>
            </w:r>
          </w:p>
          <w:p w:rsidR="00035442" w:rsidRDefault="002A24B6" w:rsidP="000C5DA0">
            <w:pPr>
              <w:pStyle w:val="TblzatSzveg"/>
              <w:rPr>
                <w:color w:val="000000"/>
              </w:rPr>
            </w:pPr>
            <w:r w:rsidRPr="002A24B6">
              <w:rPr>
                <w:color w:val="000000"/>
              </w:rPr>
              <w:t xml:space="preserve">és működése, </w:t>
            </w:r>
          </w:p>
          <w:p w:rsidR="00035442" w:rsidRDefault="00035442" w:rsidP="000C5DA0">
            <w:pPr>
              <w:pStyle w:val="TblzatSzveg"/>
              <w:rPr>
                <w:color w:val="000000"/>
              </w:rPr>
            </w:pPr>
            <w:r>
              <w:rPr>
                <w:color w:val="000000"/>
              </w:rPr>
              <w:t xml:space="preserve">- </w:t>
            </w:r>
            <w:r w:rsidR="002A24B6" w:rsidRPr="002A24B6">
              <w:rPr>
                <w:color w:val="000000"/>
              </w:rPr>
              <w:t xml:space="preserve">az értéktőzsde elsődleges szerepe napjaink gazdasági életében, </w:t>
            </w:r>
          </w:p>
          <w:p w:rsidR="002A24B6" w:rsidRDefault="00035442" w:rsidP="000C5DA0">
            <w:pPr>
              <w:pStyle w:val="TblzatSzveg"/>
              <w:rPr>
                <w:color w:val="000000"/>
              </w:rPr>
            </w:pPr>
            <w:r>
              <w:rPr>
                <w:color w:val="000000"/>
              </w:rPr>
              <w:t xml:space="preserve">- </w:t>
            </w:r>
            <w:r w:rsidR="002A24B6" w:rsidRPr="002A24B6">
              <w:rPr>
                <w:color w:val="000000"/>
              </w:rPr>
              <w:t>a világ legfontosabb értéktőzsdéi és ezek világgazdasági fontossága</w:t>
            </w:r>
            <w:r>
              <w:rPr>
                <w:color w:val="000000"/>
              </w:rPr>
              <w:t>.</w:t>
            </w:r>
          </w:p>
          <w:p w:rsidR="002A24B6" w:rsidRPr="007C2029" w:rsidRDefault="00AE2CCF" w:rsidP="000C5DA0">
            <w:pPr>
              <w:pStyle w:val="TblzatSzveg"/>
              <w:rPr>
                <w:color w:val="000000"/>
              </w:rPr>
            </w:pPr>
            <w:proofErr w:type="gramStart"/>
            <w:r w:rsidRPr="00AE2CCF">
              <w:rPr>
                <w:color w:val="000000"/>
              </w:rPr>
              <w:t>Fogalmak:</w:t>
            </w:r>
            <w:r>
              <w:rPr>
                <w:color w:val="000000"/>
              </w:rPr>
              <w:t xml:space="preserve"> </w:t>
            </w:r>
            <w:r w:rsidR="002A24B6" w:rsidRPr="002A24B6">
              <w:rPr>
                <w:color w:val="000000"/>
              </w:rPr>
              <w:t>fizetési eszköz, fizetési egység, értékmegőrzés, árupénz, papírpénz, bankjegy, érme, készpénz, hitel- vagy bankszámla</w:t>
            </w:r>
            <w:r w:rsidR="00534E6E">
              <w:rPr>
                <w:color w:val="000000"/>
              </w:rPr>
              <w:t>-</w:t>
            </w:r>
            <w:r w:rsidR="002A24B6" w:rsidRPr="002A24B6">
              <w:rPr>
                <w:color w:val="000000"/>
              </w:rPr>
              <w:t>pénz, infláció, árindex, valuta, deviza, konvertibilis valuta, valuta</w:t>
            </w:r>
            <w:r w:rsidR="00534E6E">
              <w:rPr>
                <w:color w:val="000000"/>
              </w:rPr>
              <w:t>-</w:t>
            </w:r>
            <w:r w:rsidR="002A24B6" w:rsidRPr="002A24B6">
              <w:rPr>
                <w:color w:val="000000"/>
              </w:rPr>
              <w:t>árfolyam, értékpapír, részvény, kötvény, állami értékpapír, részvénytársaság, részvényes, osztalék, bank, központi bank, kereskedelmi bank, tőzsde, áru</w:t>
            </w:r>
            <w:r w:rsidR="00534E6E">
              <w:rPr>
                <w:color w:val="000000"/>
              </w:rPr>
              <w:t>-</w:t>
            </w:r>
            <w:r w:rsidR="002A24B6" w:rsidRPr="002A24B6">
              <w:rPr>
                <w:color w:val="000000"/>
              </w:rPr>
              <w:t xml:space="preserve">tőzsde, értéktőzsde, </w:t>
            </w:r>
            <w:r w:rsidR="00534E6E">
              <w:rPr>
                <w:color w:val="000000"/>
              </w:rPr>
              <w:t>értékpapír</w:t>
            </w:r>
            <w:r w:rsidR="002A24B6" w:rsidRPr="002A24B6">
              <w:rPr>
                <w:color w:val="000000"/>
              </w:rPr>
              <w:t>piac, bróker, értékpapír-számla, tőzsde</w:t>
            </w:r>
            <w:r w:rsidR="00534E6E">
              <w:rPr>
                <w:color w:val="000000"/>
              </w:rPr>
              <w:t>-</w:t>
            </w:r>
            <w:r w:rsidR="002A24B6" w:rsidRPr="002A24B6">
              <w:rPr>
                <w:color w:val="000000"/>
              </w:rPr>
              <w:t>index, Dow Jones ipari átlagindex</w:t>
            </w:r>
            <w:proofErr w:type="gramEnd"/>
          </w:p>
        </w:tc>
      </w:tr>
      <w:tr w:rsidR="002A24B6" w:rsidRPr="007C2029" w:rsidTr="00E12E74">
        <w:trPr>
          <w:trHeight w:val="641"/>
          <w:jc w:val="center"/>
        </w:trPr>
        <w:tc>
          <w:tcPr>
            <w:tcW w:w="456" w:type="pct"/>
            <w:shd w:val="clear" w:color="auto" w:fill="auto"/>
          </w:tcPr>
          <w:p w:rsidR="002A24B6" w:rsidRDefault="002A24B6" w:rsidP="000C5DA0">
            <w:pPr>
              <w:pStyle w:val="TblzatSzveg"/>
              <w:rPr>
                <w:rStyle w:val="Kiemels2"/>
              </w:rPr>
            </w:pPr>
          </w:p>
        </w:tc>
        <w:tc>
          <w:tcPr>
            <w:tcW w:w="883" w:type="pct"/>
            <w:shd w:val="clear" w:color="auto" w:fill="auto"/>
          </w:tcPr>
          <w:p w:rsidR="002A24B6" w:rsidRPr="002A24B6" w:rsidRDefault="002A24B6" w:rsidP="000C5DA0">
            <w:pPr>
              <w:jc w:val="left"/>
              <w:rPr>
                <w:b/>
              </w:rPr>
            </w:pPr>
            <w:r w:rsidRPr="002A24B6">
              <w:rPr>
                <w:b/>
              </w:rPr>
              <w:t>A nemzetközi tőkeáramlások</w:t>
            </w:r>
          </w:p>
        </w:tc>
        <w:tc>
          <w:tcPr>
            <w:tcW w:w="1279" w:type="pct"/>
            <w:shd w:val="clear" w:color="auto" w:fill="auto"/>
          </w:tcPr>
          <w:p w:rsidR="001A0658" w:rsidRDefault="001A0658" w:rsidP="000C5DA0">
            <w:pPr>
              <w:jc w:val="left"/>
            </w:pPr>
            <w:r>
              <w:t>Érettségi felkészítőn tárgyalandó lecke.</w:t>
            </w:r>
          </w:p>
          <w:p w:rsidR="00B96350" w:rsidRDefault="00B96350" w:rsidP="000C5DA0">
            <w:pPr>
              <w:jc w:val="left"/>
            </w:pPr>
            <w:r>
              <w:t xml:space="preserve">A nemzetközi tőkeáramlás típusai, a </w:t>
            </w:r>
            <w:proofErr w:type="spellStart"/>
            <w:r>
              <w:t>működőtőke-export</w:t>
            </w:r>
            <w:proofErr w:type="spellEnd"/>
            <w:r>
              <w:t xml:space="preserve"> és </w:t>
            </w:r>
            <w:proofErr w:type="spellStart"/>
            <w:r>
              <w:t>-import</w:t>
            </w:r>
            <w:proofErr w:type="spellEnd"/>
            <w:r>
              <w:t xml:space="preserve"> területi megoszlása. A </w:t>
            </w:r>
            <w:proofErr w:type="spellStart"/>
            <w:r>
              <w:t>működőtőke-áramlás</w:t>
            </w:r>
            <w:proofErr w:type="spellEnd"/>
            <w:r>
              <w:t xml:space="preserve"> és a </w:t>
            </w:r>
            <w:proofErr w:type="spellStart"/>
            <w:r>
              <w:t>TNC-k</w:t>
            </w:r>
            <w:proofErr w:type="spellEnd"/>
            <w:r>
              <w:t xml:space="preserve"> kapcsolata.</w:t>
            </w:r>
          </w:p>
          <w:p w:rsidR="00B96350" w:rsidRDefault="00B96350" w:rsidP="000C5DA0">
            <w:pPr>
              <w:jc w:val="left"/>
            </w:pPr>
            <w:r>
              <w:lastRenderedPageBreak/>
              <w:t xml:space="preserve">A pénzügyi intézmények (tőzsde) működése. </w:t>
            </w:r>
          </w:p>
          <w:p w:rsidR="002A24B6" w:rsidRPr="00CD5B58" w:rsidRDefault="00B96350" w:rsidP="000C5DA0">
            <w:pPr>
              <w:jc w:val="left"/>
            </w:pPr>
            <w:r>
              <w:t>A hitelfelvétel és az eladósodás összefüggéseinek felismerése a nemzetgazdaság és a világgazdaság szintjén.</w:t>
            </w:r>
          </w:p>
        </w:tc>
        <w:tc>
          <w:tcPr>
            <w:tcW w:w="1263" w:type="pct"/>
            <w:shd w:val="clear" w:color="auto" w:fill="auto"/>
          </w:tcPr>
          <w:p w:rsidR="00B96350" w:rsidRPr="00B96350" w:rsidRDefault="00B96350" w:rsidP="000C5DA0">
            <w:pPr>
              <w:pStyle w:val="TblzatSzveg"/>
              <w:rPr>
                <w:color w:val="000000"/>
              </w:rPr>
            </w:pPr>
            <w:r w:rsidRPr="00B96350">
              <w:rPr>
                <w:color w:val="000000"/>
              </w:rPr>
              <w:lastRenderedPageBreak/>
              <w:t>Önálló tanulás képességének fejlesztése (diagramok összehasonlító elemzése, tematikus térkép elemzése, szövegértelmezés).</w:t>
            </w:r>
          </w:p>
          <w:p w:rsidR="00B96350" w:rsidRPr="00B96350" w:rsidRDefault="00B96350" w:rsidP="000C5DA0">
            <w:pPr>
              <w:pStyle w:val="TblzatSzveg"/>
              <w:rPr>
                <w:color w:val="000000"/>
              </w:rPr>
            </w:pPr>
            <w:r w:rsidRPr="00B96350">
              <w:rPr>
                <w:color w:val="000000"/>
              </w:rPr>
              <w:t>Regionális földrajzi ismeretek felhasználása.</w:t>
            </w:r>
          </w:p>
          <w:p w:rsidR="00B96350" w:rsidRPr="00B96350" w:rsidRDefault="00B96350" w:rsidP="000C5DA0">
            <w:pPr>
              <w:pStyle w:val="TblzatSzveg"/>
              <w:rPr>
                <w:color w:val="000000"/>
              </w:rPr>
            </w:pPr>
            <w:r w:rsidRPr="00B96350">
              <w:rPr>
                <w:color w:val="000000"/>
              </w:rPr>
              <w:lastRenderedPageBreak/>
              <w:t xml:space="preserve">Digitális kompetencia fejlesztése. </w:t>
            </w:r>
          </w:p>
          <w:p w:rsidR="002A24B6" w:rsidRPr="00A85D12" w:rsidRDefault="00B96350" w:rsidP="000C5DA0">
            <w:pPr>
              <w:pStyle w:val="TblzatSzveg"/>
              <w:rPr>
                <w:color w:val="000000"/>
              </w:rPr>
            </w:pPr>
            <w:r w:rsidRPr="00B96350">
              <w:rPr>
                <w:color w:val="000000"/>
              </w:rPr>
              <w:t>Tudatosság a pénzügyi döntésekben.</w:t>
            </w:r>
          </w:p>
        </w:tc>
        <w:tc>
          <w:tcPr>
            <w:tcW w:w="1119" w:type="pct"/>
            <w:shd w:val="clear" w:color="auto" w:fill="auto"/>
          </w:tcPr>
          <w:p w:rsidR="006D14DC" w:rsidRDefault="006D14DC" w:rsidP="000C5DA0">
            <w:pPr>
              <w:pStyle w:val="TblzatSzveg"/>
              <w:rPr>
                <w:color w:val="000000"/>
              </w:rPr>
            </w:pPr>
            <w:r w:rsidRPr="006D14DC">
              <w:rPr>
                <w:color w:val="000000"/>
              </w:rPr>
              <w:lastRenderedPageBreak/>
              <w:t>Szempontok, összefüggések:</w:t>
            </w:r>
          </w:p>
          <w:p w:rsidR="0006245C" w:rsidRDefault="0006245C" w:rsidP="000C5DA0">
            <w:pPr>
              <w:pStyle w:val="TblzatSzveg"/>
              <w:rPr>
                <w:color w:val="000000"/>
              </w:rPr>
            </w:pPr>
            <w:r>
              <w:rPr>
                <w:color w:val="000000"/>
              </w:rPr>
              <w:t xml:space="preserve">- </w:t>
            </w:r>
            <w:r w:rsidR="002A24B6" w:rsidRPr="002A24B6">
              <w:rPr>
                <w:color w:val="000000"/>
              </w:rPr>
              <w:t xml:space="preserve">napjaink monetáris világgazdaságának lényegi eleme, </w:t>
            </w:r>
          </w:p>
          <w:p w:rsidR="0006245C" w:rsidRDefault="0006245C" w:rsidP="000C5DA0">
            <w:pPr>
              <w:pStyle w:val="TblzatSzveg"/>
              <w:rPr>
                <w:color w:val="000000"/>
              </w:rPr>
            </w:pPr>
            <w:r>
              <w:rPr>
                <w:color w:val="000000"/>
              </w:rPr>
              <w:t xml:space="preserve">- </w:t>
            </w:r>
            <w:r w:rsidR="002A24B6" w:rsidRPr="002A24B6">
              <w:rPr>
                <w:color w:val="000000"/>
              </w:rPr>
              <w:t xml:space="preserve">a pénz és a pénzforgalmazás korábban sohasem tapasztalt jelentőségének növekedése, </w:t>
            </w:r>
          </w:p>
          <w:p w:rsidR="0006245C" w:rsidRDefault="0006245C" w:rsidP="000C5DA0">
            <w:pPr>
              <w:pStyle w:val="TblzatSzveg"/>
              <w:rPr>
                <w:color w:val="000000"/>
              </w:rPr>
            </w:pPr>
            <w:r>
              <w:rPr>
                <w:color w:val="000000"/>
              </w:rPr>
              <w:lastRenderedPageBreak/>
              <w:t xml:space="preserve">- </w:t>
            </w:r>
            <w:r w:rsidR="002A24B6" w:rsidRPr="002A24B6">
              <w:rPr>
                <w:color w:val="000000"/>
              </w:rPr>
              <w:t xml:space="preserve">a nemzetközi tőkeáramlások két alapvető formája: a nemzetközi </w:t>
            </w:r>
            <w:proofErr w:type="spellStart"/>
            <w:r w:rsidR="002A24B6" w:rsidRPr="002A24B6">
              <w:rPr>
                <w:color w:val="000000"/>
              </w:rPr>
              <w:t>működőtőke-beruházások</w:t>
            </w:r>
            <w:proofErr w:type="spellEnd"/>
            <w:r w:rsidR="002A24B6" w:rsidRPr="002A24B6">
              <w:rPr>
                <w:color w:val="000000"/>
              </w:rPr>
              <w:t xml:space="preserve"> és a nemzetközi pénzügyi átutalások, </w:t>
            </w:r>
          </w:p>
          <w:p w:rsidR="0006245C" w:rsidRDefault="0006245C" w:rsidP="000C5DA0">
            <w:pPr>
              <w:pStyle w:val="TblzatSzveg"/>
              <w:rPr>
                <w:color w:val="000000"/>
              </w:rPr>
            </w:pPr>
            <w:r>
              <w:rPr>
                <w:color w:val="000000"/>
              </w:rPr>
              <w:t xml:space="preserve">- </w:t>
            </w:r>
            <w:r w:rsidR="002A24B6" w:rsidRPr="002A24B6">
              <w:rPr>
                <w:color w:val="000000"/>
              </w:rPr>
              <w:t xml:space="preserve">a nemzetközi pénzügyi átutalások három fő tevékenységi köre (a nemzetközi bankhitelezés, a nemzetközi értékpapír-kereskedelem és a nemzetközi devizakereskedelem) és ezek szerepe a monetáris világgazdaságban, </w:t>
            </w:r>
          </w:p>
          <w:p w:rsidR="002A24B6" w:rsidRDefault="0006245C" w:rsidP="000C5DA0">
            <w:pPr>
              <w:pStyle w:val="TblzatSzveg"/>
              <w:rPr>
                <w:color w:val="000000"/>
              </w:rPr>
            </w:pPr>
            <w:r>
              <w:rPr>
                <w:color w:val="000000"/>
              </w:rPr>
              <w:t xml:space="preserve">- </w:t>
            </w:r>
            <w:r w:rsidR="002A24B6" w:rsidRPr="002A24B6">
              <w:rPr>
                <w:color w:val="000000"/>
              </w:rPr>
              <w:t xml:space="preserve">a nemzetközi </w:t>
            </w:r>
            <w:proofErr w:type="spellStart"/>
            <w:r w:rsidR="002A24B6" w:rsidRPr="002A24B6">
              <w:rPr>
                <w:color w:val="000000"/>
              </w:rPr>
              <w:t>működőtőke-beruházások</w:t>
            </w:r>
            <w:proofErr w:type="spellEnd"/>
            <w:r w:rsidR="002A24B6" w:rsidRPr="002A24B6">
              <w:rPr>
                <w:color w:val="000000"/>
              </w:rPr>
              <w:t xml:space="preserve"> és a transznacionális vállalatok kapcsolata</w:t>
            </w:r>
            <w:r>
              <w:rPr>
                <w:color w:val="000000"/>
              </w:rPr>
              <w:t>.</w:t>
            </w:r>
          </w:p>
          <w:p w:rsidR="002A24B6" w:rsidRPr="007C2029" w:rsidRDefault="00AE2CCF" w:rsidP="000C5DA0">
            <w:pPr>
              <w:pStyle w:val="TblzatSzveg"/>
              <w:rPr>
                <w:color w:val="000000"/>
              </w:rPr>
            </w:pPr>
            <w:r w:rsidRPr="00AE2CCF">
              <w:rPr>
                <w:color w:val="000000"/>
              </w:rPr>
              <w:t>Fogalmak:</w:t>
            </w:r>
            <w:r>
              <w:rPr>
                <w:color w:val="000000"/>
              </w:rPr>
              <w:t xml:space="preserve"> </w:t>
            </w:r>
            <w:r w:rsidR="002A24B6" w:rsidRPr="002A24B6">
              <w:rPr>
                <w:color w:val="000000"/>
              </w:rPr>
              <w:t xml:space="preserve">tőke, pénztőke, nemzetközi tőkeáramlások, nemzetközi </w:t>
            </w:r>
            <w:proofErr w:type="spellStart"/>
            <w:r w:rsidR="002A24B6" w:rsidRPr="002A24B6">
              <w:rPr>
                <w:color w:val="000000"/>
              </w:rPr>
              <w:t>működőtőke-beruházások</w:t>
            </w:r>
            <w:proofErr w:type="spellEnd"/>
            <w:r w:rsidR="002A24B6" w:rsidRPr="002A24B6">
              <w:rPr>
                <w:color w:val="000000"/>
              </w:rPr>
              <w:t>, nemzetközi pénzügyi átutalások, nemzetközi bank</w:t>
            </w:r>
            <w:r w:rsidR="00806D71">
              <w:rPr>
                <w:color w:val="000000"/>
              </w:rPr>
              <w:t>-</w:t>
            </w:r>
            <w:r w:rsidR="002A24B6" w:rsidRPr="002A24B6">
              <w:rPr>
                <w:color w:val="000000"/>
              </w:rPr>
              <w:t>hitelezés, nemzetközi értékpapír-kereskedelem, nemzetközi részvény</w:t>
            </w:r>
            <w:r w:rsidR="00806D71">
              <w:rPr>
                <w:color w:val="000000"/>
              </w:rPr>
              <w:t>-</w:t>
            </w:r>
            <w:r w:rsidR="002A24B6" w:rsidRPr="002A24B6">
              <w:rPr>
                <w:color w:val="000000"/>
              </w:rPr>
              <w:t xml:space="preserve"> és kötvényforgalom, nemzetközi devizakereskedelem, rövidlejáratú (spekulációs) ügyletek, FOREX (nemzetközi devizapiac), offshore területek   </w:t>
            </w:r>
          </w:p>
        </w:tc>
      </w:tr>
      <w:tr w:rsidR="002A24B6" w:rsidRPr="007C2029" w:rsidTr="006A1E86">
        <w:trPr>
          <w:trHeight w:val="336"/>
          <w:jc w:val="center"/>
        </w:trPr>
        <w:tc>
          <w:tcPr>
            <w:tcW w:w="456" w:type="pct"/>
            <w:shd w:val="clear" w:color="auto" w:fill="auto"/>
          </w:tcPr>
          <w:p w:rsidR="002A24B6" w:rsidRDefault="002A24B6" w:rsidP="000C5DA0">
            <w:pPr>
              <w:pStyle w:val="TblzatSzveg"/>
              <w:rPr>
                <w:rStyle w:val="Kiemels2"/>
              </w:rPr>
            </w:pPr>
          </w:p>
        </w:tc>
        <w:tc>
          <w:tcPr>
            <w:tcW w:w="883" w:type="pct"/>
            <w:shd w:val="clear" w:color="auto" w:fill="auto"/>
          </w:tcPr>
          <w:p w:rsidR="002A24B6" w:rsidRDefault="002A24B6" w:rsidP="000C5DA0">
            <w:pPr>
              <w:jc w:val="left"/>
              <w:rPr>
                <w:b/>
              </w:rPr>
            </w:pPr>
            <w:r w:rsidRPr="002A24B6">
              <w:rPr>
                <w:b/>
              </w:rPr>
              <w:t xml:space="preserve">Az Egyesült Nemzetek Szervezete, </w:t>
            </w:r>
          </w:p>
          <w:p w:rsidR="002A24B6" w:rsidRPr="00C74A44" w:rsidRDefault="002A24B6" w:rsidP="000C5DA0">
            <w:pPr>
              <w:jc w:val="left"/>
              <w:rPr>
                <w:b/>
              </w:rPr>
            </w:pPr>
            <w:r w:rsidRPr="002A24B6">
              <w:rPr>
                <w:b/>
              </w:rPr>
              <w:t>a Nemzetközi Valutaalap és a Világbank</w:t>
            </w:r>
          </w:p>
        </w:tc>
        <w:tc>
          <w:tcPr>
            <w:tcW w:w="1279" w:type="pct"/>
            <w:shd w:val="clear" w:color="auto" w:fill="auto"/>
          </w:tcPr>
          <w:p w:rsidR="001A0658" w:rsidRDefault="001A0658" w:rsidP="000C5DA0">
            <w:pPr>
              <w:jc w:val="left"/>
            </w:pPr>
            <w:r>
              <w:t>Érettségi felkészítőn tárgyalandó lecke.</w:t>
            </w:r>
          </w:p>
          <w:p w:rsidR="002A24B6" w:rsidRDefault="0024020A" w:rsidP="000C5DA0">
            <w:pPr>
              <w:jc w:val="left"/>
            </w:pPr>
            <w:r>
              <w:t>Az ENSZ, a Nemzetközi Valutaalap és a Világbank létrejöttének szükségessége, szerepük napjainkban.</w:t>
            </w:r>
          </w:p>
          <w:p w:rsidR="0024020A" w:rsidRPr="00CD5B58" w:rsidRDefault="0024020A" w:rsidP="000C5DA0">
            <w:pPr>
              <w:jc w:val="left"/>
            </w:pPr>
          </w:p>
        </w:tc>
        <w:tc>
          <w:tcPr>
            <w:tcW w:w="1263" w:type="pct"/>
            <w:shd w:val="clear" w:color="auto" w:fill="auto"/>
          </w:tcPr>
          <w:p w:rsidR="00021D1A" w:rsidRPr="00021D1A" w:rsidRDefault="00021D1A" w:rsidP="00021D1A">
            <w:pPr>
              <w:pStyle w:val="TblzatSzveg"/>
              <w:rPr>
                <w:color w:val="000000"/>
              </w:rPr>
            </w:pPr>
            <w:r w:rsidRPr="00021D1A">
              <w:rPr>
                <w:color w:val="000000"/>
              </w:rPr>
              <w:t xml:space="preserve">A szövegértelmezés képességének fejlesztése. </w:t>
            </w:r>
          </w:p>
          <w:p w:rsidR="002A24B6" w:rsidRPr="00A85D12" w:rsidRDefault="00021D1A" w:rsidP="00021D1A">
            <w:pPr>
              <w:pStyle w:val="TblzatSzveg"/>
              <w:rPr>
                <w:color w:val="000000"/>
              </w:rPr>
            </w:pPr>
            <w:r w:rsidRPr="00021D1A">
              <w:rPr>
                <w:color w:val="000000"/>
              </w:rPr>
              <w:t>Az önálló tanulás képességének fejlesztése.</w:t>
            </w:r>
          </w:p>
        </w:tc>
        <w:tc>
          <w:tcPr>
            <w:tcW w:w="1119" w:type="pct"/>
            <w:shd w:val="clear" w:color="auto" w:fill="auto"/>
          </w:tcPr>
          <w:p w:rsidR="006D14DC" w:rsidRDefault="006D14DC" w:rsidP="000C5DA0">
            <w:pPr>
              <w:pStyle w:val="TblzatSzveg"/>
              <w:rPr>
                <w:color w:val="000000"/>
              </w:rPr>
            </w:pPr>
            <w:r w:rsidRPr="006D14DC">
              <w:rPr>
                <w:color w:val="000000"/>
              </w:rPr>
              <w:t>Szempontok, összefüggések:</w:t>
            </w:r>
          </w:p>
          <w:p w:rsidR="00D90D84" w:rsidRDefault="00D90D84" w:rsidP="000C5DA0">
            <w:pPr>
              <w:pStyle w:val="TblzatSzveg"/>
              <w:rPr>
                <w:color w:val="000000"/>
              </w:rPr>
            </w:pPr>
            <w:r>
              <w:rPr>
                <w:color w:val="000000"/>
              </w:rPr>
              <w:t xml:space="preserve">- </w:t>
            </w:r>
            <w:r w:rsidR="002A24B6" w:rsidRPr="002A24B6">
              <w:rPr>
                <w:color w:val="000000"/>
              </w:rPr>
              <w:t xml:space="preserve">az ENSZ létrejötte és szerepe világunkban, </w:t>
            </w:r>
          </w:p>
          <w:p w:rsidR="00D90D84" w:rsidRDefault="00D90D84" w:rsidP="000C5DA0">
            <w:pPr>
              <w:pStyle w:val="TblzatSzveg"/>
              <w:rPr>
                <w:color w:val="000000"/>
              </w:rPr>
            </w:pPr>
            <w:r>
              <w:rPr>
                <w:color w:val="000000"/>
              </w:rPr>
              <w:t xml:space="preserve">- </w:t>
            </w:r>
            <w:r w:rsidR="002A24B6" w:rsidRPr="002A24B6">
              <w:rPr>
                <w:color w:val="000000"/>
              </w:rPr>
              <w:t xml:space="preserve">az ENSZ legfontosabb szerveinek feladatkörei, </w:t>
            </w:r>
          </w:p>
          <w:p w:rsidR="00D90D84" w:rsidRDefault="00D90D84" w:rsidP="000C5DA0">
            <w:pPr>
              <w:pStyle w:val="TblzatSzveg"/>
              <w:rPr>
                <w:color w:val="000000"/>
              </w:rPr>
            </w:pPr>
            <w:r>
              <w:rPr>
                <w:color w:val="000000"/>
              </w:rPr>
              <w:lastRenderedPageBreak/>
              <w:t xml:space="preserve">- </w:t>
            </w:r>
            <w:r w:rsidR="002A24B6" w:rsidRPr="002A24B6">
              <w:rPr>
                <w:color w:val="000000"/>
              </w:rPr>
              <w:t xml:space="preserve">a Biztonsági Tanács kiemelt feladatai a nemzetközi béke és biztonság fenntartásában, </w:t>
            </w:r>
          </w:p>
          <w:p w:rsidR="00D90D84" w:rsidRDefault="00D90D84" w:rsidP="000C5DA0">
            <w:pPr>
              <w:pStyle w:val="TblzatSzveg"/>
              <w:rPr>
                <w:color w:val="000000"/>
              </w:rPr>
            </w:pPr>
            <w:r>
              <w:rPr>
                <w:color w:val="000000"/>
              </w:rPr>
              <w:t xml:space="preserve">- </w:t>
            </w:r>
            <w:r w:rsidR="002A24B6" w:rsidRPr="002A24B6">
              <w:rPr>
                <w:color w:val="000000"/>
              </w:rPr>
              <w:t xml:space="preserve">a Nemzetközi Bíróság szerepe </w:t>
            </w:r>
          </w:p>
          <w:p w:rsidR="00D90D84" w:rsidRDefault="002A24B6" w:rsidP="000C5DA0">
            <w:pPr>
              <w:pStyle w:val="TblzatSzveg"/>
              <w:rPr>
                <w:color w:val="000000"/>
              </w:rPr>
            </w:pPr>
            <w:r w:rsidRPr="002A24B6">
              <w:rPr>
                <w:color w:val="000000"/>
              </w:rPr>
              <w:t xml:space="preserve">az államok vitás ügyeinek rendezésében, </w:t>
            </w:r>
          </w:p>
          <w:p w:rsidR="00D90D84" w:rsidRDefault="00D90D84" w:rsidP="000C5DA0">
            <w:pPr>
              <w:pStyle w:val="TblzatSzveg"/>
              <w:rPr>
                <w:color w:val="000000"/>
              </w:rPr>
            </w:pPr>
            <w:r>
              <w:rPr>
                <w:color w:val="000000"/>
              </w:rPr>
              <w:t xml:space="preserve">- </w:t>
            </w:r>
            <w:r w:rsidR="002A24B6" w:rsidRPr="002A24B6">
              <w:rPr>
                <w:color w:val="000000"/>
              </w:rPr>
              <w:t>a Nemzetközi Valutaalap legfontosabb feladata a világ pénzügyi rendszerének felügyelete, továbbá rövid és középlejáratú hitelek nyújtása a</w:t>
            </w:r>
            <w:r>
              <w:t xml:space="preserve"> </w:t>
            </w:r>
            <w:r>
              <w:rPr>
                <w:color w:val="000000"/>
              </w:rPr>
              <w:t xml:space="preserve">fizetési nehézségekkel küzdő tagországok számára, </w:t>
            </w:r>
          </w:p>
          <w:p w:rsidR="006A1E86" w:rsidRDefault="00D90D84" w:rsidP="000C5DA0">
            <w:pPr>
              <w:pStyle w:val="TblzatSzveg"/>
              <w:rPr>
                <w:color w:val="000000"/>
              </w:rPr>
            </w:pPr>
            <w:r>
              <w:rPr>
                <w:color w:val="000000"/>
              </w:rPr>
              <w:t xml:space="preserve">- </w:t>
            </w:r>
            <w:r w:rsidR="002A24B6" w:rsidRPr="002A24B6">
              <w:rPr>
                <w:color w:val="000000"/>
              </w:rPr>
              <w:t xml:space="preserve">a Nemzetközi Valutaalap feltételes hitelpolitikájának kérdőjelei, </w:t>
            </w:r>
          </w:p>
          <w:p w:rsidR="006A1E86" w:rsidRDefault="006A1E86" w:rsidP="000C5DA0">
            <w:pPr>
              <w:pStyle w:val="TblzatSzveg"/>
              <w:rPr>
                <w:color w:val="000000"/>
              </w:rPr>
            </w:pPr>
            <w:r>
              <w:rPr>
                <w:color w:val="000000"/>
              </w:rPr>
              <w:t xml:space="preserve">- </w:t>
            </w:r>
            <w:r w:rsidR="002A24B6" w:rsidRPr="002A24B6">
              <w:rPr>
                <w:color w:val="000000"/>
              </w:rPr>
              <w:t xml:space="preserve">a Világbank célja az alacsony </w:t>
            </w:r>
          </w:p>
          <w:p w:rsidR="002A24B6" w:rsidRDefault="002A24B6" w:rsidP="000C5DA0">
            <w:pPr>
              <w:pStyle w:val="TblzatSzveg"/>
              <w:rPr>
                <w:color w:val="000000"/>
              </w:rPr>
            </w:pPr>
            <w:r w:rsidRPr="002A24B6">
              <w:rPr>
                <w:color w:val="000000"/>
              </w:rPr>
              <w:t>és közepes jövedelmű országok gazdasági fejlődésének elősegítése, elsősorban hosszú lejáratú hitelek nyújtása révé</w:t>
            </w:r>
            <w:r>
              <w:rPr>
                <w:color w:val="000000"/>
              </w:rPr>
              <w:t>n</w:t>
            </w:r>
            <w:r w:rsidR="006A1E86">
              <w:rPr>
                <w:color w:val="000000"/>
              </w:rPr>
              <w:t>.</w:t>
            </w:r>
          </w:p>
          <w:p w:rsidR="002A24B6" w:rsidRPr="007C2029" w:rsidRDefault="00AE2CCF" w:rsidP="000C5DA0">
            <w:pPr>
              <w:pStyle w:val="TblzatSzveg"/>
              <w:rPr>
                <w:color w:val="000000"/>
              </w:rPr>
            </w:pPr>
            <w:r w:rsidRPr="00AE2CCF">
              <w:rPr>
                <w:color w:val="000000"/>
              </w:rPr>
              <w:t>Fogalmak:</w:t>
            </w:r>
            <w:r>
              <w:rPr>
                <w:color w:val="000000"/>
              </w:rPr>
              <w:t xml:space="preserve"> </w:t>
            </w:r>
            <w:r w:rsidR="002A24B6" w:rsidRPr="002A24B6">
              <w:rPr>
                <w:color w:val="000000"/>
              </w:rPr>
              <w:t>Egyesült Nemzetek Szervezete, az ENSZ legfontosabb szervei (Közgyűlés, Titkárság, Biztonsági Tanács, Nemzetközi Bíróság, Gazdasági és Szociális Tanács, szakosított intézmények)</w:t>
            </w:r>
            <w:r w:rsidR="00806D71" w:rsidRPr="002A24B6">
              <w:rPr>
                <w:color w:val="000000"/>
              </w:rPr>
              <w:t>, Nemzetközi</w:t>
            </w:r>
            <w:r w:rsidR="002A24B6" w:rsidRPr="002A24B6">
              <w:rPr>
                <w:color w:val="000000"/>
              </w:rPr>
              <w:t xml:space="preserve"> Valutaalap (IMF), rövid- és középlejáratú hitelek nyújtása, feltételes hitelek, IMF hitelezési politikája, Világbank (World Bank), hosszú lejáratú hitelek nyújtása</w:t>
            </w:r>
          </w:p>
        </w:tc>
      </w:tr>
      <w:tr w:rsidR="00021D1A" w:rsidRPr="007C2029" w:rsidTr="00E12E74">
        <w:trPr>
          <w:trHeight w:val="641"/>
          <w:jc w:val="center"/>
        </w:trPr>
        <w:tc>
          <w:tcPr>
            <w:tcW w:w="456" w:type="pct"/>
            <w:shd w:val="clear" w:color="auto" w:fill="auto"/>
          </w:tcPr>
          <w:p w:rsidR="00021D1A" w:rsidRPr="004C0B6D" w:rsidRDefault="00021D1A" w:rsidP="000C5DA0">
            <w:pPr>
              <w:pStyle w:val="TblzatSzveg"/>
              <w:rPr>
                <w:rStyle w:val="Kiemels2"/>
              </w:rPr>
            </w:pPr>
            <w:r>
              <w:rPr>
                <w:rStyle w:val="Kiemels2"/>
              </w:rPr>
              <w:lastRenderedPageBreak/>
              <w:t>8.</w:t>
            </w:r>
          </w:p>
        </w:tc>
        <w:tc>
          <w:tcPr>
            <w:tcW w:w="883" w:type="pct"/>
            <w:shd w:val="clear" w:color="auto" w:fill="auto"/>
          </w:tcPr>
          <w:p w:rsidR="00021D1A" w:rsidRPr="00C74A44" w:rsidRDefault="00021D1A" w:rsidP="000C5DA0">
            <w:pPr>
              <w:jc w:val="left"/>
              <w:rPr>
                <w:b/>
              </w:rPr>
            </w:pPr>
            <w:r w:rsidRPr="00C74A44">
              <w:rPr>
                <w:b/>
              </w:rPr>
              <w:t>Összefoglalás</w:t>
            </w:r>
          </w:p>
        </w:tc>
        <w:tc>
          <w:tcPr>
            <w:tcW w:w="1279" w:type="pct"/>
            <w:shd w:val="clear" w:color="auto" w:fill="auto"/>
          </w:tcPr>
          <w:p w:rsidR="00021D1A" w:rsidRPr="00CD5B58" w:rsidRDefault="00021D1A" w:rsidP="000C5DA0">
            <w:pPr>
              <w:jc w:val="left"/>
            </w:pPr>
            <w:r w:rsidRPr="00CD5B58">
              <w:t>A fejezetben tanultak összefoglaló áttekintése.</w:t>
            </w:r>
          </w:p>
        </w:tc>
        <w:tc>
          <w:tcPr>
            <w:tcW w:w="1263" w:type="pct"/>
            <w:shd w:val="clear" w:color="auto" w:fill="auto"/>
          </w:tcPr>
          <w:p w:rsidR="00021D1A" w:rsidRDefault="00021D1A" w:rsidP="00021D1A">
            <w:pPr>
              <w:pStyle w:val="TblzatSzveg"/>
              <w:rPr>
                <w:color w:val="000000"/>
              </w:rPr>
            </w:pPr>
            <w:r>
              <w:rPr>
                <w:color w:val="000000"/>
              </w:rPr>
              <w:t xml:space="preserve">Az analízis és szintézis képességének fejlesztése az összefoglalás során. </w:t>
            </w:r>
          </w:p>
          <w:p w:rsidR="00021D1A" w:rsidRDefault="00021D1A" w:rsidP="00021D1A">
            <w:pPr>
              <w:pStyle w:val="TblzatSzveg"/>
              <w:rPr>
                <w:color w:val="000000"/>
              </w:rPr>
            </w:pPr>
            <w:r>
              <w:rPr>
                <w:color w:val="000000"/>
              </w:rPr>
              <w:t>A lényegkiemelés képességének fejlesztése az ismeretek rendszerezése során.</w:t>
            </w:r>
          </w:p>
          <w:p w:rsidR="00021D1A" w:rsidRPr="00A85D12" w:rsidRDefault="00021D1A" w:rsidP="00021D1A">
            <w:pPr>
              <w:pStyle w:val="TblzatSzveg"/>
              <w:rPr>
                <w:color w:val="000000"/>
              </w:rPr>
            </w:pPr>
            <w:r>
              <w:rPr>
                <w:color w:val="000000"/>
              </w:rPr>
              <w:t xml:space="preserve">A kommunikációs készségek fejlesztése. </w:t>
            </w:r>
          </w:p>
        </w:tc>
        <w:tc>
          <w:tcPr>
            <w:tcW w:w="1119" w:type="pct"/>
            <w:shd w:val="clear" w:color="auto" w:fill="auto"/>
          </w:tcPr>
          <w:p w:rsidR="00021D1A" w:rsidRPr="007C2029" w:rsidRDefault="00021D1A" w:rsidP="00021D1A">
            <w:pPr>
              <w:pStyle w:val="TblzatSzveg"/>
              <w:rPr>
                <w:color w:val="000000"/>
              </w:rPr>
            </w:pPr>
            <w:r w:rsidRPr="002C4474">
              <w:rPr>
                <w:color w:val="000000"/>
              </w:rPr>
              <w:t xml:space="preserve">A </w:t>
            </w:r>
            <w:r>
              <w:rPr>
                <w:color w:val="000000"/>
              </w:rPr>
              <w:t>fejezetben tanultak.</w:t>
            </w:r>
          </w:p>
        </w:tc>
      </w:tr>
      <w:tr w:rsidR="00021D1A" w:rsidRPr="007C2029" w:rsidTr="00E12E74">
        <w:trPr>
          <w:trHeight w:val="707"/>
          <w:jc w:val="center"/>
        </w:trPr>
        <w:tc>
          <w:tcPr>
            <w:tcW w:w="456" w:type="pct"/>
            <w:shd w:val="clear" w:color="auto" w:fill="auto"/>
          </w:tcPr>
          <w:p w:rsidR="00021D1A" w:rsidRPr="004C0B6D" w:rsidRDefault="00021D1A" w:rsidP="000C5DA0">
            <w:pPr>
              <w:pStyle w:val="TblzatSzveg"/>
              <w:rPr>
                <w:rStyle w:val="Kiemels2"/>
              </w:rPr>
            </w:pPr>
            <w:r>
              <w:rPr>
                <w:rStyle w:val="Kiemels2"/>
              </w:rPr>
              <w:t>9.</w:t>
            </w:r>
          </w:p>
        </w:tc>
        <w:tc>
          <w:tcPr>
            <w:tcW w:w="883" w:type="pct"/>
            <w:shd w:val="clear" w:color="auto" w:fill="auto"/>
          </w:tcPr>
          <w:p w:rsidR="00021D1A" w:rsidRPr="00C74A44" w:rsidRDefault="00021D1A" w:rsidP="000C5DA0">
            <w:pPr>
              <w:jc w:val="left"/>
              <w:rPr>
                <w:b/>
              </w:rPr>
            </w:pPr>
            <w:r w:rsidRPr="00C74A44">
              <w:rPr>
                <w:b/>
              </w:rPr>
              <w:t>Ellenőrzés</w:t>
            </w:r>
          </w:p>
        </w:tc>
        <w:tc>
          <w:tcPr>
            <w:tcW w:w="1279" w:type="pct"/>
            <w:shd w:val="clear" w:color="auto" w:fill="auto"/>
          </w:tcPr>
          <w:p w:rsidR="00021D1A" w:rsidRDefault="00021D1A" w:rsidP="000C5DA0">
            <w:pPr>
              <w:jc w:val="left"/>
            </w:pPr>
            <w:r w:rsidRPr="00CD5B58">
              <w:t>A fejezetben tanultak ellenőrzése.</w:t>
            </w:r>
          </w:p>
        </w:tc>
        <w:tc>
          <w:tcPr>
            <w:tcW w:w="1263" w:type="pct"/>
            <w:shd w:val="clear" w:color="auto" w:fill="auto"/>
          </w:tcPr>
          <w:p w:rsidR="00021D1A" w:rsidRPr="00A85D12" w:rsidRDefault="00021D1A" w:rsidP="00021D1A">
            <w:pPr>
              <w:pStyle w:val="TblzatSzveg"/>
              <w:rPr>
                <w:color w:val="000000"/>
              </w:rPr>
            </w:pPr>
            <w:r w:rsidRPr="00812B7B">
              <w:rPr>
                <w:color w:val="000000"/>
              </w:rPr>
              <w:t xml:space="preserve">Ismeretek önálló alkalmazása, saját gondolatok kifejezésének képessége. </w:t>
            </w:r>
          </w:p>
        </w:tc>
        <w:tc>
          <w:tcPr>
            <w:tcW w:w="1119" w:type="pct"/>
            <w:shd w:val="clear" w:color="auto" w:fill="auto"/>
          </w:tcPr>
          <w:p w:rsidR="00021D1A" w:rsidRPr="007C2029" w:rsidRDefault="00021D1A" w:rsidP="00021D1A">
            <w:pPr>
              <w:pStyle w:val="TblzatSzveg"/>
              <w:rPr>
                <w:color w:val="000000"/>
              </w:rPr>
            </w:pPr>
            <w:r>
              <w:rPr>
                <w:color w:val="000000"/>
              </w:rPr>
              <w:t>A fejezetben tanultak.</w:t>
            </w:r>
          </w:p>
        </w:tc>
      </w:tr>
      <w:tr w:rsidR="00E4074D" w:rsidRPr="007C2029" w:rsidTr="00264A76">
        <w:trPr>
          <w:trHeight w:val="762"/>
          <w:jc w:val="center"/>
        </w:trPr>
        <w:tc>
          <w:tcPr>
            <w:tcW w:w="5000" w:type="pct"/>
            <w:gridSpan w:val="5"/>
            <w:shd w:val="clear" w:color="auto" w:fill="auto"/>
            <w:vAlign w:val="center"/>
          </w:tcPr>
          <w:p w:rsidR="00E4074D" w:rsidRPr="00E4074D" w:rsidRDefault="002A24B6" w:rsidP="00264A76">
            <w:pPr>
              <w:pStyle w:val="Cm"/>
              <w:rPr>
                <w:caps/>
              </w:rPr>
            </w:pPr>
            <w:r w:rsidRPr="002A24B6">
              <w:rPr>
                <w:caps/>
              </w:rPr>
              <w:t>RÉGIÓK, ORSZÁGOK, ORSZÁGCSOPORTOK A 21. SZÁZAD VILÁGÁBAN</w:t>
            </w:r>
          </w:p>
        </w:tc>
      </w:tr>
      <w:tr w:rsidR="00795C5C" w:rsidRPr="007C2029" w:rsidTr="00264A76">
        <w:trPr>
          <w:trHeight w:val="1187"/>
          <w:jc w:val="center"/>
        </w:trPr>
        <w:tc>
          <w:tcPr>
            <w:tcW w:w="456" w:type="pct"/>
            <w:shd w:val="clear" w:color="auto" w:fill="auto"/>
          </w:tcPr>
          <w:p w:rsidR="00795C5C" w:rsidRPr="004C0B6D" w:rsidRDefault="001A0658" w:rsidP="000C5DA0">
            <w:pPr>
              <w:pStyle w:val="TblzatSzveg"/>
              <w:rPr>
                <w:rStyle w:val="Kiemels2"/>
              </w:rPr>
            </w:pPr>
            <w:r>
              <w:rPr>
                <w:rStyle w:val="Kiemels2"/>
              </w:rPr>
              <w:t>10</w:t>
            </w:r>
            <w:r w:rsidR="00795C5C">
              <w:rPr>
                <w:rStyle w:val="Kiemels2"/>
              </w:rPr>
              <w:t>.</w:t>
            </w:r>
          </w:p>
        </w:tc>
        <w:tc>
          <w:tcPr>
            <w:tcW w:w="883" w:type="pct"/>
            <w:shd w:val="clear" w:color="auto" w:fill="auto"/>
          </w:tcPr>
          <w:p w:rsidR="00BD5B3F" w:rsidRDefault="00BD5B3F" w:rsidP="000C5DA0">
            <w:pPr>
              <w:pStyle w:val="TblzatSzveg"/>
              <w:rPr>
                <w:rStyle w:val="Kiemels2"/>
              </w:rPr>
            </w:pPr>
            <w:r w:rsidRPr="00BD5B3F">
              <w:rPr>
                <w:rStyle w:val="Kiemels2"/>
              </w:rPr>
              <w:t xml:space="preserve">Az európai integráció – </w:t>
            </w:r>
          </w:p>
          <w:p w:rsidR="00795C5C" w:rsidRPr="004C0B6D" w:rsidRDefault="00BD5B3F" w:rsidP="000C5DA0">
            <w:pPr>
              <w:pStyle w:val="TblzatSzveg"/>
              <w:rPr>
                <w:rStyle w:val="Kiemels2"/>
              </w:rPr>
            </w:pPr>
            <w:r w:rsidRPr="00BD5B3F">
              <w:rPr>
                <w:rStyle w:val="Kiemels2"/>
              </w:rPr>
              <w:t>a megalakulástól napjainkig</w:t>
            </w:r>
          </w:p>
        </w:tc>
        <w:tc>
          <w:tcPr>
            <w:tcW w:w="1279" w:type="pct"/>
            <w:shd w:val="clear" w:color="auto" w:fill="auto"/>
          </w:tcPr>
          <w:p w:rsidR="00795C5C" w:rsidRPr="00EF36C5" w:rsidRDefault="00795C5C" w:rsidP="000C5DA0">
            <w:pPr>
              <w:jc w:val="left"/>
            </w:pPr>
            <w:r w:rsidRPr="00EF36C5">
              <w:t>Az Európai Unió helye a globális világban.</w:t>
            </w:r>
          </w:p>
          <w:p w:rsidR="00795C5C" w:rsidRPr="00EF36C5" w:rsidRDefault="00795C5C" w:rsidP="000C5DA0">
            <w:pPr>
              <w:jc w:val="left"/>
            </w:pPr>
            <w:r w:rsidRPr="00EF36C5">
              <w:t>Az együttműködés kialakulását és elmélyítését segítő tényezők.</w:t>
            </w:r>
          </w:p>
          <w:p w:rsidR="00795C5C" w:rsidRPr="00EF36C5" w:rsidRDefault="00795C5C" w:rsidP="000C5DA0">
            <w:pPr>
              <w:jc w:val="left"/>
            </w:pPr>
            <w:r w:rsidRPr="00EF36C5">
              <w:t xml:space="preserve">Az EU által kínált lehetőségek az uniós állampolgárok számára. </w:t>
            </w:r>
          </w:p>
          <w:p w:rsidR="00795C5C" w:rsidRDefault="00795C5C" w:rsidP="000C5DA0">
            <w:pPr>
              <w:jc w:val="left"/>
            </w:pPr>
            <w:r w:rsidRPr="00EF36C5">
              <w:t>Az Európai Unió intézményrendszere.</w:t>
            </w:r>
            <w:r w:rsidR="005E2E27">
              <w:t xml:space="preserve"> </w:t>
            </w:r>
          </w:p>
          <w:p w:rsidR="0025375B" w:rsidRDefault="0025375B" w:rsidP="000C5DA0">
            <w:pPr>
              <w:jc w:val="left"/>
            </w:pPr>
          </w:p>
          <w:p w:rsidR="005E2E27" w:rsidRPr="00EF36C5" w:rsidRDefault="005E2E27" w:rsidP="000C5DA0">
            <w:pPr>
              <w:jc w:val="left"/>
            </w:pPr>
            <w:r>
              <w:t xml:space="preserve">Előkészület a következő órára: anyaggyűjtés az Európai Unió intézményeiről és </w:t>
            </w:r>
            <w:r w:rsidR="004C77AF">
              <w:t>feladatairól. Lehetnek konkrét események, amelyekben szerepet játszottak, illetve döntöttek.</w:t>
            </w:r>
          </w:p>
          <w:p w:rsidR="00795C5C" w:rsidRPr="00EF36C5" w:rsidRDefault="00795C5C" w:rsidP="000C5DA0">
            <w:pPr>
              <w:jc w:val="left"/>
            </w:pPr>
          </w:p>
        </w:tc>
        <w:tc>
          <w:tcPr>
            <w:tcW w:w="1263" w:type="pct"/>
            <w:shd w:val="clear" w:color="auto" w:fill="auto"/>
          </w:tcPr>
          <w:p w:rsidR="00795C5C" w:rsidRPr="00103514" w:rsidRDefault="00795C5C" w:rsidP="000C5DA0">
            <w:pPr>
              <w:jc w:val="left"/>
            </w:pPr>
            <w:r w:rsidRPr="00EF36C5">
              <w:t xml:space="preserve">Az európai identitástudat </w:t>
            </w:r>
            <w:r w:rsidRPr="00103514">
              <w:t>továbbfejlesztése, az európai nemzetek egymásrautaltságának megértése.</w:t>
            </w:r>
          </w:p>
          <w:p w:rsidR="00795C5C" w:rsidRPr="00EF36C5" w:rsidRDefault="00795C5C" w:rsidP="000C5DA0">
            <w:pPr>
              <w:jc w:val="left"/>
            </w:pPr>
            <w:r w:rsidRPr="00103514">
              <w:t>A szerzett történelmi, társadalom-földrajzi ismeretek</w:t>
            </w:r>
            <w:r w:rsidRPr="00EF36C5">
              <w:t xml:space="preserve"> alkalmazása.</w:t>
            </w:r>
          </w:p>
          <w:p w:rsidR="00795C5C" w:rsidRPr="00EF36C5" w:rsidRDefault="00795C5C" w:rsidP="000C5DA0">
            <w:pPr>
              <w:jc w:val="left"/>
            </w:pPr>
            <w:r w:rsidRPr="00EF36C5">
              <w:t>Topográfiai ismeretek elmélyítése (</w:t>
            </w:r>
            <w:r>
              <w:t xml:space="preserve">az </w:t>
            </w:r>
            <w:r w:rsidRPr="00EF36C5">
              <w:t>EU</w:t>
            </w:r>
            <w:r>
              <w:t>,</w:t>
            </w:r>
            <w:r w:rsidRPr="00EF36C5">
              <w:t xml:space="preserve"> illetve az </w:t>
            </w:r>
            <w:proofErr w:type="spellStart"/>
            <w:r w:rsidRPr="00EF36C5">
              <w:t>euróövezet</w:t>
            </w:r>
            <w:proofErr w:type="spellEnd"/>
            <w:r w:rsidRPr="00EF36C5">
              <w:t xml:space="preserve"> tagállamai, az intézmények központjai).</w:t>
            </w:r>
          </w:p>
          <w:p w:rsidR="00795C5C" w:rsidRPr="00EF36C5" w:rsidRDefault="00795C5C" w:rsidP="000C5DA0">
            <w:pPr>
              <w:jc w:val="left"/>
            </w:pPr>
            <w:r w:rsidRPr="00EF36C5">
              <w:t>Érvelés és vitakultúra fejlesztése.</w:t>
            </w:r>
          </w:p>
          <w:p w:rsidR="00795C5C" w:rsidRPr="00EF36C5" w:rsidRDefault="00795C5C" w:rsidP="000C5DA0">
            <w:pPr>
              <w:jc w:val="left"/>
            </w:pPr>
            <w:r w:rsidRPr="00EF36C5">
              <w:t>Digitális kompetencia fejlesztése (aktualitások).</w:t>
            </w:r>
          </w:p>
          <w:p w:rsidR="00795C5C" w:rsidRPr="00EF36C5" w:rsidRDefault="00795C5C" w:rsidP="000C5DA0">
            <w:pPr>
              <w:jc w:val="left"/>
            </w:pPr>
          </w:p>
        </w:tc>
        <w:tc>
          <w:tcPr>
            <w:tcW w:w="1119" w:type="pct"/>
            <w:shd w:val="clear" w:color="auto" w:fill="auto"/>
          </w:tcPr>
          <w:p w:rsidR="006A1E86" w:rsidRDefault="006D14DC" w:rsidP="000C5DA0">
            <w:pPr>
              <w:pStyle w:val="TblzatSzveg"/>
              <w:rPr>
                <w:iCs/>
                <w:color w:val="000000"/>
              </w:rPr>
            </w:pPr>
            <w:r w:rsidRPr="006D14DC">
              <w:rPr>
                <w:iCs/>
                <w:color w:val="000000"/>
              </w:rPr>
              <w:t>Szempontok, összefüggések:</w:t>
            </w:r>
          </w:p>
          <w:p w:rsidR="006A1E86" w:rsidRDefault="006A1E86" w:rsidP="000C5DA0">
            <w:pPr>
              <w:pStyle w:val="TblzatSzveg"/>
              <w:rPr>
                <w:iCs/>
                <w:color w:val="000000"/>
              </w:rPr>
            </w:pPr>
            <w:r>
              <w:rPr>
                <w:iCs/>
                <w:color w:val="000000"/>
              </w:rPr>
              <w:t xml:space="preserve">- </w:t>
            </w:r>
            <w:r w:rsidR="00B4633D" w:rsidRPr="00B4633D">
              <w:rPr>
                <w:iCs/>
                <w:color w:val="000000"/>
              </w:rPr>
              <w:t xml:space="preserve">az EU létrehozatalának történelmi, gazdasági és politikai háttere, </w:t>
            </w:r>
          </w:p>
          <w:p w:rsidR="006A1E86" w:rsidRDefault="006A1E86" w:rsidP="000C5DA0">
            <w:pPr>
              <w:pStyle w:val="TblzatSzveg"/>
              <w:rPr>
                <w:iCs/>
                <w:color w:val="000000"/>
              </w:rPr>
            </w:pPr>
            <w:r>
              <w:rPr>
                <w:iCs/>
                <w:color w:val="000000"/>
              </w:rPr>
              <w:t xml:space="preserve">- </w:t>
            </w:r>
            <w:r w:rsidR="00B4633D" w:rsidRPr="00B4633D">
              <w:rPr>
                <w:iCs/>
                <w:color w:val="000000"/>
              </w:rPr>
              <w:t xml:space="preserve">az európai integráció fejlődése </w:t>
            </w:r>
          </w:p>
          <w:p w:rsidR="006A1E86" w:rsidRDefault="00B4633D" w:rsidP="000C5DA0">
            <w:pPr>
              <w:pStyle w:val="TblzatSzveg"/>
              <w:rPr>
                <w:iCs/>
                <w:color w:val="000000"/>
              </w:rPr>
            </w:pPr>
            <w:r w:rsidRPr="00B4633D">
              <w:rPr>
                <w:iCs/>
                <w:color w:val="000000"/>
              </w:rPr>
              <w:t xml:space="preserve">a közös piactól a gazdasági unióig és a monetáris unióig, </w:t>
            </w:r>
          </w:p>
          <w:p w:rsidR="006A1E86" w:rsidRDefault="006A1E86" w:rsidP="000C5DA0">
            <w:pPr>
              <w:pStyle w:val="TblzatSzveg"/>
              <w:rPr>
                <w:iCs/>
                <w:color w:val="000000"/>
              </w:rPr>
            </w:pPr>
            <w:r>
              <w:rPr>
                <w:iCs/>
                <w:color w:val="000000"/>
              </w:rPr>
              <w:t xml:space="preserve">- </w:t>
            </w:r>
            <w:r w:rsidR="00B4633D" w:rsidRPr="00B4633D">
              <w:rPr>
                <w:iCs/>
                <w:color w:val="000000"/>
              </w:rPr>
              <w:t xml:space="preserve">az EU bővítési folyamata, </w:t>
            </w:r>
          </w:p>
          <w:p w:rsidR="006A1E86" w:rsidRDefault="006A1E86" w:rsidP="000C5DA0">
            <w:pPr>
              <w:pStyle w:val="TblzatSzveg"/>
              <w:rPr>
                <w:iCs/>
                <w:color w:val="000000"/>
              </w:rPr>
            </w:pPr>
            <w:r>
              <w:rPr>
                <w:iCs/>
                <w:color w:val="000000"/>
              </w:rPr>
              <w:t xml:space="preserve">- </w:t>
            </w:r>
            <w:r w:rsidR="00B4633D" w:rsidRPr="00B4633D">
              <w:rPr>
                <w:iCs/>
                <w:color w:val="000000"/>
              </w:rPr>
              <w:t xml:space="preserve">az EU átalakuló világgazdasági szerepköre, </w:t>
            </w:r>
          </w:p>
          <w:p w:rsidR="006A1E86" w:rsidRDefault="006A1E86" w:rsidP="000C5DA0">
            <w:pPr>
              <w:pStyle w:val="TblzatSzveg"/>
              <w:rPr>
                <w:iCs/>
                <w:color w:val="000000"/>
              </w:rPr>
            </w:pPr>
            <w:r>
              <w:rPr>
                <w:iCs/>
                <w:color w:val="000000"/>
              </w:rPr>
              <w:t xml:space="preserve">- </w:t>
            </w:r>
            <w:r w:rsidR="00B4633D" w:rsidRPr="00B4633D">
              <w:rPr>
                <w:iCs/>
                <w:color w:val="000000"/>
              </w:rPr>
              <w:t xml:space="preserve">a K+F ágazat szerepe </w:t>
            </w:r>
          </w:p>
          <w:p w:rsidR="00795C5C" w:rsidRDefault="00B4633D" w:rsidP="000C5DA0">
            <w:pPr>
              <w:pStyle w:val="TblzatSzveg"/>
              <w:rPr>
                <w:iCs/>
                <w:color w:val="000000"/>
              </w:rPr>
            </w:pPr>
            <w:r w:rsidRPr="00B4633D">
              <w:rPr>
                <w:iCs/>
                <w:color w:val="000000"/>
              </w:rPr>
              <w:t>a versenyképesség megőrzésében</w:t>
            </w:r>
            <w:r w:rsidR="006A1E86">
              <w:rPr>
                <w:iCs/>
                <w:color w:val="000000"/>
              </w:rPr>
              <w:t>.</w:t>
            </w:r>
          </w:p>
          <w:p w:rsidR="00BD5B3F" w:rsidRDefault="00795C5C" w:rsidP="000C5DA0">
            <w:pPr>
              <w:pStyle w:val="TblzatSzveg"/>
              <w:rPr>
                <w:iCs/>
                <w:color w:val="000000"/>
              </w:rPr>
            </w:pPr>
            <w:r w:rsidRPr="00C74A44">
              <w:rPr>
                <w:iCs/>
                <w:color w:val="000000"/>
              </w:rPr>
              <w:t xml:space="preserve">Fogalmak: </w:t>
            </w:r>
            <w:r w:rsidR="00BD5B3F" w:rsidRPr="00BD5B3F">
              <w:rPr>
                <w:iCs/>
                <w:color w:val="000000"/>
              </w:rPr>
              <w:t xml:space="preserve">Montánunió, Római Szerződés, Euratom, </w:t>
            </w:r>
            <w:proofErr w:type="spellStart"/>
            <w:r w:rsidR="00BD5B3F" w:rsidRPr="00BD5B3F">
              <w:rPr>
                <w:iCs/>
                <w:color w:val="000000"/>
              </w:rPr>
              <w:t>Europol</w:t>
            </w:r>
            <w:proofErr w:type="spellEnd"/>
            <w:r w:rsidR="00BD5B3F" w:rsidRPr="00BD5B3F">
              <w:rPr>
                <w:iCs/>
                <w:color w:val="000000"/>
              </w:rPr>
              <w:t xml:space="preserve">, Maastrichti Szerződés és ennek három pillére, Schengeni Egyezmény, közös piac, gazdasági unió, pénzügyi unió, vezető centrumtérség, az EU átalakítása </w:t>
            </w:r>
            <w:r w:rsidR="00BD5B3F" w:rsidRPr="00BD5B3F">
              <w:rPr>
                <w:iCs/>
                <w:color w:val="000000"/>
              </w:rPr>
              <w:lastRenderedPageBreak/>
              <w:t>és globális versenyképességének fokozása</w:t>
            </w:r>
          </w:p>
          <w:p w:rsidR="00795C5C" w:rsidRPr="007C2029" w:rsidRDefault="00795C5C" w:rsidP="000C5DA0">
            <w:pPr>
              <w:pStyle w:val="TblzatSzveg"/>
              <w:rPr>
                <w:color w:val="000000"/>
              </w:rPr>
            </w:pPr>
            <w:r w:rsidRPr="00C74A44">
              <w:rPr>
                <w:iCs/>
                <w:color w:val="000000"/>
              </w:rPr>
              <w:t>Brüs</w:t>
            </w:r>
            <w:r w:rsidRPr="00C74A44">
              <w:rPr>
                <w:iCs/>
                <w:color w:val="000000"/>
              </w:rPr>
              <w:softHyphen/>
            </w:r>
            <w:r w:rsidRPr="00C74A44">
              <w:rPr>
                <w:iCs/>
                <w:color w:val="000000"/>
              </w:rPr>
              <w:softHyphen/>
              <w:t>szel</w:t>
            </w:r>
            <w:r w:rsidRPr="00C74A44">
              <w:rPr>
                <w:iCs/>
                <w:color w:val="000000"/>
              </w:rPr>
              <w:softHyphen/>
              <w:t>, Lu</w:t>
            </w:r>
            <w:r w:rsidRPr="00C74A44">
              <w:rPr>
                <w:iCs/>
                <w:color w:val="000000"/>
              </w:rPr>
              <w:softHyphen/>
              <w:t>xem</w:t>
            </w:r>
            <w:r w:rsidRPr="00C74A44">
              <w:rPr>
                <w:iCs/>
                <w:color w:val="000000"/>
              </w:rPr>
              <w:softHyphen/>
              <w:t>burg</w:t>
            </w:r>
            <w:r w:rsidRPr="00C74A44">
              <w:rPr>
                <w:iCs/>
                <w:color w:val="000000"/>
              </w:rPr>
              <w:softHyphen/>
              <w:t>, Stras</w:t>
            </w:r>
            <w:r w:rsidRPr="00C74A44">
              <w:rPr>
                <w:iCs/>
                <w:color w:val="000000"/>
              </w:rPr>
              <w:softHyphen/>
              <w:t>bourg</w:t>
            </w:r>
            <w:r w:rsidRPr="00C74A44">
              <w:rPr>
                <w:iCs/>
                <w:color w:val="000000"/>
              </w:rPr>
              <w:softHyphen/>
              <w:t>, Frankfurt</w:t>
            </w:r>
          </w:p>
        </w:tc>
      </w:tr>
      <w:tr w:rsidR="00B4633D" w:rsidRPr="007C2029" w:rsidTr="00E12E74">
        <w:trPr>
          <w:trHeight w:val="2321"/>
          <w:jc w:val="center"/>
        </w:trPr>
        <w:tc>
          <w:tcPr>
            <w:tcW w:w="456" w:type="pct"/>
            <w:shd w:val="clear" w:color="auto" w:fill="auto"/>
          </w:tcPr>
          <w:p w:rsidR="00B4633D" w:rsidRDefault="001A0658" w:rsidP="000C5DA0">
            <w:pPr>
              <w:pStyle w:val="TblzatSzveg"/>
              <w:rPr>
                <w:rStyle w:val="Kiemels2"/>
              </w:rPr>
            </w:pPr>
            <w:r>
              <w:rPr>
                <w:rStyle w:val="Kiemels2"/>
              </w:rPr>
              <w:t>11.</w:t>
            </w:r>
          </w:p>
        </w:tc>
        <w:tc>
          <w:tcPr>
            <w:tcW w:w="883" w:type="pct"/>
            <w:shd w:val="clear" w:color="auto" w:fill="auto"/>
          </w:tcPr>
          <w:p w:rsidR="00B4633D" w:rsidRDefault="00B4633D" w:rsidP="000C5DA0">
            <w:pPr>
              <w:pStyle w:val="TblzatSzveg"/>
              <w:rPr>
                <w:rStyle w:val="Kiemels2"/>
              </w:rPr>
            </w:pPr>
            <w:r w:rsidRPr="00B4633D">
              <w:rPr>
                <w:rStyle w:val="Kiemels2"/>
              </w:rPr>
              <w:t xml:space="preserve">Az Európai Unió intézményei </w:t>
            </w:r>
          </w:p>
          <w:p w:rsidR="00B4633D" w:rsidRPr="00B4633D" w:rsidRDefault="00B4633D" w:rsidP="000C5DA0">
            <w:pPr>
              <w:pStyle w:val="TblzatSzveg"/>
              <w:rPr>
                <w:rStyle w:val="Kiemels2"/>
              </w:rPr>
            </w:pPr>
            <w:r w:rsidRPr="00B4633D">
              <w:rPr>
                <w:rStyle w:val="Kiemels2"/>
              </w:rPr>
              <w:t>és működése</w:t>
            </w:r>
            <w:r w:rsidR="00681C17">
              <w:rPr>
                <w:rStyle w:val="Kiemels2"/>
              </w:rPr>
              <w:t xml:space="preserve"> – gyakorlati óra</w:t>
            </w:r>
          </w:p>
        </w:tc>
        <w:tc>
          <w:tcPr>
            <w:tcW w:w="1279" w:type="pct"/>
            <w:shd w:val="clear" w:color="auto" w:fill="auto"/>
          </w:tcPr>
          <w:p w:rsidR="005E2E27" w:rsidRDefault="005E2E27" w:rsidP="000C5DA0">
            <w:pPr>
              <w:jc w:val="left"/>
              <w:rPr>
                <w:rFonts w:eastAsia="Times New Roman" w:cs="Times New Roman"/>
              </w:rPr>
            </w:pPr>
            <w:r>
              <w:rPr>
                <w:rFonts w:eastAsia="Times New Roman" w:cs="Times New Roman"/>
              </w:rPr>
              <w:t>Szemelvényeken keresztül ismerjük meg az EU intézményeit és feladataikat.</w:t>
            </w:r>
          </w:p>
          <w:p w:rsidR="005E2E27" w:rsidRDefault="005E2E27" w:rsidP="000C5DA0">
            <w:pPr>
              <w:jc w:val="left"/>
              <w:rPr>
                <w:rFonts w:eastAsia="Times New Roman" w:cs="Times New Roman"/>
              </w:rPr>
            </w:pPr>
          </w:p>
          <w:p w:rsidR="00B4633D" w:rsidRPr="00EF36C5" w:rsidRDefault="0024020A" w:rsidP="000C5DA0">
            <w:pPr>
              <w:jc w:val="left"/>
              <w:rPr>
                <w:rFonts w:eastAsia="Times New Roman" w:cs="Times New Roman"/>
              </w:rPr>
            </w:pPr>
            <w:r w:rsidRPr="0024020A">
              <w:rPr>
                <w:rFonts w:eastAsia="Times New Roman" w:cs="Times New Roman"/>
              </w:rPr>
              <w:t>Az Európai Unió intézményrendszere.</w:t>
            </w:r>
          </w:p>
        </w:tc>
        <w:tc>
          <w:tcPr>
            <w:tcW w:w="1263" w:type="pct"/>
            <w:shd w:val="clear" w:color="auto" w:fill="auto"/>
          </w:tcPr>
          <w:p w:rsidR="0024020A" w:rsidRDefault="0024020A" w:rsidP="000C5DA0">
            <w:pPr>
              <w:jc w:val="left"/>
            </w:pPr>
            <w:r>
              <w:t>Az európai identitástudat továbbfejlesztése, az európai nemzetek egymásrautaltságának megértése.</w:t>
            </w:r>
          </w:p>
          <w:p w:rsidR="00B4633D" w:rsidRPr="00EF36C5" w:rsidRDefault="0024020A" w:rsidP="000C5DA0">
            <w:pPr>
              <w:jc w:val="left"/>
            </w:pPr>
            <w:r>
              <w:t>A szerzett történelmi, társadalom-földrajzi ismeretek alkalmazása.</w:t>
            </w:r>
          </w:p>
        </w:tc>
        <w:tc>
          <w:tcPr>
            <w:tcW w:w="1119" w:type="pct"/>
            <w:shd w:val="clear" w:color="auto" w:fill="auto"/>
          </w:tcPr>
          <w:p w:rsidR="00094998" w:rsidRDefault="006D14DC" w:rsidP="000C5DA0">
            <w:pPr>
              <w:pStyle w:val="TblzatSzveg"/>
              <w:rPr>
                <w:iCs/>
                <w:color w:val="000000"/>
              </w:rPr>
            </w:pPr>
            <w:r w:rsidRPr="006D14DC">
              <w:rPr>
                <w:iCs/>
                <w:color w:val="000000"/>
              </w:rPr>
              <w:t>Szempontok, összefüggések:</w:t>
            </w:r>
          </w:p>
          <w:p w:rsidR="00094998" w:rsidRDefault="00094998" w:rsidP="000C5DA0">
            <w:pPr>
              <w:pStyle w:val="TblzatSzveg"/>
              <w:rPr>
                <w:iCs/>
                <w:color w:val="000000"/>
              </w:rPr>
            </w:pPr>
            <w:r>
              <w:rPr>
                <w:iCs/>
                <w:color w:val="000000"/>
              </w:rPr>
              <w:t xml:space="preserve">- </w:t>
            </w:r>
            <w:r w:rsidR="00B4633D" w:rsidRPr="00B4633D">
              <w:rPr>
                <w:iCs/>
                <w:color w:val="000000"/>
              </w:rPr>
              <w:t xml:space="preserve">az EU intézményeinek szerepe az EU működésében, </w:t>
            </w:r>
          </w:p>
          <w:p w:rsidR="00094998" w:rsidRDefault="00094998" w:rsidP="000C5DA0">
            <w:pPr>
              <w:pStyle w:val="TblzatSzveg"/>
              <w:rPr>
                <w:iCs/>
                <w:color w:val="000000"/>
              </w:rPr>
            </w:pPr>
            <w:r>
              <w:rPr>
                <w:iCs/>
                <w:color w:val="000000"/>
              </w:rPr>
              <w:t xml:space="preserve">- az Európai Unió </w:t>
            </w:r>
            <w:proofErr w:type="gramStart"/>
            <w:r>
              <w:rPr>
                <w:iCs/>
                <w:color w:val="000000"/>
              </w:rPr>
              <w:t>Tanácsa</w:t>
            </w:r>
            <w:proofErr w:type="gramEnd"/>
            <w:r w:rsidR="00B4633D" w:rsidRPr="00B4633D">
              <w:rPr>
                <w:iCs/>
                <w:color w:val="000000"/>
              </w:rPr>
              <w:t xml:space="preserve"> mint az EU legfőbb döntéshozó szerve, </w:t>
            </w:r>
          </w:p>
          <w:p w:rsidR="00094998" w:rsidRDefault="00094998" w:rsidP="000C5DA0">
            <w:pPr>
              <w:pStyle w:val="TblzatSzveg"/>
              <w:rPr>
                <w:iCs/>
                <w:color w:val="000000"/>
              </w:rPr>
            </w:pPr>
            <w:r>
              <w:rPr>
                <w:iCs/>
                <w:color w:val="000000"/>
              </w:rPr>
              <w:t xml:space="preserve">- </w:t>
            </w:r>
            <w:r w:rsidR="00B4633D" w:rsidRPr="00B4633D">
              <w:rPr>
                <w:iCs/>
                <w:color w:val="000000"/>
              </w:rPr>
              <w:t xml:space="preserve">az EU soros elnökségének rendszere, </w:t>
            </w:r>
          </w:p>
          <w:p w:rsidR="00094998" w:rsidRDefault="00094998" w:rsidP="000C5DA0">
            <w:pPr>
              <w:pStyle w:val="TblzatSzveg"/>
              <w:rPr>
                <w:iCs/>
                <w:color w:val="000000"/>
              </w:rPr>
            </w:pPr>
            <w:r>
              <w:rPr>
                <w:iCs/>
                <w:color w:val="000000"/>
              </w:rPr>
              <w:t xml:space="preserve">- az Európai </w:t>
            </w:r>
            <w:proofErr w:type="gramStart"/>
            <w:r>
              <w:rPr>
                <w:iCs/>
                <w:color w:val="000000"/>
              </w:rPr>
              <w:t>Bizottság</w:t>
            </w:r>
            <w:proofErr w:type="gramEnd"/>
            <w:r w:rsidR="00B4633D" w:rsidRPr="00B4633D">
              <w:rPr>
                <w:iCs/>
                <w:color w:val="000000"/>
              </w:rPr>
              <w:t xml:space="preserve"> mint az EU legfőbb végrehajtó szerve, </w:t>
            </w:r>
          </w:p>
          <w:p w:rsidR="00094998" w:rsidRDefault="00094998" w:rsidP="000C5DA0">
            <w:pPr>
              <w:pStyle w:val="TblzatSzveg"/>
              <w:rPr>
                <w:iCs/>
                <w:color w:val="000000"/>
              </w:rPr>
            </w:pPr>
            <w:r>
              <w:rPr>
                <w:iCs/>
                <w:color w:val="000000"/>
              </w:rPr>
              <w:t xml:space="preserve">- az Európai </w:t>
            </w:r>
            <w:proofErr w:type="gramStart"/>
            <w:r>
              <w:rPr>
                <w:iCs/>
                <w:color w:val="000000"/>
              </w:rPr>
              <w:t>Parlament</w:t>
            </w:r>
            <w:proofErr w:type="gramEnd"/>
            <w:r w:rsidR="00B4633D" w:rsidRPr="00B4633D">
              <w:rPr>
                <w:iCs/>
                <w:color w:val="000000"/>
              </w:rPr>
              <w:t xml:space="preserve"> mint az EU legfőbb ellenőrző szerve, </w:t>
            </w:r>
          </w:p>
          <w:p w:rsidR="00B4633D" w:rsidRDefault="00B4633D" w:rsidP="000C5DA0">
            <w:pPr>
              <w:pStyle w:val="TblzatSzveg"/>
              <w:rPr>
                <w:iCs/>
                <w:color w:val="000000"/>
              </w:rPr>
            </w:pPr>
            <w:r w:rsidRPr="00B4633D">
              <w:rPr>
                <w:iCs/>
                <w:color w:val="000000"/>
              </w:rPr>
              <w:t>az EU jelképei és ezek szerepe az európai integráció eszmeiségében</w:t>
            </w:r>
            <w:r w:rsidR="00094998">
              <w:rPr>
                <w:iCs/>
                <w:color w:val="000000"/>
              </w:rPr>
              <w:t>.</w:t>
            </w:r>
          </w:p>
          <w:p w:rsidR="00B4633D" w:rsidRPr="00B4633D" w:rsidRDefault="00AE2CCF" w:rsidP="000C5DA0">
            <w:pPr>
              <w:pStyle w:val="TblzatSzveg"/>
              <w:rPr>
                <w:iCs/>
                <w:color w:val="000000"/>
              </w:rPr>
            </w:pPr>
            <w:r w:rsidRPr="00AE2CCF">
              <w:rPr>
                <w:iCs/>
                <w:color w:val="000000"/>
              </w:rPr>
              <w:t>Fogalmak:</w:t>
            </w:r>
            <w:r>
              <w:rPr>
                <w:iCs/>
                <w:color w:val="000000"/>
              </w:rPr>
              <w:t xml:space="preserve"> </w:t>
            </w:r>
            <w:r w:rsidR="00B4633D" w:rsidRPr="00B4633D">
              <w:rPr>
                <w:iCs/>
                <w:color w:val="000000"/>
              </w:rPr>
              <w:t>Európai Tanács, Európai Unió Tanácsa, Európai Bizottság, európai biztosok, Európai Parlament, Európai Bizottság, Európai Számvevőszék, Gazdasági és Szociális Bizottság, Régiók Bizottsága, Európai Központi Bank, Európai Ombudsman, az EU jelképei</w:t>
            </w:r>
          </w:p>
        </w:tc>
      </w:tr>
      <w:tr w:rsidR="00B4633D" w:rsidRPr="007C2029" w:rsidTr="00021D1A">
        <w:trPr>
          <w:trHeight w:val="478"/>
          <w:jc w:val="center"/>
        </w:trPr>
        <w:tc>
          <w:tcPr>
            <w:tcW w:w="456" w:type="pct"/>
            <w:shd w:val="clear" w:color="auto" w:fill="auto"/>
          </w:tcPr>
          <w:p w:rsidR="00B4633D" w:rsidRDefault="00B4633D" w:rsidP="000C5DA0">
            <w:pPr>
              <w:pStyle w:val="TblzatSzveg"/>
              <w:rPr>
                <w:rStyle w:val="Kiemels2"/>
              </w:rPr>
            </w:pPr>
          </w:p>
        </w:tc>
        <w:tc>
          <w:tcPr>
            <w:tcW w:w="883" w:type="pct"/>
            <w:shd w:val="clear" w:color="auto" w:fill="auto"/>
          </w:tcPr>
          <w:p w:rsidR="00B4633D" w:rsidRDefault="00B4633D" w:rsidP="000C5DA0">
            <w:pPr>
              <w:pStyle w:val="TblzatSzveg"/>
              <w:rPr>
                <w:rStyle w:val="Kiemels2"/>
              </w:rPr>
            </w:pPr>
            <w:r w:rsidRPr="00B4633D">
              <w:rPr>
                <w:rStyle w:val="Kiemels2"/>
              </w:rPr>
              <w:t xml:space="preserve">A gazdasági </w:t>
            </w:r>
          </w:p>
          <w:p w:rsidR="00B4633D" w:rsidRPr="004C0B6D" w:rsidRDefault="00B4633D" w:rsidP="000C5DA0">
            <w:pPr>
              <w:pStyle w:val="TblzatSzveg"/>
              <w:rPr>
                <w:rStyle w:val="Kiemels2"/>
              </w:rPr>
            </w:pPr>
            <w:r w:rsidRPr="00B4633D">
              <w:rPr>
                <w:rStyle w:val="Kiemels2"/>
              </w:rPr>
              <w:t>és monetáris unió</w:t>
            </w:r>
          </w:p>
        </w:tc>
        <w:tc>
          <w:tcPr>
            <w:tcW w:w="1279" w:type="pct"/>
            <w:shd w:val="clear" w:color="auto" w:fill="auto"/>
          </w:tcPr>
          <w:p w:rsidR="001A0658" w:rsidRDefault="00503EB7" w:rsidP="000C5DA0">
            <w:pPr>
              <w:jc w:val="left"/>
              <w:rPr>
                <w:rFonts w:eastAsia="Times New Roman" w:cs="Times New Roman"/>
              </w:rPr>
            </w:pPr>
            <w:r>
              <w:rPr>
                <w:rFonts w:eastAsia="Times New Roman" w:cs="Times New Roman"/>
              </w:rPr>
              <w:t>Érettségi felkészítőn feldolgozandó tananyag.</w:t>
            </w:r>
          </w:p>
          <w:p w:rsidR="00092B1D" w:rsidRPr="00092B1D" w:rsidRDefault="00092B1D" w:rsidP="000C5DA0">
            <w:pPr>
              <w:jc w:val="left"/>
              <w:rPr>
                <w:rFonts w:eastAsia="Times New Roman" w:cs="Times New Roman"/>
              </w:rPr>
            </w:pPr>
            <w:r w:rsidRPr="00092B1D">
              <w:rPr>
                <w:rFonts w:eastAsia="Times New Roman" w:cs="Times New Roman"/>
              </w:rPr>
              <w:t>Az együttműködés kialakulását és elmélyítését segítő tényezők.</w:t>
            </w:r>
          </w:p>
          <w:p w:rsidR="00B4633D" w:rsidRPr="00EF36C5" w:rsidRDefault="00092B1D" w:rsidP="000C5DA0">
            <w:pPr>
              <w:jc w:val="left"/>
              <w:rPr>
                <w:rFonts w:eastAsia="Times New Roman" w:cs="Times New Roman"/>
              </w:rPr>
            </w:pPr>
            <w:r w:rsidRPr="00092B1D">
              <w:rPr>
                <w:rFonts w:eastAsia="Times New Roman" w:cs="Times New Roman"/>
              </w:rPr>
              <w:t>Az EU által kínált lehetőségek az uniós állampolgárok számára.</w:t>
            </w:r>
          </w:p>
        </w:tc>
        <w:tc>
          <w:tcPr>
            <w:tcW w:w="1263" w:type="pct"/>
            <w:shd w:val="clear" w:color="auto" w:fill="auto"/>
          </w:tcPr>
          <w:p w:rsidR="00092B1D" w:rsidRDefault="00092B1D" w:rsidP="000C5DA0">
            <w:pPr>
              <w:jc w:val="left"/>
            </w:pPr>
            <w:r>
              <w:t>Az európai identitástudat továbbfejlesztése, az európai nemzetek egymásrautaltságának megértése.</w:t>
            </w:r>
          </w:p>
          <w:p w:rsidR="00B4633D" w:rsidRPr="00EF36C5" w:rsidRDefault="00092B1D" w:rsidP="000C5DA0">
            <w:pPr>
              <w:jc w:val="left"/>
            </w:pPr>
            <w:r>
              <w:t>A szerzett történelmi, társadalom-földrajzi ismeretek alkalmazása.</w:t>
            </w:r>
          </w:p>
        </w:tc>
        <w:tc>
          <w:tcPr>
            <w:tcW w:w="1119" w:type="pct"/>
            <w:shd w:val="clear" w:color="auto" w:fill="auto"/>
          </w:tcPr>
          <w:p w:rsidR="006D14DC" w:rsidRDefault="006D14DC" w:rsidP="000C5DA0">
            <w:pPr>
              <w:pStyle w:val="TblzatSzveg"/>
              <w:rPr>
                <w:iCs/>
                <w:color w:val="000000"/>
              </w:rPr>
            </w:pPr>
            <w:r w:rsidRPr="006D14DC">
              <w:rPr>
                <w:iCs/>
                <w:color w:val="000000"/>
              </w:rPr>
              <w:t>Szempontok, összefüggések:</w:t>
            </w:r>
          </w:p>
          <w:p w:rsidR="00094998" w:rsidRDefault="00094998" w:rsidP="000C5DA0">
            <w:pPr>
              <w:pStyle w:val="TblzatSzveg"/>
              <w:rPr>
                <w:iCs/>
                <w:color w:val="000000"/>
              </w:rPr>
            </w:pPr>
            <w:r>
              <w:rPr>
                <w:iCs/>
                <w:color w:val="000000"/>
              </w:rPr>
              <w:t xml:space="preserve">- </w:t>
            </w:r>
            <w:r w:rsidR="00B4633D" w:rsidRPr="00B4633D">
              <w:rPr>
                <w:iCs/>
                <w:color w:val="000000"/>
              </w:rPr>
              <w:t xml:space="preserve">az európai pénzügyi piac létrehozatalának indokai és előnyei, </w:t>
            </w:r>
            <w:r>
              <w:rPr>
                <w:iCs/>
                <w:color w:val="000000"/>
              </w:rPr>
              <w:t xml:space="preserve">- </w:t>
            </w:r>
            <w:r w:rsidR="00B4633D" w:rsidRPr="00B4633D">
              <w:rPr>
                <w:iCs/>
                <w:color w:val="000000"/>
              </w:rPr>
              <w:t xml:space="preserve">a Gazdasági és Monetáris Unió három szakasza, </w:t>
            </w:r>
            <w:r>
              <w:rPr>
                <w:iCs/>
                <w:color w:val="000000"/>
              </w:rPr>
              <w:t xml:space="preserve">- </w:t>
            </w:r>
            <w:r w:rsidR="00B4633D" w:rsidRPr="00B4633D">
              <w:rPr>
                <w:iCs/>
                <w:color w:val="000000"/>
              </w:rPr>
              <w:t xml:space="preserve">az Európai Központi Bank feladatköre, </w:t>
            </w:r>
          </w:p>
          <w:p w:rsidR="00094998" w:rsidRDefault="00094998" w:rsidP="000C5DA0">
            <w:pPr>
              <w:pStyle w:val="TblzatSzveg"/>
              <w:rPr>
                <w:iCs/>
                <w:color w:val="000000"/>
              </w:rPr>
            </w:pPr>
            <w:r>
              <w:rPr>
                <w:iCs/>
                <w:color w:val="000000"/>
              </w:rPr>
              <w:lastRenderedPageBreak/>
              <w:t xml:space="preserve">- </w:t>
            </w:r>
            <w:r w:rsidR="00B4633D" w:rsidRPr="00B4633D">
              <w:rPr>
                <w:iCs/>
                <w:color w:val="000000"/>
              </w:rPr>
              <w:t xml:space="preserve">az </w:t>
            </w:r>
            <w:proofErr w:type="spellStart"/>
            <w:r w:rsidR="00B4633D" w:rsidRPr="00B4633D">
              <w:rPr>
                <w:iCs/>
                <w:color w:val="000000"/>
              </w:rPr>
              <w:t>eurózónát</w:t>
            </w:r>
            <w:proofErr w:type="spellEnd"/>
            <w:r w:rsidR="00B4633D" w:rsidRPr="00B4633D">
              <w:rPr>
                <w:iCs/>
                <w:color w:val="000000"/>
              </w:rPr>
              <w:t xml:space="preserve"> alkotó országok növekedése, </w:t>
            </w:r>
          </w:p>
          <w:p w:rsidR="00B4633D" w:rsidRDefault="00094998" w:rsidP="000C5DA0">
            <w:pPr>
              <w:pStyle w:val="TblzatSzveg"/>
              <w:rPr>
                <w:iCs/>
                <w:color w:val="000000"/>
              </w:rPr>
            </w:pPr>
            <w:r>
              <w:rPr>
                <w:iCs/>
                <w:color w:val="000000"/>
              </w:rPr>
              <w:t xml:space="preserve">- </w:t>
            </w:r>
            <w:r w:rsidR="00B4633D" w:rsidRPr="00B4633D">
              <w:rPr>
                <w:iCs/>
                <w:color w:val="000000"/>
              </w:rPr>
              <w:t xml:space="preserve">az </w:t>
            </w:r>
            <w:proofErr w:type="spellStart"/>
            <w:r w:rsidR="00B4633D" w:rsidRPr="00B4633D">
              <w:rPr>
                <w:iCs/>
                <w:color w:val="000000"/>
              </w:rPr>
              <w:t>euróbankjegyek</w:t>
            </w:r>
            <w:proofErr w:type="spellEnd"/>
            <w:r w:rsidR="00B4633D" w:rsidRPr="00B4633D">
              <w:rPr>
                <w:iCs/>
                <w:color w:val="000000"/>
              </w:rPr>
              <w:t xml:space="preserve"> és </w:t>
            </w:r>
            <w:proofErr w:type="spellStart"/>
            <w:r w:rsidR="00B4633D" w:rsidRPr="00B4633D">
              <w:rPr>
                <w:iCs/>
                <w:color w:val="000000"/>
              </w:rPr>
              <w:t>euróérmék</w:t>
            </w:r>
            <w:proofErr w:type="spellEnd"/>
            <w:r w:rsidR="00B4633D" w:rsidRPr="00B4633D">
              <w:rPr>
                <w:iCs/>
                <w:color w:val="000000"/>
              </w:rPr>
              <w:t xml:space="preserve"> jellemzői</w:t>
            </w:r>
            <w:r>
              <w:rPr>
                <w:iCs/>
                <w:color w:val="000000"/>
              </w:rPr>
              <w:t>.</w:t>
            </w:r>
          </w:p>
          <w:p w:rsidR="00B4633D" w:rsidRPr="00C53535" w:rsidRDefault="00AE2CCF" w:rsidP="000C5DA0">
            <w:pPr>
              <w:pStyle w:val="TblzatSzveg"/>
              <w:rPr>
                <w:iCs/>
                <w:color w:val="000000"/>
              </w:rPr>
            </w:pPr>
            <w:r w:rsidRPr="00AE2CCF">
              <w:rPr>
                <w:iCs/>
                <w:color w:val="000000"/>
              </w:rPr>
              <w:t>Fogalmak:</w:t>
            </w:r>
            <w:r>
              <w:rPr>
                <w:iCs/>
                <w:color w:val="000000"/>
              </w:rPr>
              <w:t xml:space="preserve"> </w:t>
            </w:r>
            <w:r w:rsidR="00B4633D" w:rsidRPr="00B4633D">
              <w:rPr>
                <w:iCs/>
                <w:color w:val="000000"/>
              </w:rPr>
              <w:t xml:space="preserve">Maastrichti Szerződés, maastrichti konvergencia-kritériumok, árfolyam-stabilitás, fenntartható költségvetési pozíció, alacsony államadósság, árstabilitás, </w:t>
            </w:r>
            <w:proofErr w:type="spellStart"/>
            <w:r w:rsidR="00B4633D" w:rsidRPr="00B4633D">
              <w:rPr>
                <w:iCs/>
                <w:color w:val="000000"/>
              </w:rPr>
              <w:t>kamatkonvergencia</w:t>
            </w:r>
            <w:proofErr w:type="spellEnd"/>
            <w:r w:rsidR="00B4633D" w:rsidRPr="00B4633D">
              <w:rPr>
                <w:iCs/>
                <w:color w:val="000000"/>
              </w:rPr>
              <w:t xml:space="preserve">, gazdasági unió, Monetáris Intézet, pénzügyi unió, euró, </w:t>
            </w:r>
            <w:proofErr w:type="spellStart"/>
            <w:r w:rsidR="00B4633D" w:rsidRPr="00B4633D">
              <w:rPr>
                <w:iCs/>
                <w:color w:val="000000"/>
              </w:rPr>
              <w:t>euróövezet</w:t>
            </w:r>
            <w:proofErr w:type="spellEnd"/>
            <w:r w:rsidR="00B4633D" w:rsidRPr="00B4633D">
              <w:rPr>
                <w:iCs/>
                <w:color w:val="000000"/>
              </w:rPr>
              <w:t>, Európai Központi Bank, Központi Bankok Európai Rendszere</w:t>
            </w:r>
          </w:p>
        </w:tc>
      </w:tr>
      <w:tr w:rsidR="00795C5C" w:rsidRPr="007C2029" w:rsidTr="007C3CFC">
        <w:trPr>
          <w:trHeight w:val="762"/>
          <w:jc w:val="center"/>
        </w:trPr>
        <w:tc>
          <w:tcPr>
            <w:tcW w:w="456" w:type="pct"/>
            <w:shd w:val="clear" w:color="auto" w:fill="auto"/>
          </w:tcPr>
          <w:p w:rsidR="00795C5C" w:rsidRPr="004C0B6D" w:rsidRDefault="001A0658" w:rsidP="000C5DA0">
            <w:pPr>
              <w:pStyle w:val="TblzatSzveg"/>
              <w:rPr>
                <w:rStyle w:val="Kiemels2"/>
              </w:rPr>
            </w:pPr>
            <w:r>
              <w:rPr>
                <w:rStyle w:val="Kiemels2"/>
              </w:rPr>
              <w:t>12.</w:t>
            </w:r>
          </w:p>
        </w:tc>
        <w:tc>
          <w:tcPr>
            <w:tcW w:w="883" w:type="pct"/>
            <w:shd w:val="clear" w:color="auto" w:fill="auto"/>
          </w:tcPr>
          <w:p w:rsidR="00B4633D" w:rsidRDefault="00B4633D" w:rsidP="000C5DA0">
            <w:pPr>
              <w:pStyle w:val="TblzatSzveg"/>
              <w:rPr>
                <w:rStyle w:val="Kiemels2"/>
              </w:rPr>
            </w:pPr>
            <w:r w:rsidRPr="00B4633D">
              <w:rPr>
                <w:rStyle w:val="Kiemels2"/>
              </w:rPr>
              <w:t xml:space="preserve">Az Európai Unió mezőgazdasági </w:t>
            </w:r>
          </w:p>
          <w:p w:rsidR="00795C5C" w:rsidRPr="004C0B6D" w:rsidRDefault="00B4633D" w:rsidP="000C5DA0">
            <w:pPr>
              <w:pStyle w:val="TblzatSzveg"/>
              <w:rPr>
                <w:rStyle w:val="Kiemels2"/>
              </w:rPr>
            </w:pPr>
            <w:r w:rsidRPr="00B4633D">
              <w:rPr>
                <w:rStyle w:val="Kiemels2"/>
              </w:rPr>
              <w:t>és regionális politikája</w:t>
            </w:r>
          </w:p>
        </w:tc>
        <w:tc>
          <w:tcPr>
            <w:tcW w:w="1279" w:type="pct"/>
            <w:shd w:val="clear" w:color="auto" w:fill="auto"/>
          </w:tcPr>
          <w:p w:rsidR="00795C5C" w:rsidRPr="00EF36C5" w:rsidRDefault="00795C5C" w:rsidP="000C5DA0">
            <w:pPr>
              <w:jc w:val="left"/>
              <w:rPr>
                <w:rFonts w:eastAsia="Times New Roman" w:cs="Times New Roman"/>
              </w:rPr>
            </w:pPr>
            <w:r w:rsidRPr="00EF36C5">
              <w:rPr>
                <w:rFonts w:eastAsia="Times New Roman" w:cs="Times New Roman"/>
              </w:rPr>
              <w:t>Az Európai Unió mezőgazdasági politikája, vidékfejlesztési törekvései.</w:t>
            </w:r>
          </w:p>
          <w:p w:rsidR="00795C5C" w:rsidRPr="00EF36C5" w:rsidRDefault="00795C5C" w:rsidP="000C5DA0">
            <w:pPr>
              <w:jc w:val="left"/>
              <w:rPr>
                <w:rFonts w:eastAsia="Times New Roman" w:cs="Times New Roman"/>
              </w:rPr>
            </w:pPr>
            <w:r w:rsidRPr="00EF36C5">
              <w:rPr>
                <w:rFonts w:eastAsia="Times New Roman" w:cs="Times New Roman"/>
              </w:rPr>
              <w:t>Az Európai Unión belüli területi fejlettségi különbségek, a regionális politika lényege.</w:t>
            </w:r>
          </w:p>
          <w:p w:rsidR="00795C5C" w:rsidRPr="00EF36C5" w:rsidRDefault="00795C5C" w:rsidP="000C5DA0">
            <w:pPr>
              <w:jc w:val="left"/>
            </w:pPr>
          </w:p>
          <w:p w:rsidR="00795C5C" w:rsidRPr="00EF36C5" w:rsidRDefault="00795C5C" w:rsidP="000C5DA0">
            <w:pPr>
              <w:jc w:val="left"/>
            </w:pPr>
          </w:p>
        </w:tc>
        <w:tc>
          <w:tcPr>
            <w:tcW w:w="1263" w:type="pct"/>
            <w:shd w:val="clear" w:color="auto" w:fill="auto"/>
          </w:tcPr>
          <w:p w:rsidR="00795C5C" w:rsidRPr="00EF36C5" w:rsidRDefault="00795C5C" w:rsidP="000C5DA0">
            <w:pPr>
              <w:jc w:val="left"/>
            </w:pPr>
            <w:r w:rsidRPr="00EF36C5">
              <w:t>Önálló tanulási képességek fejlesztése (diagramelemzés, tematikus térkép elemzése).</w:t>
            </w:r>
          </w:p>
          <w:p w:rsidR="00795C5C" w:rsidRPr="00EF36C5" w:rsidRDefault="00795C5C" w:rsidP="000C5DA0">
            <w:pPr>
              <w:jc w:val="left"/>
            </w:pPr>
            <w:r w:rsidRPr="00EF36C5">
              <w:t>Topográfiai ismeretek elmélyítése.</w:t>
            </w:r>
          </w:p>
          <w:p w:rsidR="00795C5C" w:rsidRPr="00EF36C5" w:rsidRDefault="00795C5C" w:rsidP="000C5DA0">
            <w:pPr>
              <w:jc w:val="left"/>
            </w:pPr>
            <w:r w:rsidRPr="00EF36C5">
              <w:t>Mindennapi tapasztalatok felhasználása (tájékoztató táblák, különleges minőségű termékek jelölései).</w:t>
            </w:r>
          </w:p>
          <w:p w:rsidR="00021D1A" w:rsidRDefault="00795C5C" w:rsidP="000C5DA0">
            <w:pPr>
              <w:jc w:val="left"/>
            </w:pPr>
            <w:r w:rsidRPr="00EF36C5">
              <w:t xml:space="preserve">Az új megoldások iránti nyitottság </w:t>
            </w:r>
          </w:p>
          <w:p w:rsidR="00795C5C" w:rsidRPr="00EF36C5" w:rsidRDefault="00795C5C" w:rsidP="000C5DA0">
            <w:pPr>
              <w:jc w:val="left"/>
            </w:pPr>
            <w:r w:rsidRPr="00EF36C5">
              <w:t>és a vállalkozási hajlandóság erősítése.</w:t>
            </w:r>
          </w:p>
          <w:p w:rsidR="00795C5C" w:rsidRPr="00EF36C5" w:rsidRDefault="00795C5C" w:rsidP="000C5DA0">
            <w:pPr>
              <w:jc w:val="left"/>
            </w:pPr>
            <w:r w:rsidRPr="00EF36C5">
              <w:t>Digitális kompetencia fejlesztése (</w:t>
            </w:r>
            <w:proofErr w:type="spellStart"/>
            <w:r w:rsidRPr="00EF36C5">
              <w:t>Eurostat</w:t>
            </w:r>
            <w:proofErr w:type="spellEnd"/>
            <w:r w:rsidRPr="00EF36C5">
              <w:t xml:space="preserve"> honlap).</w:t>
            </w:r>
          </w:p>
          <w:p w:rsidR="00795C5C" w:rsidRPr="00EF36C5" w:rsidRDefault="00795C5C" w:rsidP="000C5DA0">
            <w:pPr>
              <w:jc w:val="left"/>
            </w:pPr>
          </w:p>
        </w:tc>
        <w:tc>
          <w:tcPr>
            <w:tcW w:w="1119" w:type="pct"/>
            <w:shd w:val="clear" w:color="auto" w:fill="auto"/>
          </w:tcPr>
          <w:p w:rsidR="006D14DC" w:rsidRDefault="006D14DC" w:rsidP="000C5DA0">
            <w:pPr>
              <w:pStyle w:val="TblzatSzveg"/>
              <w:rPr>
                <w:iCs/>
                <w:color w:val="000000"/>
              </w:rPr>
            </w:pPr>
            <w:r w:rsidRPr="006D14DC">
              <w:rPr>
                <w:iCs/>
                <w:color w:val="000000"/>
              </w:rPr>
              <w:t>Szempontok, összefüggések:</w:t>
            </w:r>
          </w:p>
          <w:p w:rsidR="007C3CFC" w:rsidRDefault="007C3CFC" w:rsidP="000C5DA0">
            <w:pPr>
              <w:pStyle w:val="TblzatSzveg"/>
              <w:rPr>
                <w:iCs/>
                <w:color w:val="000000"/>
              </w:rPr>
            </w:pPr>
            <w:r>
              <w:rPr>
                <w:iCs/>
                <w:color w:val="000000"/>
              </w:rPr>
              <w:t xml:space="preserve">- </w:t>
            </w:r>
            <w:r w:rsidR="00B4633D" w:rsidRPr="00B4633D">
              <w:rPr>
                <w:iCs/>
                <w:color w:val="000000"/>
              </w:rPr>
              <w:t>a közös mezőgazdasági agrárpolitika le</w:t>
            </w:r>
            <w:r>
              <w:rPr>
                <w:iCs/>
                <w:color w:val="000000"/>
              </w:rPr>
              <w:t>gfontosabb szabályozó eszközei</w:t>
            </w:r>
            <w:proofErr w:type="gramStart"/>
            <w:r>
              <w:rPr>
                <w:iCs/>
                <w:color w:val="000000"/>
              </w:rPr>
              <w:t>.,</w:t>
            </w:r>
            <w:proofErr w:type="gramEnd"/>
          </w:p>
          <w:p w:rsidR="007C3CFC" w:rsidRDefault="007C3CFC" w:rsidP="000C5DA0">
            <w:pPr>
              <w:pStyle w:val="TblzatSzveg"/>
              <w:rPr>
                <w:iCs/>
                <w:color w:val="000000"/>
              </w:rPr>
            </w:pPr>
            <w:r>
              <w:rPr>
                <w:iCs/>
                <w:color w:val="000000"/>
              </w:rPr>
              <w:t>- a</w:t>
            </w:r>
            <w:r w:rsidR="00B4633D" w:rsidRPr="00B4633D">
              <w:rPr>
                <w:iCs/>
                <w:color w:val="000000"/>
              </w:rPr>
              <w:t xml:space="preserve">z EU mezőgazdasági politikájának átalakulása és a szabályozó eszközök változása, </w:t>
            </w:r>
          </w:p>
          <w:p w:rsidR="007C3CFC" w:rsidRDefault="007C3CFC" w:rsidP="000C5DA0">
            <w:pPr>
              <w:pStyle w:val="TblzatSzveg"/>
              <w:rPr>
                <w:iCs/>
                <w:color w:val="000000"/>
              </w:rPr>
            </w:pPr>
            <w:r>
              <w:rPr>
                <w:iCs/>
                <w:color w:val="000000"/>
              </w:rPr>
              <w:t xml:space="preserve">- </w:t>
            </w:r>
            <w:r w:rsidR="00B4633D" w:rsidRPr="00B4633D">
              <w:rPr>
                <w:iCs/>
                <w:color w:val="000000"/>
              </w:rPr>
              <w:t xml:space="preserve">az EU vidékfejlesztésének átalakulása, </w:t>
            </w:r>
          </w:p>
          <w:p w:rsidR="00795C5C" w:rsidRDefault="007C3CFC" w:rsidP="000C5DA0">
            <w:pPr>
              <w:pStyle w:val="TblzatSzveg"/>
              <w:rPr>
                <w:iCs/>
                <w:color w:val="000000"/>
              </w:rPr>
            </w:pPr>
            <w:r>
              <w:rPr>
                <w:iCs/>
                <w:color w:val="000000"/>
              </w:rPr>
              <w:t xml:space="preserve">- </w:t>
            </w:r>
            <w:r w:rsidR="00B4633D" w:rsidRPr="00B4633D">
              <w:rPr>
                <w:iCs/>
                <w:color w:val="000000"/>
              </w:rPr>
              <w:t>a regionális politika célkitűzései, az EU regionális különbségei</w:t>
            </w:r>
            <w:r>
              <w:rPr>
                <w:iCs/>
                <w:color w:val="000000"/>
              </w:rPr>
              <w:t>.</w:t>
            </w:r>
          </w:p>
          <w:p w:rsidR="00795C5C" w:rsidRPr="007C2029" w:rsidRDefault="00795C5C" w:rsidP="000C5DA0">
            <w:pPr>
              <w:pStyle w:val="TblzatSzveg"/>
              <w:rPr>
                <w:color w:val="000000"/>
              </w:rPr>
            </w:pPr>
            <w:r w:rsidRPr="00C53535">
              <w:rPr>
                <w:iCs/>
                <w:color w:val="000000"/>
              </w:rPr>
              <w:t>Fogalmak:</w:t>
            </w:r>
            <w:r w:rsidRPr="00C53535">
              <w:rPr>
                <w:color w:val="000000"/>
              </w:rPr>
              <w:t xml:space="preserve"> </w:t>
            </w:r>
            <w:r w:rsidR="00B4633D" w:rsidRPr="00B4633D">
              <w:rPr>
                <w:color w:val="000000"/>
              </w:rPr>
              <w:t xml:space="preserve">Közös Agrárpolitika, közösségi költségvetés, intézményes árak, exporttámogatás, intervenció, termelési támogatások, közvetlen termelői kifizetések, élelmiszerbiztonság, agrár-környezetvédelem, speciális </w:t>
            </w:r>
            <w:r w:rsidR="00B4633D" w:rsidRPr="00B4633D">
              <w:rPr>
                <w:color w:val="000000"/>
              </w:rPr>
              <w:lastRenderedPageBreak/>
              <w:t xml:space="preserve">minőségű termékek, </w:t>
            </w:r>
            <w:proofErr w:type="spellStart"/>
            <w:r w:rsidR="00B4633D" w:rsidRPr="00B4633D">
              <w:rPr>
                <w:color w:val="000000"/>
              </w:rPr>
              <w:t>biotermelés</w:t>
            </w:r>
            <w:proofErr w:type="spellEnd"/>
            <w:r w:rsidR="00B4633D" w:rsidRPr="00B4633D">
              <w:rPr>
                <w:color w:val="000000"/>
              </w:rPr>
              <w:t xml:space="preserve">, régió, vidékfejlesztés, NUTS, Európai Regionális Fejlesztési Alap, regionális politika és ennek kiemelt célkitűzései, „kék banán”, növekedési tengelyek, az EU legfejlettebb és legfejletlenebb régiói  </w:t>
            </w:r>
          </w:p>
        </w:tc>
      </w:tr>
      <w:tr w:rsidR="00092B1D" w:rsidRPr="007C2029" w:rsidTr="00E12E74">
        <w:trPr>
          <w:trHeight w:val="337"/>
          <w:jc w:val="center"/>
        </w:trPr>
        <w:tc>
          <w:tcPr>
            <w:tcW w:w="456" w:type="pct"/>
            <w:shd w:val="clear" w:color="auto" w:fill="auto"/>
          </w:tcPr>
          <w:p w:rsidR="00092B1D" w:rsidRDefault="001A0658" w:rsidP="000C5DA0">
            <w:pPr>
              <w:pStyle w:val="TblzatSzveg"/>
              <w:rPr>
                <w:rStyle w:val="Kiemels2"/>
              </w:rPr>
            </w:pPr>
            <w:r>
              <w:rPr>
                <w:rStyle w:val="Kiemels2"/>
              </w:rPr>
              <w:t>13.</w:t>
            </w:r>
          </w:p>
        </w:tc>
        <w:tc>
          <w:tcPr>
            <w:tcW w:w="883" w:type="pct"/>
            <w:shd w:val="clear" w:color="auto" w:fill="auto"/>
          </w:tcPr>
          <w:p w:rsidR="00092B1D" w:rsidRPr="00AC1AE6" w:rsidRDefault="00092B1D" w:rsidP="000C5DA0">
            <w:pPr>
              <w:pStyle w:val="TblzatSzveg"/>
              <w:rPr>
                <w:rStyle w:val="Kiemels2"/>
              </w:rPr>
            </w:pPr>
            <w:r w:rsidRPr="00CA69A1">
              <w:rPr>
                <w:rStyle w:val="Kiemels2"/>
              </w:rPr>
              <w:t>Németország – Európa vezető hatalma</w:t>
            </w:r>
          </w:p>
        </w:tc>
        <w:tc>
          <w:tcPr>
            <w:tcW w:w="1279" w:type="pct"/>
            <w:shd w:val="clear" w:color="auto" w:fill="auto"/>
          </w:tcPr>
          <w:p w:rsidR="00092B1D" w:rsidRDefault="00092B1D" w:rsidP="000C5DA0">
            <w:pPr>
              <w:jc w:val="left"/>
            </w:pPr>
            <w:r>
              <w:t xml:space="preserve">A hagyományos iparvidékek gazdasági válságának okai. </w:t>
            </w:r>
          </w:p>
          <w:p w:rsidR="00092B1D" w:rsidRDefault="00092B1D" w:rsidP="000C5DA0">
            <w:pPr>
              <w:jc w:val="left"/>
            </w:pPr>
            <w:r>
              <w:t>A válság megoldásának útjai.</w:t>
            </w:r>
          </w:p>
          <w:p w:rsidR="00092B1D" w:rsidRPr="00EF36C5" w:rsidRDefault="00092B1D" w:rsidP="000C5DA0">
            <w:pPr>
              <w:jc w:val="left"/>
            </w:pPr>
            <w:r>
              <w:t>A gazdasági szerkezetváltás eredményei – új iparágak és szolgáltatások előretörése</w:t>
            </w:r>
            <w:r w:rsidR="00021D1A">
              <w:t>.</w:t>
            </w:r>
          </w:p>
        </w:tc>
        <w:tc>
          <w:tcPr>
            <w:tcW w:w="1263" w:type="pct"/>
            <w:shd w:val="clear" w:color="auto" w:fill="auto"/>
          </w:tcPr>
          <w:p w:rsidR="00092B1D" w:rsidRDefault="00092B1D" w:rsidP="000C5DA0">
            <w:pPr>
              <w:jc w:val="left"/>
            </w:pPr>
            <w:r>
              <w:t>Történelmi ismeretek alkalmazása. Topográfiai ismeretek elmélyítése.</w:t>
            </w:r>
          </w:p>
          <w:p w:rsidR="00092B1D" w:rsidRDefault="00092B1D" w:rsidP="000C5DA0">
            <w:pPr>
              <w:jc w:val="left"/>
            </w:pPr>
            <w:r>
              <w:t>Logikai térképolvasás.</w:t>
            </w:r>
          </w:p>
          <w:p w:rsidR="00092B1D" w:rsidRDefault="00092B1D" w:rsidP="000C5DA0">
            <w:pPr>
              <w:jc w:val="left"/>
            </w:pPr>
            <w:r>
              <w:t>Önálló tanulási képességek fejlesztése (gondolattérkép, folyamatábra értelmezése a szerzett ismeretek alkalmazásával, ábra-, diagram- és tematikus térkép elemzése).</w:t>
            </w:r>
          </w:p>
          <w:p w:rsidR="00092B1D" w:rsidRDefault="00092B1D" w:rsidP="000C5DA0">
            <w:pPr>
              <w:jc w:val="left"/>
            </w:pPr>
            <w:r>
              <w:t>Digitális kompetencia fejlesztése.</w:t>
            </w:r>
          </w:p>
          <w:p w:rsidR="00092B1D" w:rsidRPr="00EF36C5" w:rsidRDefault="00092B1D" w:rsidP="000C5DA0">
            <w:pPr>
              <w:jc w:val="left"/>
            </w:pPr>
            <w:r>
              <w:t>Érvelés és vitakultúra fejlesztése.</w:t>
            </w:r>
          </w:p>
        </w:tc>
        <w:tc>
          <w:tcPr>
            <w:tcW w:w="1119" w:type="pct"/>
            <w:shd w:val="clear" w:color="auto" w:fill="auto"/>
          </w:tcPr>
          <w:p w:rsidR="00092B1D" w:rsidRDefault="00092B1D" w:rsidP="000C5DA0">
            <w:pPr>
              <w:pStyle w:val="TblzatSzveg"/>
              <w:rPr>
                <w:color w:val="000000"/>
              </w:rPr>
            </w:pPr>
            <w:r w:rsidRPr="006D14DC">
              <w:rPr>
                <w:color w:val="000000"/>
              </w:rPr>
              <w:t>Szempontok, összefüggések:</w:t>
            </w:r>
          </w:p>
          <w:p w:rsidR="00092B1D" w:rsidRDefault="00092B1D" w:rsidP="000C5DA0">
            <w:pPr>
              <w:pStyle w:val="TblzatSzveg"/>
              <w:rPr>
                <w:color w:val="000000"/>
              </w:rPr>
            </w:pPr>
            <w:r>
              <w:rPr>
                <w:color w:val="000000"/>
              </w:rPr>
              <w:t xml:space="preserve">- </w:t>
            </w:r>
            <w:r w:rsidRPr="00CA69A1">
              <w:rPr>
                <w:color w:val="000000"/>
              </w:rPr>
              <w:t xml:space="preserve">a kettéosztott </w:t>
            </w:r>
            <w:r>
              <w:rPr>
                <w:color w:val="000000"/>
              </w:rPr>
              <w:t xml:space="preserve">ország és a kettéosztott </w:t>
            </w:r>
            <w:r w:rsidR="00264A76">
              <w:rPr>
                <w:color w:val="000000"/>
              </w:rPr>
              <w:t>Berlin,</w:t>
            </w:r>
            <w:r>
              <w:rPr>
                <w:color w:val="000000"/>
              </w:rPr>
              <w:t xml:space="preserve"> mint a hidegháború jelképe, </w:t>
            </w:r>
          </w:p>
          <w:p w:rsidR="00092B1D" w:rsidRDefault="00092B1D" w:rsidP="000C5DA0">
            <w:pPr>
              <w:pStyle w:val="TblzatSzveg"/>
              <w:rPr>
                <w:color w:val="000000"/>
              </w:rPr>
            </w:pPr>
            <w:r>
              <w:rPr>
                <w:color w:val="000000"/>
              </w:rPr>
              <w:t>- F</w:t>
            </w:r>
            <w:r w:rsidRPr="00CA69A1">
              <w:rPr>
                <w:color w:val="000000"/>
              </w:rPr>
              <w:t xml:space="preserve">rankfurt kimagasló pénzügyi és közlekedési szerepe, </w:t>
            </w:r>
          </w:p>
          <w:p w:rsidR="00092B1D" w:rsidRDefault="00092B1D" w:rsidP="000C5DA0">
            <w:pPr>
              <w:pStyle w:val="TblzatSzveg"/>
              <w:rPr>
                <w:color w:val="000000"/>
              </w:rPr>
            </w:pPr>
            <w:r>
              <w:rPr>
                <w:color w:val="000000"/>
              </w:rPr>
              <w:t xml:space="preserve">- </w:t>
            </w:r>
            <w:r w:rsidRPr="00CA69A1">
              <w:rPr>
                <w:color w:val="000000"/>
              </w:rPr>
              <w:t xml:space="preserve">a vezető német transznacionális vállalatok meghatározó világgazdasági fontossága, </w:t>
            </w:r>
          </w:p>
          <w:p w:rsidR="00092B1D" w:rsidRDefault="00092B1D" w:rsidP="000C5DA0">
            <w:pPr>
              <w:pStyle w:val="TblzatSzveg"/>
              <w:rPr>
                <w:color w:val="000000"/>
              </w:rPr>
            </w:pPr>
            <w:r>
              <w:rPr>
                <w:color w:val="000000"/>
              </w:rPr>
              <w:t xml:space="preserve">- </w:t>
            </w:r>
            <w:r w:rsidRPr="00CA69A1">
              <w:rPr>
                <w:color w:val="000000"/>
              </w:rPr>
              <w:t xml:space="preserve">a Volkswagen cégcsoport. mint a német történelem része, </w:t>
            </w:r>
          </w:p>
          <w:p w:rsidR="00092B1D" w:rsidRDefault="00092B1D" w:rsidP="000C5DA0">
            <w:pPr>
              <w:pStyle w:val="TblzatSzveg"/>
              <w:rPr>
                <w:color w:val="000000"/>
              </w:rPr>
            </w:pPr>
            <w:r>
              <w:rPr>
                <w:color w:val="000000"/>
              </w:rPr>
              <w:t xml:space="preserve">- </w:t>
            </w:r>
            <w:r w:rsidRPr="00CA69A1">
              <w:rPr>
                <w:color w:val="000000"/>
              </w:rPr>
              <w:t xml:space="preserve">a Ruhr-vidék átalakulása K+F övezetté, </w:t>
            </w:r>
          </w:p>
          <w:p w:rsidR="00092B1D" w:rsidRDefault="00092B1D" w:rsidP="000C5DA0">
            <w:pPr>
              <w:pStyle w:val="TblzatSzveg"/>
              <w:rPr>
                <w:color w:val="000000"/>
              </w:rPr>
            </w:pPr>
            <w:r>
              <w:rPr>
                <w:color w:val="000000"/>
              </w:rPr>
              <w:t xml:space="preserve">- </w:t>
            </w:r>
            <w:r w:rsidRPr="00CA69A1">
              <w:rPr>
                <w:color w:val="000000"/>
              </w:rPr>
              <w:t xml:space="preserve">a német mezőgazdaság és élelmiszeripar világhíres ágazatai, </w:t>
            </w:r>
          </w:p>
          <w:p w:rsidR="00092B1D" w:rsidRDefault="00092B1D" w:rsidP="000C5DA0">
            <w:pPr>
              <w:pStyle w:val="TblzatSzveg"/>
              <w:rPr>
                <w:color w:val="000000"/>
              </w:rPr>
            </w:pPr>
            <w:r>
              <w:rPr>
                <w:color w:val="000000"/>
              </w:rPr>
              <w:t xml:space="preserve">- </w:t>
            </w:r>
            <w:r w:rsidRPr="00CA69A1">
              <w:rPr>
                <w:color w:val="000000"/>
              </w:rPr>
              <w:t>területi különbségek a nyugat- és a kelet-német tartományok között</w:t>
            </w:r>
            <w:r>
              <w:rPr>
                <w:color w:val="000000"/>
              </w:rPr>
              <w:t>.</w:t>
            </w:r>
          </w:p>
          <w:p w:rsidR="00092B1D" w:rsidRDefault="00092B1D" w:rsidP="000C5DA0">
            <w:pPr>
              <w:pStyle w:val="TblzatSzveg"/>
              <w:rPr>
                <w:color w:val="000000"/>
              </w:rPr>
            </w:pPr>
            <w:r w:rsidRPr="00AE2CCF">
              <w:rPr>
                <w:color w:val="000000"/>
              </w:rPr>
              <w:t>Fogalmak:</w:t>
            </w:r>
            <w:r>
              <w:rPr>
                <w:color w:val="000000"/>
              </w:rPr>
              <w:t xml:space="preserve"> </w:t>
            </w:r>
            <w:r w:rsidRPr="00CA69A1">
              <w:rPr>
                <w:color w:val="000000"/>
              </w:rPr>
              <w:t xml:space="preserve">NSZK és NDK, hidegháború, berlini fal, Németország újraegyesítése, </w:t>
            </w:r>
            <w:r w:rsidR="00264A76" w:rsidRPr="00CA69A1">
              <w:rPr>
                <w:color w:val="000000"/>
              </w:rPr>
              <w:t>Németország,</w:t>
            </w:r>
            <w:r w:rsidRPr="00CA69A1">
              <w:rPr>
                <w:color w:val="000000"/>
              </w:rPr>
              <w:t xml:space="preserve"> mint Európa és a világ egyik vezető nemzetgazdasága, a kimagasló német mérnöki teljesítmény, </w:t>
            </w:r>
            <w:r w:rsidRPr="00CA69A1">
              <w:rPr>
                <w:color w:val="000000"/>
              </w:rPr>
              <w:lastRenderedPageBreak/>
              <w:t>Gazprom</w:t>
            </w:r>
            <w:r>
              <w:rPr>
                <w:color w:val="000000"/>
              </w:rPr>
              <w:t>,</w:t>
            </w:r>
            <w:r w:rsidRPr="00CA69A1">
              <w:rPr>
                <w:color w:val="000000"/>
              </w:rPr>
              <w:t xml:space="preserve"> Északi-áramlat, a német tartományok területi különbségei</w:t>
            </w:r>
          </w:p>
          <w:p w:rsidR="00092B1D" w:rsidRPr="00392692" w:rsidRDefault="00092B1D" w:rsidP="000C5DA0">
            <w:pPr>
              <w:pStyle w:val="TblzatSzveg"/>
              <w:rPr>
                <w:color w:val="000000"/>
              </w:rPr>
            </w:pPr>
            <w:r w:rsidRPr="00CA69A1">
              <w:rPr>
                <w:color w:val="000000"/>
              </w:rPr>
              <w:t xml:space="preserve">Berlin, Bonn, Frankfurt, </w:t>
            </w:r>
            <w:proofErr w:type="spellStart"/>
            <w:r w:rsidRPr="00CA69A1">
              <w:rPr>
                <w:color w:val="000000"/>
              </w:rPr>
              <w:t>Wolfsburg</w:t>
            </w:r>
            <w:proofErr w:type="spellEnd"/>
            <w:r w:rsidRPr="00CA69A1">
              <w:rPr>
                <w:color w:val="000000"/>
              </w:rPr>
              <w:t xml:space="preserve">, Ruhr-vidék, Bajorország, München, Bréma, Dortmund, Drezda, Duisburg, Halle, Hamburg, Hannover, Köln, Lipcse, Rostock, Stuttgart     </w:t>
            </w:r>
          </w:p>
        </w:tc>
      </w:tr>
      <w:tr w:rsidR="00CA69A1" w:rsidRPr="007C2029" w:rsidTr="00E12E74">
        <w:trPr>
          <w:trHeight w:val="337"/>
          <w:jc w:val="center"/>
        </w:trPr>
        <w:tc>
          <w:tcPr>
            <w:tcW w:w="456" w:type="pct"/>
            <w:shd w:val="clear" w:color="auto" w:fill="auto"/>
          </w:tcPr>
          <w:p w:rsidR="00CA69A1" w:rsidRDefault="001A0658" w:rsidP="000C5DA0">
            <w:pPr>
              <w:pStyle w:val="TblzatSzveg"/>
              <w:rPr>
                <w:rStyle w:val="Kiemels2"/>
              </w:rPr>
            </w:pPr>
            <w:r>
              <w:rPr>
                <w:rStyle w:val="Kiemels2"/>
              </w:rPr>
              <w:t>14.</w:t>
            </w:r>
          </w:p>
        </w:tc>
        <w:tc>
          <w:tcPr>
            <w:tcW w:w="883" w:type="pct"/>
            <w:shd w:val="clear" w:color="auto" w:fill="auto"/>
          </w:tcPr>
          <w:p w:rsidR="00CA69A1" w:rsidRPr="00AC1AE6" w:rsidRDefault="00CA69A1" w:rsidP="000C5DA0">
            <w:pPr>
              <w:pStyle w:val="TblzatSzveg"/>
              <w:rPr>
                <w:rStyle w:val="Kiemels2"/>
              </w:rPr>
            </w:pPr>
            <w:r w:rsidRPr="00CA69A1">
              <w:rPr>
                <w:rStyle w:val="Kiemels2"/>
              </w:rPr>
              <w:t>Franciaország és Nagy-Britannia</w:t>
            </w:r>
          </w:p>
        </w:tc>
        <w:tc>
          <w:tcPr>
            <w:tcW w:w="1279" w:type="pct"/>
            <w:shd w:val="clear" w:color="auto" w:fill="auto"/>
          </w:tcPr>
          <w:p w:rsidR="00092B1D" w:rsidRDefault="00092B1D" w:rsidP="000C5DA0">
            <w:pPr>
              <w:jc w:val="left"/>
            </w:pPr>
            <w:r>
              <w:t xml:space="preserve">A hagyományos iparvidékek gazdasági válságának okai. </w:t>
            </w:r>
          </w:p>
          <w:p w:rsidR="00092B1D" w:rsidRDefault="00092B1D" w:rsidP="000C5DA0">
            <w:pPr>
              <w:jc w:val="left"/>
            </w:pPr>
            <w:r>
              <w:t>A válság megoldásának útjai.</w:t>
            </w:r>
          </w:p>
          <w:p w:rsidR="00CA69A1" w:rsidRPr="00EF36C5" w:rsidRDefault="00092B1D" w:rsidP="000C5DA0">
            <w:pPr>
              <w:jc w:val="left"/>
            </w:pPr>
            <w:r>
              <w:t>A gazdasági szerkezetváltás eredményei – új iparágak és szolgáltatások előretörése</w:t>
            </w:r>
            <w:r w:rsidR="00021D1A">
              <w:t>.</w:t>
            </w:r>
          </w:p>
        </w:tc>
        <w:tc>
          <w:tcPr>
            <w:tcW w:w="1263" w:type="pct"/>
            <w:shd w:val="clear" w:color="auto" w:fill="auto"/>
          </w:tcPr>
          <w:p w:rsidR="00092B1D" w:rsidRDefault="00092B1D" w:rsidP="000C5DA0">
            <w:pPr>
              <w:jc w:val="left"/>
            </w:pPr>
            <w:r>
              <w:t>Történelmi ismeretek alkalmazása. Topográfiai ismeretek elmélyítése.</w:t>
            </w:r>
          </w:p>
          <w:p w:rsidR="00092B1D" w:rsidRDefault="00092B1D" w:rsidP="000C5DA0">
            <w:pPr>
              <w:jc w:val="left"/>
            </w:pPr>
            <w:r>
              <w:t>Logikai térképolvasás.</w:t>
            </w:r>
          </w:p>
          <w:p w:rsidR="00092B1D" w:rsidRDefault="00092B1D" w:rsidP="000C5DA0">
            <w:pPr>
              <w:jc w:val="left"/>
            </w:pPr>
            <w:r>
              <w:t>Önálló tanulási képességek fejlesztése (gondolattérkép, folyamatábra értelmezése a szerzett ismeretek alkalmazásával, ábra-, diagram- és tematikus térkép elemzése).</w:t>
            </w:r>
          </w:p>
          <w:p w:rsidR="00092B1D" w:rsidRDefault="00092B1D" w:rsidP="000C5DA0">
            <w:pPr>
              <w:jc w:val="left"/>
            </w:pPr>
            <w:r>
              <w:t>Digitális kompetencia fejlesztése.</w:t>
            </w:r>
          </w:p>
          <w:p w:rsidR="00CA69A1" w:rsidRPr="00EF36C5" w:rsidRDefault="00092B1D" w:rsidP="000C5DA0">
            <w:pPr>
              <w:jc w:val="left"/>
            </w:pPr>
            <w:r>
              <w:t>Érvelés és vitakultúra fejlesztése.</w:t>
            </w:r>
          </w:p>
        </w:tc>
        <w:tc>
          <w:tcPr>
            <w:tcW w:w="1119" w:type="pct"/>
            <w:shd w:val="clear" w:color="auto" w:fill="auto"/>
          </w:tcPr>
          <w:p w:rsidR="006D14DC" w:rsidRDefault="006D14DC" w:rsidP="000C5DA0">
            <w:pPr>
              <w:pStyle w:val="TblzatSzveg"/>
              <w:rPr>
                <w:color w:val="000000"/>
              </w:rPr>
            </w:pPr>
            <w:r w:rsidRPr="006D14DC">
              <w:rPr>
                <w:color w:val="000000"/>
              </w:rPr>
              <w:t>Szempontok, összefüggések:</w:t>
            </w:r>
          </w:p>
          <w:p w:rsidR="00DF619C" w:rsidRDefault="00DF619C" w:rsidP="000C5DA0">
            <w:pPr>
              <w:pStyle w:val="TblzatSzveg"/>
              <w:rPr>
                <w:color w:val="000000"/>
              </w:rPr>
            </w:pPr>
            <w:r>
              <w:rPr>
                <w:color w:val="000000"/>
              </w:rPr>
              <w:t xml:space="preserve">- </w:t>
            </w:r>
            <w:r w:rsidR="00CA69A1" w:rsidRPr="00CA69A1">
              <w:rPr>
                <w:color w:val="000000"/>
              </w:rPr>
              <w:t xml:space="preserve">a valamikor nagyhatalmak 21. századi vezető világgazdasági és világpolitikai szerepe, </w:t>
            </w:r>
          </w:p>
          <w:p w:rsidR="00DF619C" w:rsidRDefault="00DF619C" w:rsidP="000C5DA0">
            <w:pPr>
              <w:pStyle w:val="TblzatSzveg"/>
              <w:rPr>
                <w:color w:val="000000"/>
              </w:rPr>
            </w:pPr>
            <w:r>
              <w:rPr>
                <w:color w:val="000000"/>
              </w:rPr>
              <w:t xml:space="preserve">- </w:t>
            </w:r>
            <w:r w:rsidR="00CA69A1" w:rsidRPr="00CA69A1">
              <w:rPr>
                <w:color w:val="000000"/>
              </w:rPr>
              <w:t xml:space="preserve">a hagyományos és a modern elemek szerepe e két ország nemzetgazdaságában, </w:t>
            </w:r>
          </w:p>
          <w:p w:rsidR="00DF619C" w:rsidRDefault="00DF619C" w:rsidP="000C5DA0">
            <w:pPr>
              <w:pStyle w:val="TblzatSzveg"/>
              <w:rPr>
                <w:color w:val="000000"/>
              </w:rPr>
            </w:pPr>
            <w:r>
              <w:rPr>
                <w:color w:val="000000"/>
              </w:rPr>
              <w:t xml:space="preserve">- </w:t>
            </w:r>
            <w:r w:rsidR="00CA69A1" w:rsidRPr="00CA69A1">
              <w:rPr>
                <w:color w:val="000000"/>
              </w:rPr>
              <w:t xml:space="preserve">a K+F intenzív ágazatok vezető nemzetgazdasági szerepe, </w:t>
            </w:r>
          </w:p>
          <w:p w:rsidR="00CA69A1" w:rsidRDefault="00DF619C" w:rsidP="000C5DA0">
            <w:pPr>
              <w:pStyle w:val="TblzatSzveg"/>
              <w:rPr>
                <w:color w:val="000000"/>
              </w:rPr>
            </w:pPr>
            <w:r>
              <w:rPr>
                <w:color w:val="000000"/>
              </w:rPr>
              <w:t xml:space="preserve">- </w:t>
            </w:r>
            <w:r w:rsidR="00CA69A1" w:rsidRPr="00CA69A1">
              <w:rPr>
                <w:color w:val="000000"/>
              </w:rPr>
              <w:t xml:space="preserve">a földrajzi adottságok alapján szerveződő nemzetgazdaságok, </w:t>
            </w:r>
            <w:r>
              <w:rPr>
                <w:color w:val="000000"/>
              </w:rPr>
              <w:t xml:space="preserve">- </w:t>
            </w:r>
            <w:r w:rsidR="00CA69A1" w:rsidRPr="00CA69A1">
              <w:rPr>
                <w:color w:val="000000"/>
              </w:rPr>
              <w:t>regionális különbségek és az EU regionális politikája</w:t>
            </w:r>
            <w:r>
              <w:rPr>
                <w:color w:val="000000"/>
              </w:rPr>
              <w:t>.</w:t>
            </w:r>
          </w:p>
          <w:p w:rsidR="00CA69A1" w:rsidRPr="00392692" w:rsidRDefault="00AE2CCF" w:rsidP="000C5DA0">
            <w:pPr>
              <w:pStyle w:val="TblzatSzveg"/>
              <w:rPr>
                <w:color w:val="000000"/>
              </w:rPr>
            </w:pPr>
            <w:r w:rsidRPr="00AE2CCF">
              <w:rPr>
                <w:color w:val="000000"/>
              </w:rPr>
              <w:t>Fogalmak:</w:t>
            </w:r>
            <w:r>
              <w:rPr>
                <w:color w:val="000000"/>
              </w:rPr>
              <w:t xml:space="preserve"> </w:t>
            </w:r>
            <w:r w:rsidR="00CA69A1" w:rsidRPr="00CA69A1">
              <w:rPr>
                <w:color w:val="000000"/>
              </w:rPr>
              <w:t>a világ vezető országai, az egykori gyarmattartó országok, Franciaország kiváló geopolitikai helyzete, világszintű turisztikai, pénzügyi és közlekedési szolgáltatások, csúcstechnológiai iparágak, TGV, világhíres francia élelmiszeripari termékek, Egyesült Királyság, Nagy-Britannia tengerentúli területei, a Londoni city, északi-tengeri szénhidrogén</w:t>
            </w:r>
            <w:r w:rsidR="00CA69A1">
              <w:rPr>
                <w:color w:val="000000"/>
              </w:rPr>
              <w:t>-</w:t>
            </w:r>
            <w:r w:rsidR="00CA69A1" w:rsidRPr="00CA69A1">
              <w:rPr>
                <w:color w:val="000000"/>
              </w:rPr>
              <w:t xml:space="preserve">kitermelés, belterjes </w:t>
            </w:r>
            <w:r w:rsidR="00CA69A1" w:rsidRPr="00CA69A1">
              <w:rPr>
                <w:color w:val="000000"/>
              </w:rPr>
              <w:lastRenderedPageBreak/>
              <w:t>mezőgazdaság, „zöld” és „sárga” Anglia, területi különbségek</w:t>
            </w:r>
          </w:p>
        </w:tc>
      </w:tr>
      <w:tr w:rsidR="00795C5C" w:rsidRPr="007C2029" w:rsidTr="00E12E74">
        <w:trPr>
          <w:trHeight w:val="337"/>
          <w:jc w:val="center"/>
        </w:trPr>
        <w:tc>
          <w:tcPr>
            <w:tcW w:w="456" w:type="pct"/>
            <w:shd w:val="clear" w:color="auto" w:fill="auto"/>
          </w:tcPr>
          <w:p w:rsidR="00795C5C" w:rsidRPr="004C0B6D" w:rsidRDefault="001A0658" w:rsidP="000C5DA0">
            <w:pPr>
              <w:pStyle w:val="TblzatSzveg"/>
              <w:rPr>
                <w:rStyle w:val="Kiemels2"/>
              </w:rPr>
            </w:pPr>
            <w:r>
              <w:rPr>
                <w:rStyle w:val="Kiemels2"/>
              </w:rPr>
              <w:t>15.</w:t>
            </w:r>
          </w:p>
        </w:tc>
        <w:tc>
          <w:tcPr>
            <w:tcW w:w="883" w:type="pct"/>
            <w:shd w:val="clear" w:color="auto" w:fill="auto"/>
          </w:tcPr>
          <w:p w:rsidR="00795C5C" w:rsidRPr="004C0B6D" w:rsidRDefault="00AC1AE6" w:rsidP="000C5DA0">
            <w:pPr>
              <w:pStyle w:val="TblzatSzveg"/>
              <w:rPr>
                <w:rStyle w:val="Kiemels2"/>
              </w:rPr>
            </w:pPr>
            <w:r w:rsidRPr="00AC1AE6">
              <w:rPr>
                <w:rStyle w:val="Kiemels2"/>
              </w:rPr>
              <w:t>A Benelux államok</w:t>
            </w:r>
          </w:p>
        </w:tc>
        <w:tc>
          <w:tcPr>
            <w:tcW w:w="1279" w:type="pct"/>
            <w:shd w:val="clear" w:color="auto" w:fill="auto"/>
          </w:tcPr>
          <w:p w:rsidR="00795C5C" w:rsidRPr="00EF36C5" w:rsidRDefault="00795C5C" w:rsidP="000C5DA0">
            <w:pPr>
              <w:jc w:val="left"/>
            </w:pPr>
            <w:r w:rsidRPr="00EF36C5">
              <w:t xml:space="preserve">A hagyományos iparvidékek gazdasági válságának okai. </w:t>
            </w:r>
          </w:p>
          <w:p w:rsidR="00795C5C" w:rsidRPr="00EF36C5" w:rsidRDefault="00795C5C" w:rsidP="000C5DA0">
            <w:pPr>
              <w:jc w:val="left"/>
            </w:pPr>
            <w:r w:rsidRPr="00EF36C5">
              <w:t>A válság megoldásának útjai.</w:t>
            </w:r>
          </w:p>
          <w:p w:rsidR="00795C5C" w:rsidRPr="00EF36C5" w:rsidRDefault="00795C5C" w:rsidP="000C5DA0">
            <w:pPr>
              <w:jc w:val="left"/>
            </w:pPr>
            <w:r w:rsidRPr="00EF36C5">
              <w:t xml:space="preserve">A gazdasági szerkezetváltás eredményei – új iparágak és szolgáltatások előretörése. </w:t>
            </w:r>
          </w:p>
        </w:tc>
        <w:tc>
          <w:tcPr>
            <w:tcW w:w="1263" w:type="pct"/>
            <w:shd w:val="clear" w:color="auto" w:fill="auto"/>
          </w:tcPr>
          <w:p w:rsidR="00795C5C" w:rsidRPr="00EF36C5" w:rsidRDefault="00795C5C" w:rsidP="000C5DA0">
            <w:pPr>
              <w:jc w:val="left"/>
            </w:pPr>
            <w:r w:rsidRPr="00EF36C5">
              <w:t>Történelmi ismeretek alkalmazása. Topográfiai ismeretek elmélyítése.</w:t>
            </w:r>
          </w:p>
          <w:p w:rsidR="00795C5C" w:rsidRPr="00EF36C5" w:rsidRDefault="00795C5C" w:rsidP="000C5DA0">
            <w:pPr>
              <w:jc w:val="left"/>
            </w:pPr>
            <w:r w:rsidRPr="00EF36C5">
              <w:t>Logikai térképolvasás.</w:t>
            </w:r>
          </w:p>
          <w:p w:rsidR="00795C5C" w:rsidRPr="00EF36C5" w:rsidRDefault="00795C5C" w:rsidP="000C5DA0">
            <w:pPr>
              <w:jc w:val="left"/>
            </w:pPr>
            <w:r w:rsidRPr="00EF36C5">
              <w:t>Önálló tanulási képességek fejlesztése (gondolattérkép, folyamatábra értelmezése a szerzett ismeretek alkalmazásával, ábra-, diagram- és tematikus térkép elemzése).</w:t>
            </w:r>
          </w:p>
          <w:p w:rsidR="00795C5C" w:rsidRPr="00EF36C5" w:rsidRDefault="00795C5C" w:rsidP="000C5DA0">
            <w:pPr>
              <w:jc w:val="left"/>
            </w:pPr>
            <w:r w:rsidRPr="00EF36C5">
              <w:t>Digitális kompetencia fejlesztése.</w:t>
            </w:r>
          </w:p>
          <w:p w:rsidR="00795C5C" w:rsidRPr="00EF36C5" w:rsidRDefault="00795C5C" w:rsidP="000C5DA0">
            <w:pPr>
              <w:jc w:val="left"/>
            </w:pPr>
            <w:r w:rsidRPr="00EF36C5">
              <w:t>Érvelés és vitakultúra fejlesztése.</w:t>
            </w:r>
          </w:p>
        </w:tc>
        <w:tc>
          <w:tcPr>
            <w:tcW w:w="1119" w:type="pct"/>
            <w:shd w:val="clear" w:color="auto" w:fill="auto"/>
          </w:tcPr>
          <w:p w:rsidR="006D14DC" w:rsidRDefault="006D14DC" w:rsidP="000C5DA0">
            <w:pPr>
              <w:pStyle w:val="TblzatSzveg"/>
              <w:rPr>
                <w:color w:val="000000"/>
              </w:rPr>
            </w:pPr>
            <w:r w:rsidRPr="006D14DC">
              <w:rPr>
                <w:color w:val="000000"/>
              </w:rPr>
              <w:t>Szempontok, összefüggések:</w:t>
            </w:r>
          </w:p>
          <w:p w:rsidR="008A2355" w:rsidRDefault="008A2355" w:rsidP="000C5DA0">
            <w:pPr>
              <w:pStyle w:val="TblzatSzveg"/>
              <w:rPr>
                <w:color w:val="000000"/>
              </w:rPr>
            </w:pPr>
            <w:r>
              <w:rPr>
                <w:color w:val="000000"/>
              </w:rPr>
              <w:t xml:space="preserve">- </w:t>
            </w:r>
            <w:r w:rsidR="00AC1AE6" w:rsidRPr="00AC1AE6">
              <w:rPr>
                <w:color w:val="000000"/>
              </w:rPr>
              <w:t>az európai kontinens magterülete és ennek központi fontossága,</w:t>
            </w:r>
          </w:p>
          <w:p w:rsidR="008A2355" w:rsidRDefault="008A2355" w:rsidP="000C5DA0">
            <w:pPr>
              <w:pStyle w:val="TblzatSzveg"/>
              <w:rPr>
                <w:color w:val="000000"/>
              </w:rPr>
            </w:pPr>
            <w:r>
              <w:rPr>
                <w:color w:val="000000"/>
              </w:rPr>
              <w:t xml:space="preserve">- </w:t>
            </w:r>
            <w:r w:rsidR="00AC1AE6" w:rsidRPr="00AC1AE6">
              <w:rPr>
                <w:color w:val="000000"/>
              </w:rPr>
              <w:t xml:space="preserve">a kimagasló gazdasági fejlettségi színvonal és a magasan fejlett, </w:t>
            </w:r>
          </w:p>
          <w:p w:rsidR="008A2355" w:rsidRDefault="008A2355" w:rsidP="000C5DA0">
            <w:pPr>
              <w:pStyle w:val="TblzatSzveg"/>
              <w:rPr>
                <w:color w:val="000000"/>
              </w:rPr>
            </w:pPr>
            <w:r>
              <w:rPr>
                <w:color w:val="000000"/>
              </w:rPr>
              <w:t xml:space="preserve">- </w:t>
            </w:r>
            <w:r w:rsidR="00AC1AE6" w:rsidRPr="00AC1AE6">
              <w:rPr>
                <w:color w:val="000000"/>
              </w:rPr>
              <w:t xml:space="preserve">világpiaci fontosságú gazdasági ágazatok összefüggése, </w:t>
            </w:r>
          </w:p>
          <w:p w:rsidR="00795C5C" w:rsidRDefault="008A2355" w:rsidP="000C5DA0">
            <w:pPr>
              <w:pStyle w:val="TblzatSzveg"/>
              <w:rPr>
                <w:color w:val="000000"/>
              </w:rPr>
            </w:pPr>
            <w:r>
              <w:rPr>
                <w:color w:val="000000"/>
              </w:rPr>
              <w:t xml:space="preserve">- </w:t>
            </w:r>
            <w:r w:rsidR="00AC1AE6" w:rsidRPr="00AC1AE6">
              <w:rPr>
                <w:color w:val="000000"/>
              </w:rPr>
              <w:t>a világgazdasági és világpolitikai vezető szerepkör hatása az országok gazdasági életére</w:t>
            </w:r>
            <w:r>
              <w:rPr>
                <w:color w:val="000000"/>
              </w:rPr>
              <w:t>.</w:t>
            </w:r>
          </w:p>
          <w:p w:rsidR="00795C5C" w:rsidRPr="007C2029" w:rsidRDefault="00795C5C" w:rsidP="000C5DA0">
            <w:pPr>
              <w:pStyle w:val="TblzatSzveg"/>
              <w:rPr>
                <w:color w:val="000000"/>
              </w:rPr>
            </w:pPr>
            <w:r w:rsidRPr="00392692">
              <w:rPr>
                <w:color w:val="000000"/>
              </w:rPr>
              <w:t xml:space="preserve">Fogalmak: </w:t>
            </w:r>
            <w:r w:rsidR="00AC1AE6" w:rsidRPr="00AC1AE6">
              <w:rPr>
                <w:color w:val="000000"/>
              </w:rPr>
              <w:t>vámunió, az Európai Gazdasági Közösség alapító tagjai, a legfontosabb nemzetközi szervezetek központjai, kimagasló gazdasági fejlettség, világpiaci fontosságú szolgáltatási szféra, flamand-vallon megosztottság, kimagasló élelmiszeripari fejlettség, nemzetközi fontosságú pénzügyi szolgáltatások</w:t>
            </w:r>
            <w:r w:rsidR="00AC1AE6">
              <w:rPr>
                <w:color w:val="000000"/>
              </w:rPr>
              <w:t xml:space="preserve"> </w:t>
            </w:r>
          </w:p>
        </w:tc>
      </w:tr>
      <w:tr w:rsidR="00092B1D" w:rsidRPr="007C2029" w:rsidTr="00E12E74">
        <w:trPr>
          <w:trHeight w:val="1828"/>
          <w:jc w:val="center"/>
        </w:trPr>
        <w:tc>
          <w:tcPr>
            <w:tcW w:w="456" w:type="pct"/>
            <w:shd w:val="clear" w:color="auto" w:fill="auto"/>
          </w:tcPr>
          <w:p w:rsidR="00092B1D" w:rsidRDefault="001A0658" w:rsidP="000C5DA0">
            <w:pPr>
              <w:pStyle w:val="TblzatSzveg"/>
              <w:rPr>
                <w:rStyle w:val="Kiemels2"/>
              </w:rPr>
            </w:pPr>
            <w:r>
              <w:rPr>
                <w:rStyle w:val="Kiemels2"/>
              </w:rPr>
              <w:t>16.</w:t>
            </w:r>
          </w:p>
        </w:tc>
        <w:tc>
          <w:tcPr>
            <w:tcW w:w="883" w:type="pct"/>
            <w:shd w:val="clear" w:color="auto" w:fill="auto"/>
          </w:tcPr>
          <w:p w:rsidR="00092B1D" w:rsidRPr="00BF2E0D" w:rsidRDefault="00092B1D" w:rsidP="000C5DA0">
            <w:pPr>
              <w:pStyle w:val="TblzatSzveg"/>
              <w:rPr>
                <w:rStyle w:val="Kiemels2"/>
              </w:rPr>
            </w:pPr>
            <w:r w:rsidRPr="00E36A83">
              <w:rPr>
                <w:rStyle w:val="Kiemels2"/>
              </w:rPr>
              <w:t>Ausztria és Svájc</w:t>
            </w:r>
          </w:p>
        </w:tc>
        <w:tc>
          <w:tcPr>
            <w:tcW w:w="1279" w:type="pct"/>
            <w:shd w:val="clear" w:color="auto" w:fill="auto"/>
          </w:tcPr>
          <w:p w:rsidR="00092B1D" w:rsidRPr="00092B1D" w:rsidRDefault="00092B1D" w:rsidP="000C5DA0">
            <w:pPr>
              <w:jc w:val="left"/>
            </w:pPr>
            <w:r w:rsidRPr="00092B1D">
              <w:t>Ausztria és Svájc gazdaságának összehasonlítása, a fejlődés sajátos vonásainak kiemelése.</w:t>
            </w:r>
          </w:p>
        </w:tc>
        <w:tc>
          <w:tcPr>
            <w:tcW w:w="1263" w:type="pct"/>
            <w:shd w:val="clear" w:color="auto" w:fill="auto"/>
          </w:tcPr>
          <w:p w:rsidR="00092B1D" w:rsidRPr="00092B1D" w:rsidRDefault="00092B1D" w:rsidP="000C5DA0">
            <w:pPr>
              <w:jc w:val="left"/>
            </w:pPr>
            <w:r w:rsidRPr="00092B1D">
              <w:t>Logikai térképolvasás.</w:t>
            </w:r>
          </w:p>
          <w:p w:rsidR="00092B1D" w:rsidRPr="00092B1D" w:rsidRDefault="00092B1D" w:rsidP="000C5DA0">
            <w:pPr>
              <w:jc w:val="left"/>
            </w:pPr>
            <w:r w:rsidRPr="00092B1D">
              <w:t>Tematikus térkép elemzése.</w:t>
            </w:r>
          </w:p>
          <w:p w:rsidR="00092B1D" w:rsidRPr="00092B1D" w:rsidRDefault="00092B1D" w:rsidP="000C5DA0">
            <w:pPr>
              <w:jc w:val="left"/>
            </w:pPr>
            <w:r w:rsidRPr="00092B1D">
              <w:t>Szövegértelmezés.</w:t>
            </w:r>
          </w:p>
          <w:p w:rsidR="00092B1D" w:rsidRPr="00092B1D" w:rsidRDefault="00092B1D" w:rsidP="000C5DA0">
            <w:pPr>
              <w:jc w:val="left"/>
            </w:pPr>
            <w:r w:rsidRPr="00092B1D">
              <w:t>Gondolkodási műveletek és képességek fejlesztése (összehasonlítás, összefüggések keresése, általánosítás, következtetés).</w:t>
            </w:r>
          </w:p>
        </w:tc>
        <w:tc>
          <w:tcPr>
            <w:tcW w:w="1119" w:type="pct"/>
            <w:shd w:val="clear" w:color="auto" w:fill="auto"/>
          </w:tcPr>
          <w:p w:rsidR="00092B1D" w:rsidRDefault="00092B1D" w:rsidP="000C5DA0">
            <w:pPr>
              <w:pStyle w:val="TblzatSzveg"/>
              <w:rPr>
                <w:iCs/>
                <w:color w:val="000000"/>
              </w:rPr>
            </w:pPr>
            <w:r w:rsidRPr="006D14DC">
              <w:rPr>
                <w:iCs/>
                <w:color w:val="000000"/>
              </w:rPr>
              <w:t>Szempontok, összefüggések:</w:t>
            </w:r>
          </w:p>
          <w:p w:rsidR="00092B1D" w:rsidRDefault="00092B1D" w:rsidP="000C5DA0">
            <w:pPr>
              <w:pStyle w:val="TblzatSzveg"/>
              <w:rPr>
                <w:iCs/>
                <w:color w:val="000000"/>
              </w:rPr>
            </w:pPr>
            <w:r>
              <w:rPr>
                <w:iCs/>
                <w:color w:val="000000"/>
              </w:rPr>
              <w:t xml:space="preserve">- </w:t>
            </w:r>
            <w:r w:rsidRPr="00E36A83">
              <w:rPr>
                <w:iCs/>
                <w:color w:val="000000"/>
              </w:rPr>
              <w:t xml:space="preserve">a politikai semlegesség hatása az egész világon leghíresebb és legmegbízhatóbb pénzügyi szolgáltatásokra, </w:t>
            </w:r>
          </w:p>
          <w:p w:rsidR="00092B1D" w:rsidRDefault="00092B1D" w:rsidP="000C5DA0">
            <w:pPr>
              <w:pStyle w:val="TblzatSzveg"/>
              <w:rPr>
                <w:iCs/>
                <w:color w:val="000000"/>
              </w:rPr>
            </w:pPr>
            <w:r>
              <w:rPr>
                <w:iCs/>
                <w:color w:val="000000"/>
              </w:rPr>
              <w:t xml:space="preserve">- </w:t>
            </w:r>
            <w:r w:rsidRPr="00E36A83">
              <w:rPr>
                <w:iCs/>
                <w:color w:val="000000"/>
              </w:rPr>
              <w:t xml:space="preserve">a mezőgazdaság és a világhíres élelmiszeripar kapcsolata, </w:t>
            </w:r>
          </w:p>
          <w:p w:rsidR="00092B1D" w:rsidRDefault="00092B1D" w:rsidP="000C5DA0">
            <w:pPr>
              <w:pStyle w:val="TblzatSzveg"/>
              <w:rPr>
                <w:iCs/>
                <w:color w:val="000000"/>
              </w:rPr>
            </w:pPr>
            <w:r>
              <w:rPr>
                <w:iCs/>
                <w:color w:val="000000"/>
              </w:rPr>
              <w:t xml:space="preserve">- </w:t>
            </w:r>
            <w:r w:rsidRPr="00E36A83">
              <w:rPr>
                <w:iCs/>
                <w:color w:val="000000"/>
              </w:rPr>
              <w:t xml:space="preserve">a világszinten vezető turizmus különleges adottságai és gazdasági jelentősége, </w:t>
            </w:r>
          </w:p>
          <w:p w:rsidR="00092B1D" w:rsidRDefault="00092B1D" w:rsidP="000C5DA0">
            <w:pPr>
              <w:pStyle w:val="TblzatSzveg"/>
              <w:rPr>
                <w:iCs/>
                <w:color w:val="000000"/>
              </w:rPr>
            </w:pPr>
            <w:r>
              <w:rPr>
                <w:iCs/>
                <w:color w:val="000000"/>
              </w:rPr>
              <w:lastRenderedPageBreak/>
              <w:t xml:space="preserve">- </w:t>
            </w:r>
            <w:r w:rsidRPr="00E36A83">
              <w:rPr>
                <w:iCs/>
                <w:color w:val="000000"/>
              </w:rPr>
              <w:t>a kulturális turizmus</w:t>
            </w:r>
            <w:r>
              <w:rPr>
                <w:iCs/>
                <w:color w:val="000000"/>
              </w:rPr>
              <w:t>.</w:t>
            </w:r>
          </w:p>
          <w:p w:rsidR="00092B1D" w:rsidRDefault="00092B1D" w:rsidP="000C5DA0">
            <w:pPr>
              <w:pStyle w:val="TblzatSzveg"/>
              <w:rPr>
                <w:iCs/>
                <w:color w:val="000000"/>
              </w:rPr>
            </w:pPr>
            <w:r w:rsidRPr="006C7027">
              <w:rPr>
                <w:iCs/>
                <w:color w:val="000000"/>
              </w:rPr>
              <w:t>Fogalmak:</w:t>
            </w:r>
            <w:r>
              <w:rPr>
                <w:iCs/>
                <w:color w:val="000000"/>
              </w:rPr>
              <w:t xml:space="preserve"> </w:t>
            </w:r>
            <w:r w:rsidRPr="00E36A83">
              <w:rPr>
                <w:iCs/>
                <w:color w:val="000000"/>
              </w:rPr>
              <w:t>Német-Római Birodalom, Habsburg Birodalom, Osztrák-Magyar Monarchia, politikailag semleges államok, magas fejlettségű országok, a magas fejlettségű intenzív mezőgazdaság, a világpiacon vezető fontosságú szolgáltatási szféra</w:t>
            </w:r>
          </w:p>
          <w:p w:rsidR="00092B1D" w:rsidRPr="00BF2E0D" w:rsidRDefault="00092B1D" w:rsidP="000C5DA0">
            <w:pPr>
              <w:pStyle w:val="TblzatSzveg"/>
              <w:rPr>
                <w:iCs/>
                <w:color w:val="000000"/>
              </w:rPr>
            </w:pPr>
            <w:r w:rsidRPr="00E36A83">
              <w:rPr>
                <w:iCs/>
                <w:color w:val="000000"/>
              </w:rPr>
              <w:t>Bécs, Linz, Graz, Salzburg, Bern, Zürich, Genf, Basel</w:t>
            </w:r>
          </w:p>
        </w:tc>
      </w:tr>
      <w:tr w:rsidR="009B6493" w:rsidRPr="007C2029" w:rsidTr="00E12E74">
        <w:trPr>
          <w:trHeight w:val="1828"/>
          <w:jc w:val="center"/>
        </w:trPr>
        <w:tc>
          <w:tcPr>
            <w:tcW w:w="456" w:type="pct"/>
            <w:shd w:val="clear" w:color="auto" w:fill="auto"/>
          </w:tcPr>
          <w:p w:rsidR="009B6493" w:rsidRPr="00941425" w:rsidRDefault="009B6493" w:rsidP="000C5DA0">
            <w:pPr>
              <w:pStyle w:val="TblzatSzveg"/>
              <w:rPr>
                <w:rStyle w:val="Kiemels2"/>
                <w:highlight w:val="cyan"/>
              </w:rPr>
            </w:pPr>
          </w:p>
        </w:tc>
        <w:tc>
          <w:tcPr>
            <w:tcW w:w="883" w:type="pct"/>
            <w:shd w:val="clear" w:color="auto" w:fill="auto"/>
          </w:tcPr>
          <w:p w:rsidR="009B6493" w:rsidRPr="00941425" w:rsidRDefault="00EE360B" w:rsidP="000C5DA0">
            <w:pPr>
              <w:pStyle w:val="TblzatSzveg"/>
              <w:rPr>
                <w:rStyle w:val="Kiemels2"/>
                <w:highlight w:val="cyan"/>
              </w:rPr>
            </w:pPr>
            <w:r w:rsidRPr="00EE360B">
              <w:rPr>
                <w:rStyle w:val="Kiemels2"/>
              </w:rPr>
              <w:t>Észak-Európa</w:t>
            </w:r>
          </w:p>
        </w:tc>
        <w:tc>
          <w:tcPr>
            <w:tcW w:w="1279" w:type="pct"/>
            <w:shd w:val="clear" w:color="auto" w:fill="auto"/>
          </w:tcPr>
          <w:p w:rsidR="00EE360B" w:rsidRDefault="00021D1A" w:rsidP="000C5DA0">
            <w:pPr>
              <w:pStyle w:val="TblzatSzveg"/>
              <w:rPr>
                <w:color w:val="000000"/>
              </w:rPr>
            </w:pPr>
            <w:r>
              <w:rPr>
                <w:color w:val="000000"/>
              </w:rPr>
              <w:t>A tankönyvi leckében</w:t>
            </w:r>
            <w:r w:rsidR="00EE360B" w:rsidRPr="00EE360B">
              <w:rPr>
                <w:color w:val="000000"/>
              </w:rPr>
              <w:t xml:space="preserve"> található feladatok elvégzése és ezek alapján írásos beadandó dolgozat készítése </w:t>
            </w:r>
          </w:p>
          <w:p w:rsidR="009B6493" w:rsidRPr="00941425" w:rsidRDefault="00EE360B" w:rsidP="000C5DA0">
            <w:pPr>
              <w:pStyle w:val="TblzatSzveg"/>
              <w:rPr>
                <w:color w:val="000000"/>
                <w:highlight w:val="cyan"/>
              </w:rPr>
            </w:pPr>
            <w:r w:rsidRPr="00EE360B">
              <w:rPr>
                <w:color w:val="000000"/>
              </w:rPr>
              <w:t>az összefoglaló órára.</w:t>
            </w:r>
          </w:p>
        </w:tc>
        <w:tc>
          <w:tcPr>
            <w:tcW w:w="1263" w:type="pct"/>
            <w:shd w:val="clear" w:color="auto" w:fill="auto"/>
          </w:tcPr>
          <w:p w:rsidR="004A7FD5" w:rsidRPr="004A7FD5" w:rsidRDefault="004A7FD5" w:rsidP="000C5DA0">
            <w:pPr>
              <w:pStyle w:val="TblzatSzveg"/>
              <w:rPr>
                <w:color w:val="000000"/>
              </w:rPr>
            </w:pPr>
            <w:r w:rsidRPr="004A7FD5">
              <w:rPr>
                <w:color w:val="000000"/>
              </w:rPr>
              <w:t>Történelmi ismeretek alkalmazása. Topográfiai ismeretek elmélyítése.</w:t>
            </w:r>
          </w:p>
          <w:p w:rsidR="004A7FD5" w:rsidRPr="004A7FD5" w:rsidRDefault="004A7FD5" w:rsidP="000C5DA0">
            <w:pPr>
              <w:pStyle w:val="TblzatSzveg"/>
              <w:rPr>
                <w:color w:val="000000"/>
              </w:rPr>
            </w:pPr>
            <w:r w:rsidRPr="004A7FD5">
              <w:rPr>
                <w:color w:val="000000"/>
              </w:rPr>
              <w:t>Logikai térképolvasás.</w:t>
            </w:r>
          </w:p>
          <w:p w:rsidR="004A7FD5" w:rsidRPr="004A7FD5" w:rsidRDefault="004A7FD5" w:rsidP="000C5DA0">
            <w:pPr>
              <w:pStyle w:val="TblzatSzveg"/>
              <w:rPr>
                <w:color w:val="000000"/>
              </w:rPr>
            </w:pPr>
            <w:r w:rsidRPr="004A7FD5">
              <w:rPr>
                <w:color w:val="000000"/>
              </w:rPr>
              <w:t>Önálló tanulási képességek fejlesztése (gondolattérkép, folyamatábra értelmezése a szerzett ismeretek alkalmazásával, ábra-, diagram- és tematikus térkép elemzése).</w:t>
            </w:r>
          </w:p>
          <w:p w:rsidR="004A7FD5" w:rsidRPr="004A7FD5" w:rsidRDefault="004A7FD5" w:rsidP="000C5DA0">
            <w:pPr>
              <w:pStyle w:val="TblzatSzveg"/>
              <w:rPr>
                <w:color w:val="000000"/>
              </w:rPr>
            </w:pPr>
            <w:r w:rsidRPr="004A7FD5">
              <w:rPr>
                <w:color w:val="000000"/>
              </w:rPr>
              <w:t>Digitális kompetencia fejlesztése.</w:t>
            </w:r>
          </w:p>
          <w:p w:rsidR="009B6493" w:rsidRPr="00941425" w:rsidRDefault="004A7FD5" w:rsidP="000C5DA0">
            <w:pPr>
              <w:pStyle w:val="TblzatSzveg"/>
              <w:rPr>
                <w:color w:val="000000"/>
                <w:highlight w:val="cyan"/>
              </w:rPr>
            </w:pPr>
            <w:r w:rsidRPr="004A7FD5">
              <w:rPr>
                <w:color w:val="000000"/>
              </w:rPr>
              <w:t>Érvelés és vitakultúra fejlesztése.</w:t>
            </w:r>
          </w:p>
        </w:tc>
        <w:tc>
          <w:tcPr>
            <w:tcW w:w="1119" w:type="pct"/>
            <w:shd w:val="clear" w:color="auto" w:fill="auto"/>
          </w:tcPr>
          <w:p w:rsidR="009B6493" w:rsidRPr="007C2029" w:rsidRDefault="00EE360B" w:rsidP="000C5DA0">
            <w:pPr>
              <w:pStyle w:val="TblzatSzveg"/>
              <w:rPr>
                <w:color w:val="000000"/>
              </w:rPr>
            </w:pPr>
            <w:r>
              <w:rPr>
                <w:color w:val="000000"/>
              </w:rPr>
              <w:t>A</w:t>
            </w:r>
            <w:r w:rsidRPr="00EE360B">
              <w:rPr>
                <w:color w:val="000000"/>
              </w:rPr>
              <w:t>z észak-európai országok és fővárosaik: Dánia (Koppenhága), Izland (Reykjavík), Norvégia (Oslo), Svédország (Stockholm), Finnország (Helsinki), valamint Grönland, Göteborg, Malmö</w:t>
            </w:r>
          </w:p>
        </w:tc>
      </w:tr>
      <w:tr w:rsidR="009B6493" w:rsidRPr="007C2029" w:rsidTr="00E12E74">
        <w:trPr>
          <w:trHeight w:val="1828"/>
          <w:jc w:val="center"/>
        </w:trPr>
        <w:tc>
          <w:tcPr>
            <w:tcW w:w="456" w:type="pct"/>
            <w:shd w:val="clear" w:color="auto" w:fill="auto"/>
          </w:tcPr>
          <w:p w:rsidR="009B6493" w:rsidRPr="00941425" w:rsidRDefault="009B6493" w:rsidP="000C5DA0">
            <w:pPr>
              <w:pStyle w:val="TblzatSzveg"/>
              <w:rPr>
                <w:rStyle w:val="Kiemels2"/>
                <w:highlight w:val="cyan"/>
              </w:rPr>
            </w:pPr>
          </w:p>
        </w:tc>
        <w:tc>
          <w:tcPr>
            <w:tcW w:w="883" w:type="pct"/>
            <w:shd w:val="clear" w:color="auto" w:fill="auto"/>
          </w:tcPr>
          <w:p w:rsidR="009B6493" w:rsidRPr="00941425" w:rsidRDefault="00EE360B" w:rsidP="000C5DA0">
            <w:pPr>
              <w:pStyle w:val="TblzatSzveg"/>
              <w:rPr>
                <w:rStyle w:val="Kiemels2"/>
                <w:highlight w:val="cyan"/>
              </w:rPr>
            </w:pPr>
            <w:r w:rsidRPr="00EE360B">
              <w:rPr>
                <w:rStyle w:val="Kiemels2"/>
              </w:rPr>
              <w:t>A mediterrán térség</w:t>
            </w:r>
          </w:p>
        </w:tc>
        <w:tc>
          <w:tcPr>
            <w:tcW w:w="1279" w:type="pct"/>
            <w:shd w:val="clear" w:color="auto" w:fill="auto"/>
          </w:tcPr>
          <w:p w:rsidR="009B6493" w:rsidRPr="00941425" w:rsidRDefault="00021D1A" w:rsidP="000C5DA0">
            <w:pPr>
              <w:pStyle w:val="TblzatSzveg"/>
              <w:rPr>
                <w:color w:val="000000"/>
                <w:highlight w:val="cyan"/>
              </w:rPr>
            </w:pPr>
            <w:r>
              <w:rPr>
                <w:color w:val="000000"/>
              </w:rPr>
              <w:t>A tankönyvi leckében</w:t>
            </w:r>
            <w:r w:rsidR="00EE360B" w:rsidRPr="00EE360B">
              <w:rPr>
                <w:color w:val="000000"/>
              </w:rPr>
              <w:t xml:space="preserve"> található feladatok elvégzése és ezek alapján írásos beadandó dolgozat készítése az összefoglaló órára.</w:t>
            </w:r>
          </w:p>
        </w:tc>
        <w:tc>
          <w:tcPr>
            <w:tcW w:w="1263" w:type="pct"/>
            <w:shd w:val="clear" w:color="auto" w:fill="auto"/>
          </w:tcPr>
          <w:p w:rsidR="004A7FD5" w:rsidRPr="004A7FD5" w:rsidRDefault="004A7FD5" w:rsidP="000C5DA0">
            <w:pPr>
              <w:pStyle w:val="TblzatSzveg"/>
              <w:rPr>
                <w:color w:val="000000"/>
              </w:rPr>
            </w:pPr>
            <w:r w:rsidRPr="004A7FD5">
              <w:rPr>
                <w:color w:val="000000"/>
              </w:rPr>
              <w:t>Történelmi ismeretek alkalmazása. Topográfiai ismeretek elmélyítése.</w:t>
            </w:r>
          </w:p>
          <w:p w:rsidR="004A7FD5" w:rsidRPr="004A7FD5" w:rsidRDefault="004A7FD5" w:rsidP="000C5DA0">
            <w:pPr>
              <w:pStyle w:val="TblzatSzveg"/>
              <w:rPr>
                <w:color w:val="000000"/>
              </w:rPr>
            </w:pPr>
            <w:r w:rsidRPr="004A7FD5">
              <w:rPr>
                <w:color w:val="000000"/>
              </w:rPr>
              <w:t>Logikai térképolvasás.</w:t>
            </w:r>
          </w:p>
          <w:p w:rsidR="004A7FD5" w:rsidRPr="004A7FD5" w:rsidRDefault="004A7FD5" w:rsidP="000C5DA0">
            <w:pPr>
              <w:pStyle w:val="TblzatSzveg"/>
              <w:rPr>
                <w:color w:val="000000"/>
              </w:rPr>
            </w:pPr>
            <w:r w:rsidRPr="004A7FD5">
              <w:rPr>
                <w:color w:val="000000"/>
              </w:rPr>
              <w:t>Önálló tanulási képességek fejlesztése (gondolattérkép, folyamatábra értelmezése a szerzett ismeretek alkalmazásával, ábra-, diagram- és tematikus térkép elemzése).</w:t>
            </w:r>
          </w:p>
          <w:p w:rsidR="004A7FD5" w:rsidRPr="004A7FD5" w:rsidRDefault="004A7FD5" w:rsidP="000C5DA0">
            <w:pPr>
              <w:pStyle w:val="TblzatSzveg"/>
              <w:rPr>
                <w:color w:val="000000"/>
              </w:rPr>
            </w:pPr>
            <w:r w:rsidRPr="004A7FD5">
              <w:rPr>
                <w:color w:val="000000"/>
              </w:rPr>
              <w:t>Digitális kompetencia fejlesztése.</w:t>
            </w:r>
          </w:p>
          <w:p w:rsidR="009B6493" w:rsidRPr="00941425" w:rsidRDefault="004A7FD5" w:rsidP="000C5DA0">
            <w:pPr>
              <w:pStyle w:val="TblzatSzveg"/>
              <w:rPr>
                <w:color w:val="000000"/>
                <w:highlight w:val="cyan"/>
              </w:rPr>
            </w:pPr>
            <w:r w:rsidRPr="004A7FD5">
              <w:rPr>
                <w:color w:val="000000"/>
              </w:rPr>
              <w:t>Érvelés és vitakultúra fejlesztése.</w:t>
            </w:r>
          </w:p>
        </w:tc>
        <w:tc>
          <w:tcPr>
            <w:tcW w:w="1119" w:type="pct"/>
            <w:shd w:val="clear" w:color="auto" w:fill="auto"/>
          </w:tcPr>
          <w:p w:rsidR="009B6493" w:rsidRPr="007C2029" w:rsidRDefault="00EE360B" w:rsidP="000C5DA0">
            <w:pPr>
              <w:pStyle w:val="TblzatSzveg"/>
              <w:rPr>
                <w:color w:val="000000"/>
              </w:rPr>
            </w:pPr>
            <w:r>
              <w:rPr>
                <w:color w:val="000000"/>
              </w:rPr>
              <w:t>A</w:t>
            </w:r>
            <w:r w:rsidRPr="00EE360B">
              <w:rPr>
                <w:color w:val="000000"/>
              </w:rPr>
              <w:t xml:space="preserve"> dél-európai országok és fővárosaik: Portugália (Lisszabon), Spanyolország (Madrid), Olaszország (Róma), Görögország (Athén), Ciprus, Málta, Gibraltár, valamint Bilbao, Sevilla, Barcelona, Genova, Torino, Milánó, Nápoly, Velence, Trieszt, </w:t>
            </w:r>
            <w:proofErr w:type="spellStart"/>
            <w:r w:rsidRPr="00EE360B">
              <w:rPr>
                <w:color w:val="000000"/>
              </w:rPr>
              <w:t>Thesszaloniki</w:t>
            </w:r>
            <w:proofErr w:type="spellEnd"/>
            <w:r w:rsidRPr="00EE360B">
              <w:rPr>
                <w:color w:val="000000"/>
              </w:rPr>
              <w:t>, Olasz ipari háromszög</w:t>
            </w:r>
          </w:p>
        </w:tc>
      </w:tr>
      <w:tr w:rsidR="00795C5C" w:rsidRPr="007C2029" w:rsidTr="00E12E74">
        <w:trPr>
          <w:trHeight w:val="1828"/>
          <w:jc w:val="center"/>
        </w:trPr>
        <w:tc>
          <w:tcPr>
            <w:tcW w:w="456" w:type="pct"/>
            <w:shd w:val="clear" w:color="auto" w:fill="auto"/>
          </w:tcPr>
          <w:p w:rsidR="00795C5C" w:rsidRPr="004C0B6D" w:rsidRDefault="00EE360B" w:rsidP="000C5DA0">
            <w:pPr>
              <w:pStyle w:val="TblzatSzveg"/>
              <w:rPr>
                <w:rStyle w:val="Kiemels2"/>
              </w:rPr>
            </w:pPr>
            <w:r>
              <w:rPr>
                <w:rStyle w:val="Kiemels2"/>
              </w:rPr>
              <w:lastRenderedPageBreak/>
              <w:t>17</w:t>
            </w:r>
            <w:r w:rsidR="00795C5C">
              <w:rPr>
                <w:rStyle w:val="Kiemels2"/>
              </w:rPr>
              <w:t>.</w:t>
            </w:r>
          </w:p>
        </w:tc>
        <w:tc>
          <w:tcPr>
            <w:tcW w:w="883" w:type="pct"/>
            <w:shd w:val="clear" w:color="auto" w:fill="auto"/>
          </w:tcPr>
          <w:p w:rsidR="00795C5C" w:rsidRPr="004C0B6D" w:rsidRDefault="00941425" w:rsidP="000C5DA0">
            <w:pPr>
              <w:pStyle w:val="TblzatSzveg"/>
              <w:rPr>
                <w:rStyle w:val="Kiemels2"/>
              </w:rPr>
            </w:pPr>
            <w:r w:rsidRPr="00941425">
              <w:rPr>
                <w:rStyle w:val="Kiemels2"/>
              </w:rPr>
              <w:t>A közép- és a kelet-európai országok</w:t>
            </w:r>
          </w:p>
        </w:tc>
        <w:tc>
          <w:tcPr>
            <w:tcW w:w="1279" w:type="pct"/>
            <w:shd w:val="clear" w:color="auto" w:fill="auto"/>
          </w:tcPr>
          <w:p w:rsidR="00795C5C" w:rsidRPr="00EF36C5" w:rsidRDefault="00795C5C" w:rsidP="000C5DA0">
            <w:pPr>
              <w:jc w:val="left"/>
            </w:pPr>
            <w:r w:rsidRPr="00EF36C5">
              <w:t>Európa politikai térképének megváltozá</w:t>
            </w:r>
            <w:r w:rsidR="00941425">
              <w:t>sa a hidegháború végével. Közép-Európa és K</w:t>
            </w:r>
            <w:r w:rsidRPr="00EF36C5">
              <w:t>elet-Európa országainak szocialista öröksége, a piacgazdaságra áttérés társadalmi és gazdasági sajátosságai. Lengyelország, Csehország, Szlovákia és Románia gazdasági fejlődésének összehasonlítása.</w:t>
            </w:r>
          </w:p>
        </w:tc>
        <w:tc>
          <w:tcPr>
            <w:tcW w:w="1263" w:type="pct"/>
            <w:shd w:val="clear" w:color="auto" w:fill="auto"/>
          </w:tcPr>
          <w:p w:rsidR="00795C5C" w:rsidRPr="00EF36C5" w:rsidRDefault="00795C5C" w:rsidP="000C5DA0">
            <w:pPr>
              <w:jc w:val="left"/>
            </w:pPr>
            <w:r w:rsidRPr="00EF36C5">
              <w:t>Gondolkodási műveletek és képességek fejlesztése (összehasonlítás, összefüggések keresése, általánosítás, következtetés).</w:t>
            </w:r>
          </w:p>
          <w:p w:rsidR="00795C5C" w:rsidRPr="00EF36C5" w:rsidRDefault="00795C5C" w:rsidP="000C5DA0">
            <w:pPr>
              <w:jc w:val="left"/>
            </w:pPr>
            <w:r w:rsidRPr="00EF36C5">
              <w:t>Az önálló tanulás képességének fejlesztése (diagramok, tematikus térképek, ábrák elemzése, következtetések levonása).</w:t>
            </w:r>
          </w:p>
          <w:p w:rsidR="00795C5C" w:rsidRPr="00EF36C5" w:rsidRDefault="00795C5C" w:rsidP="000C5DA0">
            <w:pPr>
              <w:jc w:val="left"/>
            </w:pPr>
            <w:r w:rsidRPr="00EF36C5">
              <w:t>Történelmi ismeretek alkalmazása.</w:t>
            </w:r>
          </w:p>
          <w:p w:rsidR="00795C5C" w:rsidRPr="00EF36C5" w:rsidRDefault="00795C5C" w:rsidP="000C5DA0">
            <w:pPr>
              <w:jc w:val="left"/>
            </w:pPr>
            <w:r w:rsidRPr="00EF36C5">
              <w:t>Topográfiai ismeretek elmélyítése.</w:t>
            </w:r>
          </w:p>
          <w:p w:rsidR="00795C5C" w:rsidRPr="00EF36C5" w:rsidRDefault="00795C5C" w:rsidP="000C5DA0">
            <w:pPr>
              <w:jc w:val="left"/>
            </w:pPr>
            <w:r w:rsidRPr="00EF36C5">
              <w:t>A közép-európai regionális tudat erősítése.</w:t>
            </w:r>
          </w:p>
          <w:p w:rsidR="00795C5C" w:rsidRPr="00EF36C5" w:rsidRDefault="00795C5C" w:rsidP="000C5DA0">
            <w:pPr>
              <w:jc w:val="left"/>
            </w:pPr>
            <w:r w:rsidRPr="00EF36C5">
              <w:t>Környezettudatos magatartás fejlesztése.</w:t>
            </w:r>
          </w:p>
        </w:tc>
        <w:tc>
          <w:tcPr>
            <w:tcW w:w="1119" w:type="pct"/>
            <w:shd w:val="clear" w:color="auto" w:fill="auto"/>
          </w:tcPr>
          <w:p w:rsidR="006D14DC" w:rsidRDefault="006D14DC" w:rsidP="000C5DA0">
            <w:pPr>
              <w:pStyle w:val="TblzatSzveg"/>
              <w:rPr>
                <w:color w:val="000000"/>
              </w:rPr>
            </w:pPr>
            <w:r w:rsidRPr="006D14DC">
              <w:rPr>
                <w:color w:val="000000"/>
              </w:rPr>
              <w:t>Szempontok, összefüggések:</w:t>
            </w:r>
          </w:p>
          <w:p w:rsidR="0010345A" w:rsidRDefault="0010345A" w:rsidP="000C5DA0">
            <w:pPr>
              <w:pStyle w:val="TblzatSzveg"/>
              <w:rPr>
                <w:color w:val="000000"/>
              </w:rPr>
            </w:pPr>
            <w:r>
              <w:rPr>
                <w:color w:val="000000"/>
              </w:rPr>
              <w:t xml:space="preserve">- </w:t>
            </w:r>
            <w:r w:rsidR="00F06363" w:rsidRPr="00F06363">
              <w:rPr>
                <w:color w:val="000000"/>
              </w:rPr>
              <w:t xml:space="preserve">a gazdasági rendszerváltozás eltérő útjai a közép- és a kelet-európai országokban, </w:t>
            </w:r>
          </w:p>
          <w:p w:rsidR="0010345A" w:rsidRDefault="0010345A" w:rsidP="000C5DA0">
            <w:pPr>
              <w:pStyle w:val="TblzatSzveg"/>
              <w:rPr>
                <w:color w:val="000000"/>
              </w:rPr>
            </w:pPr>
            <w:r>
              <w:rPr>
                <w:color w:val="000000"/>
              </w:rPr>
              <w:t xml:space="preserve">- </w:t>
            </w:r>
            <w:r w:rsidR="00F06363" w:rsidRPr="00F06363">
              <w:rPr>
                <w:color w:val="000000"/>
              </w:rPr>
              <w:t xml:space="preserve">a transznacionális vállalatok és a külföldi </w:t>
            </w:r>
            <w:proofErr w:type="spellStart"/>
            <w:r w:rsidR="00F06363" w:rsidRPr="00F06363">
              <w:rPr>
                <w:color w:val="000000"/>
              </w:rPr>
              <w:t>működőtőke-import</w:t>
            </w:r>
            <w:proofErr w:type="spellEnd"/>
            <w:r w:rsidR="00F06363" w:rsidRPr="00F06363">
              <w:rPr>
                <w:color w:val="000000"/>
              </w:rPr>
              <w:t xml:space="preserve"> meghatározó szerepe a gazdasági átalakulásban, </w:t>
            </w:r>
          </w:p>
          <w:p w:rsidR="0010345A" w:rsidRDefault="0010345A" w:rsidP="000C5DA0">
            <w:pPr>
              <w:pStyle w:val="TblzatSzveg"/>
              <w:rPr>
                <w:color w:val="000000"/>
              </w:rPr>
            </w:pPr>
            <w:r>
              <w:rPr>
                <w:color w:val="000000"/>
              </w:rPr>
              <w:t xml:space="preserve">- </w:t>
            </w:r>
            <w:r w:rsidR="00F06363" w:rsidRPr="00F06363">
              <w:rPr>
                <w:color w:val="000000"/>
              </w:rPr>
              <w:t xml:space="preserve">a gazdasági rendszerváltozás és a társadalmi rétegek közötti egyenlőtlenségek növekedése, </w:t>
            </w:r>
          </w:p>
          <w:p w:rsidR="0010345A" w:rsidRDefault="0010345A" w:rsidP="000C5DA0">
            <w:pPr>
              <w:pStyle w:val="TblzatSzveg"/>
              <w:rPr>
                <w:color w:val="000000"/>
              </w:rPr>
            </w:pPr>
            <w:r>
              <w:rPr>
                <w:color w:val="000000"/>
              </w:rPr>
              <w:t xml:space="preserve">- </w:t>
            </w:r>
            <w:r w:rsidR="00F06363" w:rsidRPr="00F06363">
              <w:rPr>
                <w:color w:val="000000"/>
              </w:rPr>
              <w:t xml:space="preserve">az állam szabályozó szerepének átalakulása, </w:t>
            </w:r>
          </w:p>
          <w:p w:rsidR="00795C5C" w:rsidRPr="00CB7C4C" w:rsidRDefault="0010345A" w:rsidP="000C5DA0">
            <w:pPr>
              <w:pStyle w:val="TblzatSzveg"/>
              <w:rPr>
                <w:color w:val="000000"/>
              </w:rPr>
            </w:pPr>
            <w:r>
              <w:rPr>
                <w:color w:val="000000"/>
              </w:rPr>
              <w:t xml:space="preserve">- </w:t>
            </w:r>
            <w:r w:rsidR="00F06363" w:rsidRPr="00F06363">
              <w:rPr>
                <w:color w:val="000000"/>
              </w:rPr>
              <w:t>az EU-hoz törté</w:t>
            </w:r>
            <w:r>
              <w:rPr>
                <w:color w:val="000000"/>
              </w:rPr>
              <w:t xml:space="preserve">nő csatlakozás folyamata, </w:t>
            </w:r>
            <w:r w:rsidR="00F06363" w:rsidRPr="00F06363">
              <w:rPr>
                <w:color w:val="000000"/>
              </w:rPr>
              <w:t>előnyei és kérdőjelei</w:t>
            </w:r>
            <w:r>
              <w:rPr>
                <w:color w:val="000000"/>
              </w:rPr>
              <w:t>.</w:t>
            </w:r>
            <w:r w:rsidR="00F06363" w:rsidRPr="00F06363">
              <w:rPr>
                <w:color w:val="000000"/>
              </w:rPr>
              <w:t xml:space="preserve">   </w:t>
            </w:r>
          </w:p>
          <w:p w:rsidR="00795C5C" w:rsidRPr="00CB7C4C" w:rsidRDefault="00795C5C" w:rsidP="000C5DA0">
            <w:pPr>
              <w:pStyle w:val="TblzatSzveg"/>
              <w:rPr>
                <w:b/>
                <w:iCs/>
                <w:color w:val="000000"/>
              </w:rPr>
            </w:pPr>
            <w:r w:rsidRPr="00CB7C4C">
              <w:rPr>
                <w:iCs/>
                <w:color w:val="000000"/>
              </w:rPr>
              <w:t>Fogalmak:</w:t>
            </w:r>
            <w:r w:rsidRPr="00CB7C4C">
              <w:rPr>
                <w:color w:val="000000"/>
              </w:rPr>
              <w:t xml:space="preserve"> </w:t>
            </w:r>
            <w:r w:rsidR="00F06363" w:rsidRPr="00F06363">
              <w:rPr>
                <w:color w:val="000000"/>
              </w:rPr>
              <w:t xml:space="preserve">sajátos történelmi fejlődés, </w:t>
            </w:r>
            <w:proofErr w:type="spellStart"/>
            <w:r w:rsidR="00F06363" w:rsidRPr="00F06363">
              <w:rPr>
                <w:color w:val="000000"/>
              </w:rPr>
              <w:t>félperiféria</w:t>
            </w:r>
            <w:proofErr w:type="spellEnd"/>
            <w:r w:rsidR="00F06363" w:rsidRPr="00F06363">
              <w:rPr>
                <w:color w:val="000000"/>
              </w:rPr>
              <w:t>, mezőgazdasági árutermelés, szocialista gazdasági-társadalmi modell, gazdasági rendszerváltozás, piacgazdaság, a külgazdasági kapcsolatok fokozódó szerepe, privatizáció, kisgazdaságok, társadalmi egyenlőtlenségek, munkanélküliség, feketegazdaság, az EU keleti bővítése, az EU keleti bővítésének várható jövőbeli irányai</w:t>
            </w:r>
            <w:r w:rsidR="004A7FD5">
              <w:rPr>
                <w:color w:val="000000"/>
              </w:rPr>
              <w:t>.</w:t>
            </w:r>
          </w:p>
        </w:tc>
      </w:tr>
      <w:tr w:rsidR="00795C5C" w:rsidRPr="007C2029" w:rsidTr="00E12E74">
        <w:trPr>
          <w:trHeight w:val="620"/>
          <w:jc w:val="center"/>
        </w:trPr>
        <w:tc>
          <w:tcPr>
            <w:tcW w:w="456" w:type="pct"/>
            <w:shd w:val="clear" w:color="auto" w:fill="auto"/>
          </w:tcPr>
          <w:p w:rsidR="00795C5C" w:rsidRPr="004C0B6D" w:rsidRDefault="00EE360B" w:rsidP="000C5DA0">
            <w:pPr>
              <w:pStyle w:val="TblzatSzveg"/>
              <w:rPr>
                <w:rStyle w:val="Kiemels2"/>
              </w:rPr>
            </w:pPr>
            <w:r>
              <w:rPr>
                <w:rStyle w:val="Kiemels2"/>
              </w:rPr>
              <w:t>18</w:t>
            </w:r>
            <w:r w:rsidR="00795C5C">
              <w:rPr>
                <w:rStyle w:val="Kiemels2"/>
              </w:rPr>
              <w:t>.</w:t>
            </w:r>
          </w:p>
        </w:tc>
        <w:tc>
          <w:tcPr>
            <w:tcW w:w="883" w:type="pct"/>
            <w:shd w:val="clear" w:color="auto" w:fill="auto"/>
          </w:tcPr>
          <w:p w:rsidR="00F06363" w:rsidRDefault="00F06363" w:rsidP="000C5DA0">
            <w:pPr>
              <w:pStyle w:val="TblzatSzveg"/>
              <w:rPr>
                <w:rStyle w:val="Kiemels2"/>
              </w:rPr>
            </w:pPr>
            <w:r w:rsidRPr="00F06363">
              <w:rPr>
                <w:rStyle w:val="Kiemels2"/>
              </w:rPr>
              <w:t xml:space="preserve">Csehország, Szlovákia, Lengyelország </w:t>
            </w:r>
          </w:p>
          <w:p w:rsidR="00795C5C" w:rsidRPr="004C0B6D" w:rsidRDefault="00F06363" w:rsidP="000C5DA0">
            <w:pPr>
              <w:pStyle w:val="TblzatSzveg"/>
              <w:rPr>
                <w:rStyle w:val="Kiemels2"/>
              </w:rPr>
            </w:pPr>
            <w:r w:rsidRPr="00F06363">
              <w:rPr>
                <w:rStyle w:val="Kiemels2"/>
              </w:rPr>
              <w:t>és Románia</w:t>
            </w:r>
          </w:p>
        </w:tc>
        <w:tc>
          <w:tcPr>
            <w:tcW w:w="1279" w:type="pct"/>
            <w:shd w:val="clear" w:color="auto" w:fill="auto"/>
          </w:tcPr>
          <w:p w:rsidR="00CE4336" w:rsidRDefault="00CE4336" w:rsidP="000C5DA0">
            <w:pPr>
              <w:jc w:val="left"/>
            </w:pPr>
            <w:r>
              <w:t xml:space="preserve">Kelet-Közép-Európa </w:t>
            </w:r>
            <w:r w:rsidR="00795C5C" w:rsidRPr="00EF36C5">
              <w:t xml:space="preserve">országainak szocialista öröksége, a piacgazdaságra áttérés társadalmi és gazdasági sajátosságai. </w:t>
            </w:r>
          </w:p>
          <w:p w:rsidR="001A0658" w:rsidRDefault="001A0658" w:rsidP="000C5DA0">
            <w:pPr>
              <w:jc w:val="left"/>
            </w:pPr>
            <w:r>
              <w:lastRenderedPageBreak/>
              <w:t xml:space="preserve">Csehország, Szlovákia, Lengyelország </w:t>
            </w:r>
          </w:p>
          <w:p w:rsidR="00795C5C" w:rsidRPr="00EF36C5" w:rsidRDefault="001A0658" w:rsidP="000C5DA0">
            <w:pPr>
              <w:jc w:val="left"/>
            </w:pPr>
            <w:r>
              <w:t>és Románia g</w:t>
            </w:r>
            <w:r w:rsidR="00CE4336">
              <w:t>azdasági fejlődése</w:t>
            </w:r>
            <w:r w:rsidR="00795C5C" w:rsidRPr="00EF36C5">
              <w:t>.</w:t>
            </w:r>
          </w:p>
        </w:tc>
        <w:tc>
          <w:tcPr>
            <w:tcW w:w="1263" w:type="pct"/>
            <w:shd w:val="clear" w:color="auto" w:fill="auto"/>
          </w:tcPr>
          <w:p w:rsidR="00795C5C" w:rsidRPr="00EF36C5" w:rsidRDefault="00795C5C" w:rsidP="000C5DA0">
            <w:pPr>
              <w:jc w:val="left"/>
            </w:pPr>
            <w:r w:rsidRPr="00EF36C5">
              <w:lastRenderedPageBreak/>
              <w:t>Gondolkodási műveletek és képességek fejlesztése (összehasonlítás, összefüggések keresése, általánosítás, következtetés).</w:t>
            </w:r>
          </w:p>
          <w:p w:rsidR="00795C5C" w:rsidRPr="00EF36C5" w:rsidRDefault="00795C5C" w:rsidP="000C5DA0">
            <w:pPr>
              <w:jc w:val="left"/>
            </w:pPr>
            <w:r w:rsidRPr="00EF36C5">
              <w:lastRenderedPageBreak/>
              <w:t>Az önálló tanulás képességének fejlesztése (diagramok, tematikus térképek, ábrák elemzése, következtetések levonása).</w:t>
            </w:r>
          </w:p>
          <w:p w:rsidR="00795C5C" w:rsidRPr="00EF36C5" w:rsidRDefault="00795C5C" w:rsidP="000C5DA0">
            <w:pPr>
              <w:jc w:val="left"/>
            </w:pPr>
            <w:r w:rsidRPr="00EF36C5">
              <w:t>Történelmi ismeretek alkalmazása.</w:t>
            </w:r>
          </w:p>
          <w:p w:rsidR="00795C5C" w:rsidRPr="00EF36C5" w:rsidRDefault="00795C5C" w:rsidP="000C5DA0">
            <w:pPr>
              <w:jc w:val="left"/>
            </w:pPr>
            <w:r w:rsidRPr="00EF36C5">
              <w:t>Topográfiai ismeretek elmélyítése.</w:t>
            </w:r>
          </w:p>
          <w:p w:rsidR="00795C5C" w:rsidRPr="00EF36C5" w:rsidRDefault="00795C5C" w:rsidP="000C5DA0">
            <w:pPr>
              <w:jc w:val="left"/>
            </w:pPr>
            <w:r w:rsidRPr="00EF36C5">
              <w:t>A közép-európai regionális tudat erősítése.</w:t>
            </w:r>
          </w:p>
          <w:p w:rsidR="00795C5C" w:rsidRPr="00EF36C5" w:rsidRDefault="00795C5C" w:rsidP="000C5DA0">
            <w:pPr>
              <w:jc w:val="left"/>
            </w:pPr>
            <w:r w:rsidRPr="00EF36C5">
              <w:t>Környezettudatos magatartás fejlesztése.</w:t>
            </w:r>
          </w:p>
        </w:tc>
        <w:tc>
          <w:tcPr>
            <w:tcW w:w="1119" w:type="pct"/>
            <w:shd w:val="clear" w:color="auto" w:fill="auto"/>
          </w:tcPr>
          <w:p w:rsidR="006D14DC" w:rsidRDefault="006D14DC" w:rsidP="000C5DA0">
            <w:pPr>
              <w:pStyle w:val="TblzatSzveg"/>
              <w:rPr>
                <w:color w:val="000000"/>
              </w:rPr>
            </w:pPr>
            <w:r w:rsidRPr="006D14DC">
              <w:rPr>
                <w:color w:val="000000"/>
              </w:rPr>
              <w:lastRenderedPageBreak/>
              <w:t>Szempontok, összefüggések:</w:t>
            </w:r>
          </w:p>
          <w:p w:rsidR="001B07FA" w:rsidRDefault="001B07FA" w:rsidP="000C5DA0">
            <w:pPr>
              <w:pStyle w:val="TblzatSzveg"/>
              <w:rPr>
                <w:color w:val="000000"/>
              </w:rPr>
            </w:pPr>
            <w:r>
              <w:rPr>
                <w:color w:val="000000"/>
              </w:rPr>
              <w:lastRenderedPageBreak/>
              <w:t xml:space="preserve">- </w:t>
            </w:r>
            <w:r w:rsidR="00F06363" w:rsidRPr="00F06363">
              <w:rPr>
                <w:color w:val="000000"/>
              </w:rPr>
              <w:t xml:space="preserve">a rendszerváltozás napjainkig eltelt több mint húsz évének értékelése, </w:t>
            </w:r>
          </w:p>
          <w:p w:rsidR="001B07FA" w:rsidRDefault="001B07FA" w:rsidP="000C5DA0">
            <w:pPr>
              <w:pStyle w:val="TblzatSzveg"/>
              <w:rPr>
                <w:color w:val="000000"/>
              </w:rPr>
            </w:pPr>
            <w:r>
              <w:rPr>
                <w:color w:val="000000"/>
              </w:rPr>
              <w:t xml:space="preserve">- </w:t>
            </w:r>
            <w:r w:rsidR="00F06363" w:rsidRPr="00F06363">
              <w:rPr>
                <w:color w:val="000000"/>
              </w:rPr>
              <w:t xml:space="preserve">a négy ország közös és eltérő gazdasági vonásai, a társadalmi és területi különbségek hatása az országok életére, </w:t>
            </w:r>
          </w:p>
          <w:p w:rsidR="00F06363" w:rsidRDefault="001B07FA" w:rsidP="000C5DA0">
            <w:pPr>
              <w:pStyle w:val="TblzatSzveg"/>
              <w:rPr>
                <w:color w:val="000000"/>
              </w:rPr>
            </w:pPr>
            <w:r>
              <w:rPr>
                <w:color w:val="000000"/>
              </w:rPr>
              <w:t xml:space="preserve">- </w:t>
            </w:r>
            <w:r w:rsidR="00F06363" w:rsidRPr="00F06363">
              <w:rPr>
                <w:color w:val="000000"/>
              </w:rPr>
              <w:t xml:space="preserve">a regionális fejlettségi </w:t>
            </w:r>
            <w:proofErr w:type="spellStart"/>
            <w:r w:rsidR="00F06363" w:rsidRPr="00F06363">
              <w:rPr>
                <w:color w:val="000000"/>
              </w:rPr>
              <w:t>különb</w:t>
            </w:r>
            <w:r>
              <w:rPr>
                <w:color w:val="000000"/>
              </w:rPr>
              <w:t>-</w:t>
            </w:r>
            <w:r w:rsidR="00F06363" w:rsidRPr="00F06363">
              <w:rPr>
                <w:color w:val="000000"/>
              </w:rPr>
              <w:t>ségek</w:t>
            </w:r>
            <w:proofErr w:type="spellEnd"/>
            <w:r w:rsidR="00F06363" w:rsidRPr="00F06363">
              <w:rPr>
                <w:color w:val="000000"/>
              </w:rPr>
              <w:t xml:space="preserve"> értékelése az EU regionális politikájának függvényében</w:t>
            </w:r>
            <w:r>
              <w:rPr>
                <w:color w:val="000000"/>
              </w:rPr>
              <w:t>.</w:t>
            </w:r>
            <w:r w:rsidR="00F06363" w:rsidRPr="00F06363">
              <w:rPr>
                <w:color w:val="000000"/>
              </w:rPr>
              <w:t xml:space="preserve">     </w:t>
            </w:r>
          </w:p>
          <w:p w:rsidR="00795C5C" w:rsidRDefault="00795C5C" w:rsidP="000C5DA0">
            <w:pPr>
              <w:pStyle w:val="TblzatSzveg"/>
              <w:rPr>
                <w:color w:val="000000"/>
              </w:rPr>
            </w:pPr>
            <w:r w:rsidRPr="00CA14FC">
              <w:rPr>
                <w:color w:val="000000"/>
              </w:rPr>
              <w:t xml:space="preserve">Fogalmak: </w:t>
            </w:r>
            <w:r w:rsidR="00F06363" w:rsidRPr="00F06363">
              <w:rPr>
                <w:color w:val="000000"/>
              </w:rPr>
              <w:t>az EU-hoz és a NATO-hoz történő csatlakozás, a piacgazdaságra való áttérés gazdasági, társadalmi és politikai kérdőjelei, a fővárosok domináns szerepe, a NUTS-2-es régiók fejlettségi különbségei</w:t>
            </w:r>
          </w:p>
          <w:p w:rsidR="00795C5C" w:rsidRPr="007C2029" w:rsidRDefault="00795C5C" w:rsidP="000C5DA0">
            <w:pPr>
              <w:pStyle w:val="TblzatSzveg"/>
              <w:rPr>
                <w:color w:val="000000"/>
              </w:rPr>
            </w:pPr>
            <w:r w:rsidRPr="00CA14FC">
              <w:rPr>
                <w:color w:val="000000"/>
              </w:rPr>
              <w:t xml:space="preserve">Lengyel-alföld, Lengyel-középhegység, Kárpátok, Felső-Szilézia, Katowice, Krakkó, </w:t>
            </w:r>
            <w:proofErr w:type="spellStart"/>
            <w:r w:rsidRPr="00CA14FC">
              <w:rPr>
                <w:color w:val="000000"/>
              </w:rPr>
              <w:t>Łodź</w:t>
            </w:r>
            <w:proofErr w:type="spellEnd"/>
            <w:r w:rsidRPr="00CA14FC">
              <w:rPr>
                <w:color w:val="000000"/>
              </w:rPr>
              <w:t xml:space="preserve">, Varsó, Szczecin, </w:t>
            </w:r>
            <w:proofErr w:type="spellStart"/>
            <w:r w:rsidRPr="00CA14FC">
              <w:rPr>
                <w:color w:val="000000"/>
              </w:rPr>
              <w:t>Gdańsk</w:t>
            </w:r>
            <w:proofErr w:type="spellEnd"/>
          </w:p>
        </w:tc>
      </w:tr>
      <w:tr w:rsidR="00795C5C" w:rsidRPr="007C2029" w:rsidTr="00E12E74">
        <w:trPr>
          <w:trHeight w:val="1828"/>
          <w:jc w:val="center"/>
        </w:trPr>
        <w:tc>
          <w:tcPr>
            <w:tcW w:w="456" w:type="pct"/>
            <w:shd w:val="clear" w:color="auto" w:fill="auto"/>
          </w:tcPr>
          <w:p w:rsidR="00795C5C" w:rsidRPr="00F06363" w:rsidRDefault="00795C5C" w:rsidP="000C5DA0">
            <w:pPr>
              <w:pStyle w:val="TblzatSzveg"/>
              <w:rPr>
                <w:rStyle w:val="Kiemels2"/>
                <w:highlight w:val="cyan"/>
              </w:rPr>
            </w:pPr>
          </w:p>
        </w:tc>
        <w:tc>
          <w:tcPr>
            <w:tcW w:w="883" w:type="pct"/>
            <w:shd w:val="clear" w:color="auto" w:fill="auto"/>
          </w:tcPr>
          <w:p w:rsidR="00795C5C" w:rsidRPr="00F06363" w:rsidRDefault="00EE360B" w:rsidP="000C5DA0">
            <w:pPr>
              <w:pStyle w:val="TblzatSzveg"/>
              <w:rPr>
                <w:rStyle w:val="Kiemels2"/>
                <w:highlight w:val="cyan"/>
              </w:rPr>
            </w:pPr>
            <w:r w:rsidRPr="00EE360B">
              <w:rPr>
                <w:rStyle w:val="Kiemels2"/>
              </w:rPr>
              <w:t>A jugoszláv utó</w:t>
            </w:r>
            <w:r>
              <w:rPr>
                <w:rStyle w:val="Kiemels2"/>
              </w:rPr>
              <w:t xml:space="preserve">dállamok (a délszláv államok) </w:t>
            </w:r>
          </w:p>
        </w:tc>
        <w:tc>
          <w:tcPr>
            <w:tcW w:w="1279" w:type="pct"/>
            <w:shd w:val="clear" w:color="auto" w:fill="auto"/>
          </w:tcPr>
          <w:p w:rsidR="00EE360B" w:rsidRDefault="00EE360B" w:rsidP="000C5DA0">
            <w:pPr>
              <w:jc w:val="left"/>
            </w:pPr>
            <w:r w:rsidRPr="00EE360B">
              <w:t xml:space="preserve">A szakköri foglalkozás feladata </w:t>
            </w:r>
          </w:p>
          <w:p w:rsidR="00EE360B" w:rsidRDefault="00021D1A" w:rsidP="000C5DA0">
            <w:pPr>
              <w:jc w:val="left"/>
            </w:pPr>
            <w:r>
              <w:t>a tankönyvi leckében</w:t>
            </w:r>
            <w:r w:rsidR="00EE360B" w:rsidRPr="00EE360B">
              <w:t xml:space="preserve"> található feladatok elvégzése és megbeszélése. </w:t>
            </w:r>
          </w:p>
          <w:p w:rsidR="00795C5C" w:rsidRPr="00F06363" w:rsidRDefault="00EE360B" w:rsidP="000C5DA0">
            <w:pPr>
              <w:jc w:val="left"/>
              <w:rPr>
                <w:highlight w:val="cyan"/>
              </w:rPr>
            </w:pPr>
            <w:r w:rsidRPr="00EE360B">
              <w:t xml:space="preserve">Középiskolai atlasz használata kiemelten fontos.  </w:t>
            </w:r>
          </w:p>
        </w:tc>
        <w:tc>
          <w:tcPr>
            <w:tcW w:w="1263" w:type="pct"/>
            <w:shd w:val="clear" w:color="auto" w:fill="auto"/>
          </w:tcPr>
          <w:p w:rsidR="004A7FD5" w:rsidRDefault="004A7FD5" w:rsidP="000C5DA0">
            <w:pPr>
              <w:jc w:val="left"/>
            </w:pPr>
            <w:r>
              <w:t>Történelmi ismeretek alkalmazása. Topográfiai ismeretek elmélyítése.</w:t>
            </w:r>
          </w:p>
          <w:p w:rsidR="004A7FD5" w:rsidRDefault="004A7FD5" w:rsidP="000C5DA0">
            <w:pPr>
              <w:jc w:val="left"/>
            </w:pPr>
            <w:r>
              <w:t>Logikai térképolvasás.</w:t>
            </w:r>
          </w:p>
          <w:p w:rsidR="004A7FD5" w:rsidRDefault="004A7FD5" w:rsidP="000C5DA0">
            <w:pPr>
              <w:jc w:val="left"/>
            </w:pPr>
            <w:r>
              <w:t>Önálló tanulási képességek fejlesztése (gondolattérkép, folyamatábra értelmezése a szerzett ismeretek alkalmazásával, ábra-, diagram- és tematikus térkép elemzése).</w:t>
            </w:r>
          </w:p>
          <w:p w:rsidR="004A7FD5" w:rsidRDefault="004A7FD5" w:rsidP="000C5DA0">
            <w:pPr>
              <w:jc w:val="left"/>
            </w:pPr>
            <w:r>
              <w:t>Digitális kompetencia fejlesztése.</w:t>
            </w:r>
          </w:p>
          <w:p w:rsidR="00795C5C" w:rsidRPr="00F06363" w:rsidRDefault="004A7FD5" w:rsidP="000C5DA0">
            <w:pPr>
              <w:jc w:val="left"/>
              <w:rPr>
                <w:highlight w:val="cyan"/>
              </w:rPr>
            </w:pPr>
            <w:r>
              <w:t>Érvelés és vitakultúra fejlesztése.</w:t>
            </w:r>
          </w:p>
        </w:tc>
        <w:tc>
          <w:tcPr>
            <w:tcW w:w="1119" w:type="pct"/>
            <w:shd w:val="clear" w:color="auto" w:fill="auto"/>
          </w:tcPr>
          <w:p w:rsidR="00795C5C" w:rsidRPr="007C2029" w:rsidRDefault="00EE360B" w:rsidP="000C5DA0">
            <w:pPr>
              <w:pStyle w:val="TblzatSzveg"/>
              <w:rPr>
                <w:color w:val="000000"/>
              </w:rPr>
            </w:pPr>
            <w:r>
              <w:rPr>
                <w:color w:val="000000"/>
              </w:rPr>
              <w:t>A</w:t>
            </w:r>
            <w:r w:rsidRPr="00EE360B">
              <w:rPr>
                <w:color w:val="000000"/>
              </w:rPr>
              <w:t xml:space="preserve"> délszláv országok és fővárosaik: Szlovénia (Ljubljana), Horvátország (Zágráb), Szerbia (Belgrád), Montenegró (Podgorica), Koszovó (</w:t>
            </w:r>
            <w:proofErr w:type="spellStart"/>
            <w:r w:rsidRPr="00EE360B">
              <w:rPr>
                <w:color w:val="000000"/>
              </w:rPr>
              <w:t>Pristina</w:t>
            </w:r>
            <w:proofErr w:type="spellEnd"/>
            <w:r w:rsidRPr="00EE360B">
              <w:rPr>
                <w:color w:val="000000"/>
              </w:rPr>
              <w:t xml:space="preserve">), Macedónia (Szkopje), Bosznia-Hercegovina (Szarajevó), valamint Újvidék, Fiume (Rijeka), Split, Dubrovnik  </w:t>
            </w:r>
          </w:p>
        </w:tc>
      </w:tr>
      <w:tr w:rsidR="00795C5C" w:rsidRPr="007C2029" w:rsidTr="00E12E74">
        <w:trPr>
          <w:trHeight w:val="1828"/>
          <w:jc w:val="center"/>
        </w:trPr>
        <w:tc>
          <w:tcPr>
            <w:tcW w:w="456" w:type="pct"/>
            <w:shd w:val="clear" w:color="auto" w:fill="auto"/>
          </w:tcPr>
          <w:p w:rsidR="00795C5C" w:rsidRPr="004C0B6D" w:rsidRDefault="00EE360B" w:rsidP="000C5DA0">
            <w:pPr>
              <w:pStyle w:val="TblzatSzveg"/>
              <w:rPr>
                <w:rStyle w:val="Kiemels2"/>
              </w:rPr>
            </w:pPr>
            <w:r>
              <w:rPr>
                <w:rStyle w:val="Kiemels2"/>
              </w:rPr>
              <w:lastRenderedPageBreak/>
              <w:t>1</w:t>
            </w:r>
            <w:r w:rsidR="00795C5C">
              <w:rPr>
                <w:rStyle w:val="Kiemels2"/>
              </w:rPr>
              <w:t>9.</w:t>
            </w:r>
          </w:p>
        </w:tc>
        <w:tc>
          <w:tcPr>
            <w:tcW w:w="883" w:type="pct"/>
            <w:shd w:val="clear" w:color="auto" w:fill="auto"/>
          </w:tcPr>
          <w:p w:rsidR="00795C5C" w:rsidRPr="00805213" w:rsidRDefault="00F06363" w:rsidP="000C5DA0">
            <w:pPr>
              <w:pStyle w:val="TblzatSzveg"/>
              <w:rPr>
                <w:b/>
              </w:rPr>
            </w:pPr>
            <w:r>
              <w:rPr>
                <w:b/>
              </w:rPr>
              <w:t xml:space="preserve">Oroszország </w:t>
            </w:r>
          </w:p>
          <w:p w:rsidR="00795C5C" w:rsidRPr="004C0B6D" w:rsidRDefault="00795C5C" w:rsidP="000C5DA0">
            <w:pPr>
              <w:pStyle w:val="TblzatSzveg"/>
              <w:rPr>
                <w:rStyle w:val="Kiemels2"/>
              </w:rPr>
            </w:pPr>
          </w:p>
        </w:tc>
        <w:tc>
          <w:tcPr>
            <w:tcW w:w="1279" w:type="pct"/>
            <w:shd w:val="clear" w:color="auto" w:fill="auto"/>
          </w:tcPr>
          <w:p w:rsidR="00795C5C" w:rsidRPr="00EF36C5" w:rsidRDefault="00795C5C" w:rsidP="000C5DA0">
            <w:pPr>
              <w:jc w:val="left"/>
            </w:pPr>
            <w:r>
              <w:t>A S</w:t>
            </w:r>
            <w:r w:rsidRPr="00EF36C5">
              <w:t>zovjetunió történeti</w:t>
            </w:r>
            <w:r>
              <w:t xml:space="preserve"> áttekintése,</w:t>
            </w:r>
            <w:r w:rsidRPr="00EF36C5">
              <w:t xml:space="preserve"> utódállamainak részesedése területéből, népességéből, GDP-jéből. </w:t>
            </w:r>
          </w:p>
          <w:p w:rsidR="00795C5C" w:rsidRPr="00EF36C5" w:rsidRDefault="00795C5C" w:rsidP="000C5DA0">
            <w:pPr>
              <w:jc w:val="left"/>
            </w:pPr>
            <w:r w:rsidRPr="00EF36C5">
              <w:t>Oroszország társadalmi-gazdasági fejlődésének sajátos vonásai, az ország világg</w:t>
            </w:r>
            <w:r>
              <w:t>azdasági szerepének alakulása</w:t>
            </w:r>
            <w:r w:rsidRPr="00EF36C5">
              <w:t>. Kölcsönös függőség az EU és Oroszország viszonylatában.</w:t>
            </w:r>
          </w:p>
          <w:p w:rsidR="00795C5C" w:rsidRPr="00EF36C5" w:rsidRDefault="00795C5C" w:rsidP="000C5DA0">
            <w:pPr>
              <w:jc w:val="left"/>
            </w:pPr>
          </w:p>
          <w:p w:rsidR="00795C5C" w:rsidRPr="00EF36C5" w:rsidRDefault="00795C5C" w:rsidP="000C5DA0">
            <w:pPr>
              <w:jc w:val="left"/>
            </w:pPr>
          </w:p>
        </w:tc>
        <w:tc>
          <w:tcPr>
            <w:tcW w:w="1263" w:type="pct"/>
            <w:shd w:val="clear" w:color="auto" w:fill="auto"/>
          </w:tcPr>
          <w:p w:rsidR="00795C5C" w:rsidRPr="00EF36C5" w:rsidRDefault="00795C5C" w:rsidP="000C5DA0">
            <w:pPr>
              <w:jc w:val="left"/>
            </w:pPr>
            <w:r w:rsidRPr="00EF36C5">
              <w:t>Önálló tanulás képességének fejlesztése (diagramelemzés).</w:t>
            </w:r>
          </w:p>
          <w:p w:rsidR="00795C5C" w:rsidRPr="00EF36C5" w:rsidRDefault="00795C5C" w:rsidP="000C5DA0">
            <w:pPr>
              <w:jc w:val="left"/>
            </w:pPr>
            <w:r w:rsidRPr="00EF36C5">
              <w:t>Tematikus térképek elemzése.</w:t>
            </w:r>
          </w:p>
          <w:p w:rsidR="00795C5C" w:rsidRPr="00EF36C5" w:rsidRDefault="00795C5C" w:rsidP="000C5DA0">
            <w:pPr>
              <w:jc w:val="left"/>
            </w:pPr>
            <w:r w:rsidRPr="00EF36C5">
              <w:t>Digitális kompetencia fejlesztése.</w:t>
            </w:r>
          </w:p>
          <w:p w:rsidR="00795C5C" w:rsidRPr="00EF36C5" w:rsidRDefault="00795C5C" w:rsidP="000C5DA0">
            <w:pPr>
              <w:jc w:val="left"/>
            </w:pPr>
            <w:r w:rsidRPr="00EF36C5">
              <w:t>Szemléleti és logikai térképolvasás fejlesztése.</w:t>
            </w:r>
          </w:p>
          <w:p w:rsidR="00795C5C" w:rsidRPr="00EF36C5" w:rsidRDefault="00795C5C" w:rsidP="000C5DA0">
            <w:pPr>
              <w:jc w:val="left"/>
            </w:pPr>
            <w:r w:rsidRPr="00EF36C5">
              <w:t>Vállalkozói kompetencia fejlesztése, különböző szempontú megközelítési lehetőségek számbavétele.</w:t>
            </w:r>
          </w:p>
          <w:p w:rsidR="00795C5C" w:rsidRDefault="00795C5C" w:rsidP="000C5DA0">
            <w:pPr>
              <w:jc w:val="left"/>
            </w:pPr>
            <w:r w:rsidRPr="00EF36C5">
              <w:t xml:space="preserve">Szövegértelmezés. </w:t>
            </w:r>
          </w:p>
          <w:p w:rsidR="00795C5C" w:rsidRDefault="00795C5C" w:rsidP="000C5DA0">
            <w:pPr>
              <w:jc w:val="left"/>
            </w:pPr>
          </w:p>
          <w:p w:rsidR="00795C5C" w:rsidRPr="00EF36C5" w:rsidRDefault="00795C5C" w:rsidP="000C5DA0">
            <w:pPr>
              <w:jc w:val="left"/>
            </w:pPr>
          </w:p>
        </w:tc>
        <w:tc>
          <w:tcPr>
            <w:tcW w:w="1119" w:type="pct"/>
            <w:shd w:val="clear" w:color="auto" w:fill="auto"/>
          </w:tcPr>
          <w:p w:rsidR="00795C5C" w:rsidRPr="00805213" w:rsidRDefault="006D14DC" w:rsidP="000C5DA0">
            <w:pPr>
              <w:pStyle w:val="TblzatSzveg"/>
              <w:rPr>
                <w:color w:val="000000"/>
              </w:rPr>
            </w:pPr>
            <w:r w:rsidRPr="006D14DC">
              <w:rPr>
                <w:color w:val="000000"/>
              </w:rPr>
              <w:t>Szempontok, összefüggések:</w:t>
            </w:r>
          </w:p>
          <w:p w:rsidR="00AE4CB8" w:rsidRDefault="00AE4CB8" w:rsidP="000C5DA0">
            <w:pPr>
              <w:pStyle w:val="TblzatSzveg"/>
              <w:rPr>
                <w:color w:val="000000"/>
              </w:rPr>
            </w:pPr>
            <w:r>
              <w:rPr>
                <w:color w:val="000000"/>
              </w:rPr>
              <w:t xml:space="preserve">- </w:t>
            </w:r>
            <w:r w:rsidR="00F06363" w:rsidRPr="00F06363">
              <w:rPr>
                <w:color w:val="000000"/>
              </w:rPr>
              <w:t xml:space="preserve">a szocialista rendszer átalakulása, a Szovjetunió megszűnése, </w:t>
            </w:r>
          </w:p>
          <w:p w:rsidR="00AE4CB8" w:rsidRDefault="00AE4CB8" w:rsidP="000C5DA0">
            <w:pPr>
              <w:pStyle w:val="TblzatSzveg"/>
              <w:rPr>
                <w:color w:val="000000"/>
              </w:rPr>
            </w:pPr>
            <w:r>
              <w:rPr>
                <w:color w:val="000000"/>
              </w:rPr>
              <w:t xml:space="preserve">- </w:t>
            </w:r>
            <w:r w:rsidR="00F06363" w:rsidRPr="00F06363">
              <w:rPr>
                <w:color w:val="000000"/>
              </w:rPr>
              <w:t xml:space="preserve">az új orosz gazdaság-politika hatása a gazdasági és társadalmi életre, </w:t>
            </w:r>
          </w:p>
          <w:p w:rsidR="00F06363" w:rsidRPr="00F06363" w:rsidRDefault="00AE4CB8" w:rsidP="000C5DA0">
            <w:pPr>
              <w:pStyle w:val="TblzatSzveg"/>
              <w:rPr>
                <w:color w:val="000000"/>
              </w:rPr>
            </w:pPr>
            <w:r>
              <w:rPr>
                <w:color w:val="000000"/>
              </w:rPr>
              <w:t xml:space="preserve">- </w:t>
            </w:r>
            <w:r w:rsidR="00F06363" w:rsidRPr="00F06363">
              <w:rPr>
                <w:color w:val="000000"/>
              </w:rPr>
              <w:t>a 2000. évtől kezdődő orosz gazdasági fellendülés,</w:t>
            </w:r>
          </w:p>
          <w:p w:rsidR="00AE4CB8" w:rsidRDefault="00AE4CB8" w:rsidP="000C5DA0">
            <w:pPr>
              <w:pStyle w:val="TblzatSzveg"/>
              <w:rPr>
                <w:color w:val="000000"/>
              </w:rPr>
            </w:pPr>
            <w:r>
              <w:rPr>
                <w:color w:val="000000"/>
              </w:rPr>
              <w:t xml:space="preserve">- </w:t>
            </w:r>
            <w:r w:rsidR="00F06363" w:rsidRPr="00F06363">
              <w:rPr>
                <w:color w:val="000000"/>
              </w:rPr>
              <w:t xml:space="preserve">Oroszország fokozatosan erősödő szerepe a </w:t>
            </w:r>
            <w:proofErr w:type="spellStart"/>
            <w:r w:rsidR="00F06363" w:rsidRPr="00F06363">
              <w:rPr>
                <w:color w:val="000000"/>
              </w:rPr>
              <w:t>világgazda</w:t>
            </w:r>
            <w:r>
              <w:rPr>
                <w:color w:val="000000"/>
              </w:rPr>
              <w:t>-</w:t>
            </w:r>
            <w:r w:rsidR="00F06363" w:rsidRPr="00F06363">
              <w:rPr>
                <w:color w:val="000000"/>
              </w:rPr>
              <w:t>ságban</w:t>
            </w:r>
            <w:proofErr w:type="spellEnd"/>
            <w:r w:rsidR="00F06363" w:rsidRPr="00F06363">
              <w:rPr>
                <w:color w:val="000000"/>
              </w:rPr>
              <w:t xml:space="preserve"> és a világpolitikában, </w:t>
            </w:r>
          </w:p>
          <w:p w:rsidR="00AE4CB8" w:rsidRDefault="00AE4CB8" w:rsidP="000C5DA0">
            <w:pPr>
              <w:pStyle w:val="TblzatSzveg"/>
              <w:rPr>
                <w:color w:val="000000"/>
              </w:rPr>
            </w:pPr>
            <w:r>
              <w:rPr>
                <w:color w:val="000000"/>
              </w:rPr>
              <w:t xml:space="preserve">- </w:t>
            </w:r>
            <w:r w:rsidR="00F06363" w:rsidRPr="00F06363">
              <w:rPr>
                <w:color w:val="000000"/>
              </w:rPr>
              <w:t xml:space="preserve">az új orosz kutatási és fejlesztési programok hatása az orosz gazdaságra, </w:t>
            </w:r>
          </w:p>
          <w:p w:rsidR="00795C5C" w:rsidRDefault="00AE4CB8" w:rsidP="000C5DA0">
            <w:pPr>
              <w:pStyle w:val="TblzatSzveg"/>
              <w:rPr>
                <w:color w:val="000000"/>
              </w:rPr>
            </w:pPr>
            <w:r>
              <w:rPr>
                <w:color w:val="000000"/>
              </w:rPr>
              <w:t xml:space="preserve">- </w:t>
            </w:r>
            <w:r w:rsidR="00F06363" w:rsidRPr="00F06363">
              <w:rPr>
                <w:color w:val="000000"/>
              </w:rPr>
              <w:t>Oroszország és az EU, illetve Oroszország és Magyarország gazdasági kapcsolatai</w:t>
            </w:r>
            <w:r>
              <w:rPr>
                <w:color w:val="000000"/>
              </w:rPr>
              <w:t>.</w:t>
            </w:r>
            <w:r w:rsidR="00F06363">
              <w:rPr>
                <w:color w:val="000000"/>
              </w:rPr>
              <w:t xml:space="preserve">  </w:t>
            </w:r>
          </w:p>
          <w:p w:rsidR="00F06363" w:rsidRDefault="00795C5C" w:rsidP="000C5DA0">
            <w:pPr>
              <w:pStyle w:val="TblzatSzveg"/>
              <w:rPr>
                <w:color w:val="000000"/>
              </w:rPr>
            </w:pPr>
            <w:r w:rsidRPr="00805213">
              <w:rPr>
                <w:color w:val="000000"/>
              </w:rPr>
              <w:t xml:space="preserve">Fogalmak: </w:t>
            </w:r>
            <w:r w:rsidR="00F06363" w:rsidRPr="00F06363">
              <w:rPr>
                <w:color w:val="000000"/>
              </w:rPr>
              <w:t>szocialista gazdasági-politikai rendszer, új orosz gazdaságpolitika, orosz gazdasági fellendülés, társadalmi egyenlőtlenség, a vil</w:t>
            </w:r>
            <w:r w:rsidR="00F06363">
              <w:rPr>
                <w:color w:val="000000"/>
              </w:rPr>
              <w:t xml:space="preserve">ág legnagyobb földgáztermelője </w:t>
            </w:r>
            <w:r w:rsidR="00F06363" w:rsidRPr="00F06363">
              <w:rPr>
                <w:color w:val="000000"/>
              </w:rPr>
              <w:t xml:space="preserve">és –exportálója, a világ második legnagyobb kőolajtermelője és –exportálója, a legnagyobb orosz vállalatok, </w:t>
            </w:r>
            <w:r w:rsidR="00E358B5">
              <w:rPr>
                <w:color w:val="000000"/>
              </w:rPr>
              <w:t xml:space="preserve">orosz nagyhatalmi törekvések, </w:t>
            </w:r>
            <w:r w:rsidR="00F06363" w:rsidRPr="00F06363">
              <w:rPr>
                <w:color w:val="000000"/>
              </w:rPr>
              <w:t xml:space="preserve">Eurázsiai Gazdasági Unió, új orosz kutatási és fejlesztési program, orosz Szilícium-völgy, új orosz űrközpont, Gazprom, Északi-áramlat, </w:t>
            </w:r>
            <w:proofErr w:type="spellStart"/>
            <w:r w:rsidR="00F06363" w:rsidRPr="00F06363">
              <w:rPr>
                <w:color w:val="000000"/>
              </w:rPr>
              <w:t>transzszibériai</w:t>
            </w:r>
            <w:proofErr w:type="spellEnd"/>
            <w:r w:rsidR="00F06363" w:rsidRPr="00F06363">
              <w:rPr>
                <w:color w:val="000000"/>
              </w:rPr>
              <w:t xml:space="preserve"> expressz</w:t>
            </w:r>
          </w:p>
          <w:p w:rsidR="00795C5C" w:rsidRPr="007C2029" w:rsidRDefault="00795C5C" w:rsidP="000C5DA0">
            <w:pPr>
              <w:pStyle w:val="TblzatSzveg"/>
              <w:rPr>
                <w:color w:val="000000"/>
              </w:rPr>
            </w:pPr>
            <w:r w:rsidRPr="00805213">
              <w:rPr>
                <w:color w:val="000000"/>
              </w:rPr>
              <w:lastRenderedPageBreak/>
              <w:t>Független Államok Közössége, Észtország, Lettország, Litvánia, Fehéroroszország, Moldova, Kazahsztán</w:t>
            </w:r>
            <w:r w:rsidR="00F06363">
              <w:rPr>
                <w:color w:val="000000"/>
              </w:rPr>
              <w:t xml:space="preserve">, </w:t>
            </w:r>
            <w:r w:rsidR="00F06363" w:rsidRPr="00F06363">
              <w:rPr>
                <w:color w:val="000000"/>
              </w:rPr>
              <w:t>Szibéria, Kuznyecki-medence, Moszkva, Szentpétervár, Murmanszk, Nyizsnyij Novgorod, Jekatyerinburg, Cseljabinszk, Novoszibirszk, Krasznojarszk, Uszty-Ilimszk, Vlagyivosztok</w:t>
            </w:r>
          </w:p>
        </w:tc>
      </w:tr>
      <w:tr w:rsidR="00F06363" w:rsidRPr="007C2029" w:rsidTr="00E12E74">
        <w:trPr>
          <w:trHeight w:val="1828"/>
          <w:jc w:val="center"/>
        </w:trPr>
        <w:tc>
          <w:tcPr>
            <w:tcW w:w="456" w:type="pct"/>
            <w:shd w:val="clear" w:color="auto" w:fill="auto"/>
          </w:tcPr>
          <w:p w:rsidR="00F06363" w:rsidRPr="004C0B6D" w:rsidRDefault="00F06363" w:rsidP="000C5DA0">
            <w:pPr>
              <w:pStyle w:val="TblzatSzveg"/>
              <w:rPr>
                <w:rStyle w:val="Kiemels2"/>
              </w:rPr>
            </w:pPr>
          </w:p>
        </w:tc>
        <w:tc>
          <w:tcPr>
            <w:tcW w:w="883" w:type="pct"/>
            <w:shd w:val="clear" w:color="auto" w:fill="auto"/>
          </w:tcPr>
          <w:p w:rsidR="00F06363" w:rsidRPr="004C0B6D" w:rsidRDefault="00F06363" w:rsidP="000C5DA0">
            <w:pPr>
              <w:pStyle w:val="TblzatSzveg"/>
              <w:rPr>
                <w:rStyle w:val="Kiemels2"/>
              </w:rPr>
            </w:pPr>
            <w:r>
              <w:rPr>
                <w:rStyle w:val="Kiemels2"/>
              </w:rPr>
              <w:t>Ukrajna</w:t>
            </w:r>
          </w:p>
        </w:tc>
        <w:tc>
          <w:tcPr>
            <w:tcW w:w="1279" w:type="pct"/>
            <w:shd w:val="clear" w:color="auto" w:fill="auto"/>
          </w:tcPr>
          <w:p w:rsidR="00176338" w:rsidRDefault="00176338" w:rsidP="000C5DA0">
            <w:pPr>
              <w:jc w:val="left"/>
            </w:pPr>
            <w:r>
              <w:t>Érettségi felkészítőn feldolgozandó</w:t>
            </w:r>
            <w:r w:rsidR="00A873DB">
              <w:t xml:space="preserve"> tananyag</w:t>
            </w:r>
            <w:r>
              <w:t>.</w:t>
            </w:r>
          </w:p>
          <w:p w:rsidR="00021D1A" w:rsidRDefault="00F06363" w:rsidP="000C5DA0">
            <w:pPr>
              <w:jc w:val="left"/>
            </w:pPr>
            <w:r w:rsidRPr="00EF36C5">
              <w:t xml:space="preserve">Ukrajna elhúzódó gazdasági átalakulásának társadalmi, gazdasági </w:t>
            </w:r>
          </w:p>
          <w:p w:rsidR="00F06363" w:rsidRDefault="00F06363" w:rsidP="000C5DA0">
            <w:pPr>
              <w:jc w:val="left"/>
            </w:pPr>
            <w:r w:rsidRPr="00EF36C5">
              <w:t xml:space="preserve">és politikai következményei. </w:t>
            </w:r>
          </w:p>
          <w:p w:rsidR="00F06363" w:rsidRPr="00EF36C5" w:rsidRDefault="00F06363" w:rsidP="000C5DA0">
            <w:pPr>
              <w:jc w:val="left"/>
            </w:pPr>
            <w:r>
              <w:t xml:space="preserve">Ukrajna </w:t>
            </w:r>
            <w:r w:rsidRPr="005055B7">
              <w:t>gazdasági fejlődése.</w:t>
            </w:r>
          </w:p>
        </w:tc>
        <w:tc>
          <w:tcPr>
            <w:tcW w:w="1263" w:type="pct"/>
            <w:shd w:val="clear" w:color="auto" w:fill="auto"/>
          </w:tcPr>
          <w:p w:rsidR="00F06363" w:rsidRPr="00EF36C5" w:rsidRDefault="00F06363" w:rsidP="000C5DA0">
            <w:pPr>
              <w:jc w:val="left"/>
            </w:pPr>
            <w:r w:rsidRPr="00EF36C5">
              <w:t xml:space="preserve">Szociális és állampolgári kompetencia fejlesztése, Ukrajna problémáinak felismerése, megoldása iránti érdeklődés felkeltése. </w:t>
            </w:r>
          </w:p>
          <w:p w:rsidR="00F06363" w:rsidRPr="00EF36C5" w:rsidRDefault="00F06363" w:rsidP="000C5DA0">
            <w:pPr>
              <w:jc w:val="left"/>
            </w:pPr>
            <w:r w:rsidRPr="00EF36C5">
              <w:t xml:space="preserve">Ukrajnával kapcsolatos hírek, információk értelmezése. </w:t>
            </w:r>
          </w:p>
          <w:p w:rsidR="00F06363" w:rsidRPr="00EF36C5" w:rsidRDefault="00F06363" w:rsidP="000C5DA0">
            <w:pPr>
              <w:jc w:val="left"/>
            </w:pPr>
            <w:r w:rsidRPr="00EF36C5">
              <w:t>Tematikus térkép, diagram elemzése.</w:t>
            </w:r>
          </w:p>
        </w:tc>
        <w:tc>
          <w:tcPr>
            <w:tcW w:w="1119" w:type="pct"/>
            <w:shd w:val="clear" w:color="auto" w:fill="auto"/>
          </w:tcPr>
          <w:p w:rsidR="006D14DC" w:rsidRDefault="006D14DC" w:rsidP="000C5DA0">
            <w:pPr>
              <w:pStyle w:val="TblzatSzveg"/>
              <w:rPr>
                <w:color w:val="000000"/>
              </w:rPr>
            </w:pPr>
            <w:r w:rsidRPr="006D14DC">
              <w:rPr>
                <w:color w:val="000000"/>
              </w:rPr>
              <w:t>Szempontok, összefüggések:</w:t>
            </w:r>
          </w:p>
          <w:p w:rsidR="00E358B5" w:rsidRDefault="00E358B5" w:rsidP="000C5DA0">
            <w:pPr>
              <w:pStyle w:val="TblzatSzveg"/>
              <w:rPr>
                <w:color w:val="000000"/>
              </w:rPr>
            </w:pPr>
            <w:r>
              <w:rPr>
                <w:color w:val="000000"/>
              </w:rPr>
              <w:t xml:space="preserve">- </w:t>
            </w:r>
            <w:r w:rsidR="00973823" w:rsidRPr="00973823">
              <w:rPr>
                <w:color w:val="000000"/>
              </w:rPr>
              <w:t xml:space="preserve">az ország határvidék szerepe a történelem során, </w:t>
            </w:r>
          </w:p>
          <w:p w:rsidR="00E358B5" w:rsidRDefault="00E358B5" w:rsidP="000C5DA0">
            <w:pPr>
              <w:pStyle w:val="TblzatSzveg"/>
              <w:rPr>
                <w:color w:val="000000"/>
              </w:rPr>
            </w:pPr>
            <w:r>
              <w:rPr>
                <w:color w:val="000000"/>
              </w:rPr>
              <w:t xml:space="preserve">- </w:t>
            </w:r>
            <w:r w:rsidR="00973823" w:rsidRPr="00973823">
              <w:rPr>
                <w:color w:val="000000"/>
              </w:rPr>
              <w:t xml:space="preserve">az ütközőállami lét következményei, </w:t>
            </w:r>
          </w:p>
          <w:p w:rsidR="00E358B5" w:rsidRDefault="00E358B5" w:rsidP="000C5DA0">
            <w:pPr>
              <w:pStyle w:val="TblzatSzveg"/>
              <w:rPr>
                <w:color w:val="000000"/>
              </w:rPr>
            </w:pPr>
            <w:r>
              <w:rPr>
                <w:color w:val="000000"/>
              </w:rPr>
              <w:t xml:space="preserve">- </w:t>
            </w:r>
            <w:r w:rsidR="00973823" w:rsidRPr="00973823">
              <w:rPr>
                <w:color w:val="000000"/>
              </w:rPr>
              <w:t xml:space="preserve">az ország nyugat-keleti megosztottságának fontossága és a területi integritás hiánya, </w:t>
            </w:r>
          </w:p>
          <w:p w:rsidR="00E358B5" w:rsidRDefault="00E358B5" w:rsidP="000C5DA0">
            <w:pPr>
              <w:pStyle w:val="TblzatSzveg"/>
              <w:rPr>
                <w:color w:val="000000"/>
              </w:rPr>
            </w:pPr>
            <w:r>
              <w:rPr>
                <w:color w:val="000000"/>
              </w:rPr>
              <w:t xml:space="preserve">- </w:t>
            </w:r>
            <w:r w:rsidR="00973823" w:rsidRPr="00973823">
              <w:rPr>
                <w:color w:val="000000"/>
              </w:rPr>
              <w:t xml:space="preserve">a valamikori szovjet iparosodás hatásai a jelenlegi gazdasági életre, </w:t>
            </w:r>
          </w:p>
          <w:p w:rsidR="00F06363" w:rsidRDefault="00E358B5" w:rsidP="000C5DA0">
            <w:pPr>
              <w:pStyle w:val="TblzatSzveg"/>
              <w:rPr>
                <w:color w:val="000000"/>
              </w:rPr>
            </w:pPr>
            <w:r>
              <w:rPr>
                <w:color w:val="000000"/>
              </w:rPr>
              <w:t xml:space="preserve">- </w:t>
            </w:r>
            <w:r w:rsidR="00973823" w:rsidRPr="00973823">
              <w:rPr>
                <w:color w:val="000000"/>
              </w:rPr>
              <w:t>a Krím-félsziget fontossága Oroszország számára</w:t>
            </w:r>
            <w:r>
              <w:rPr>
                <w:color w:val="000000"/>
              </w:rPr>
              <w:t>.</w:t>
            </w:r>
          </w:p>
          <w:p w:rsidR="00973823" w:rsidRDefault="006C7027" w:rsidP="000C5DA0">
            <w:pPr>
              <w:pStyle w:val="TblzatSzveg"/>
              <w:rPr>
                <w:color w:val="000000"/>
              </w:rPr>
            </w:pPr>
            <w:r w:rsidRPr="006C7027">
              <w:rPr>
                <w:color w:val="000000"/>
              </w:rPr>
              <w:t>Fogalmak:</w:t>
            </w:r>
            <w:r>
              <w:rPr>
                <w:color w:val="000000"/>
              </w:rPr>
              <w:t xml:space="preserve"> </w:t>
            </w:r>
            <w:r w:rsidR="00973823" w:rsidRPr="00973823">
              <w:rPr>
                <w:color w:val="000000"/>
              </w:rPr>
              <w:t xml:space="preserve">ütközőállam, határvidék, </w:t>
            </w:r>
            <w:proofErr w:type="spellStart"/>
            <w:r w:rsidR="00973823" w:rsidRPr="00973823">
              <w:rPr>
                <w:color w:val="000000"/>
              </w:rPr>
              <w:t>tranzitország</w:t>
            </w:r>
            <w:proofErr w:type="spellEnd"/>
            <w:r w:rsidR="00973823" w:rsidRPr="00973823">
              <w:rPr>
                <w:color w:val="000000"/>
              </w:rPr>
              <w:t xml:space="preserve">, nyugat-keleti területi, társadalmi és gazdasági megosztottság, gazdasági fejletlenség, erdőövezet, sztyeppövezet  </w:t>
            </w:r>
          </w:p>
          <w:p w:rsidR="00973823" w:rsidRPr="007C2029" w:rsidRDefault="00973823" w:rsidP="000C5DA0">
            <w:pPr>
              <w:pStyle w:val="TblzatSzveg"/>
              <w:rPr>
                <w:color w:val="000000"/>
              </w:rPr>
            </w:pPr>
            <w:r w:rsidRPr="00973823">
              <w:rPr>
                <w:color w:val="000000"/>
              </w:rPr>
              <w:t xml:space="preserve">Kijev, Lvov, Beregszász, Munkács, Ungvár, Csernobil, Donyec-medence, Harkov, Donyeck, Dnyepropetrovszk, Odessza, Krím-félsziget, Jalta, Szevasztopol    </w:t>
            </w:r>
          </w:p>
        </w:tc>
      </w:tr>
      <w:tr w:rsidR="00021D1A" w:rsidRPr="007C2029" w:rsidTr="00E12E74">
        <w:trPr>
          <w:trHeight w:val="618"/>
          <w:jc w:val="center"/>
        </w:trPr>
        <w:tc>
          <w:tcPr>
            <w:tcW w:w="456" w:type="pct"/>
            <w:shd w:val="clear" w:color="auto" w:fill="auto"/>
          </w:tcPr>
          <w:p w:rsidR="00021D1A" w:rsidRPr="004C0B6D" w:rsidRDefault="00021D1A" w:rsidP="000C5DA0">
            <w:pPr>
              <w:pStyle w:val="TblzatSzveg"/>
              <w:rPr>
                <w:rStyle w:val="Kiemels2"/>
              </w:rPr>
            </w:pPr>
            <w:r>
              <w:rPr>
                <w:rStyle w:val="Kiemels2"/>
              </w:rPr>
              <w:lastRenderedPageBreak/>
              <w:t>20.</w:t>
            </w:r>
          </w:p>
        </w:tc>
        <w:tc>
          <w:tcPr>
            <w:tcW w:w="883" w:type="pct"/>
            <w:shd w:val="clear" w:color="auto" w:fill="auto"/>
          </w:tcPr>
          <w:p w:rsidR="00021D1A" w:rsidRPr="00C74A44" w:rsidRDefault="00021D1A" w:rsidP="000C5DA0">
            <w:pPr>
              <w:jc w:val="left"/>
              <w:rPr>
                <w:b/>
              </w:rPr>
            </w:pPr>
            <w:r w:rsidRPr="00C74A44">
              <w:rPr>
                <w:b/>
              </w:rPr>
              <w:t>Összefoglalás</w:t>
            </w:r>
          </w:p>
        </w:tc>
        <w:tc>
          <w:tcPr>
            <w:tcW w:w="1279" w:type="pct"/>
            <w:shd w:val="clear" w:color="auto" w:fill="auto"/>
          </w:tcPr>
          <w:p w:rsidR="00021D1A" w:rsidRPr="00CD5B58" w:rsidRDefault="00021D1A" w:rsidP="000C5DA0">
            <w:pPr>
              <w:jc w:val="left"/>
            </w:pPr>
            <w:r w:rsidRPr="00CD5B58">
              <w:t>A fejezetben tanultak összefoglaló áttekintése.</w:t>
            </w:r>
          </w:p>
        </w:tc>
        <w:tc>
          <w:tcPr>
            <w:tcW w:w="1263" w:type="pct"/>
            <w:shd w:val="clear" w:color="auto" w:fill="auto"/>
          </w:tcPr>
          <w:p w:rsidR="00021D1A" w:rsidRDefault="00021D1A" w:rsidP="00021D1A">
            <w:pPr>
              <w:pStyle w:val="TblzatSzveg"/>
              <w:rPr>
                <w:color w:val="000000"/>
              </w:rPr>
            </w:pPr>
            <w:r>
              <w:rPr>
                <w:color w:val="000000"/>
              </w:rPr>
              <w:t xml:space="preserve">Az analízis és szintézis képességének fejlesztése az összefoglalás során. </w:t>
            </w:r>
          </w:p>
          <w:p w:rsidR="00021D1A" w:rsidRDefault="00021D1A" w:rsidP="00021D1A">
            <w:pPr>
              <w:pStyle w:val="TblzatSzveg"/>
              <w:rPr>
                <w:color w:val="000000"/>
              </w:rPr>
            </w:pPr>
            <w:r>
              <w:rPr>
                <w:color w:val="000000"/>
              </w:rPr>
              <w:t>A lényegkiemelés képességének fejlesztése az ismeretek rendszerezése során.</w:t>
            </w:r>
          </w:p>
          <w:p w:rsidR="00021D1A" w:rsidRPr="00A85D12" w:rsidRDefault="00021D1A" w:rsidP="00021D1A">
            <w:pPr>
              <w:pStyle w:val="TblzatSzveg"/>
              <w:rPr>
                <w:color w:val="000000"/>
              </w:rPr>
            </w:pPr>
            <w:r>
              <w:rPr>
                <w:color w:val="000000"/>
              </w:rPr>
              <w:t xml:space="preserve">A kommunikációs készségek fejlesztése. </w:t>
            </w:r>
          </w:p>
        </w:tc>
        <w:tc>
          <w:tcPr>
            <w:tcW w:w="1119" w:type="pct"/>
            <w:shd w:val="clear" w:color="auto" w:fill="auto"/>
          </w:tcPr>
          <w:p w:rsidR="00021D1A" w:rsidRPr="007C2029" w:rsidRDefault="00021D1A" w:rsidP="00021D1A">
            <w:pPr>
              <w:pStyle w:val="TblzatSzveg"/>
              <w:rPr>
                <w:color w:val="000000"/>
              </w:rPr>
            </w:pPr>
            <w:r w:rsidRPr="002C4474">
              <w:rPr>
                <w:color w:val="000000"/>
              </w:rPr>
              <w:t xml:space="preserve">A </w:t>
            </w:r>
            <w:r>
              <w:rPr>
                <w:color w:val="000000"/>
              </w:rPr>
              <w:t>fejezetben tanultak.</w:t>
            </w:r>
          </w:p>
        </w:tc>
      </w:tr>
      <w:tr w:rsidR="00021D1A" w:rsidRPr="007C2029" w:rsidTr="00E12E74">
        <w:trPr>
          <w:trHeight w:val="556"/>
          <w:jc w:val="center"/>
        </w:trPr>
        <w:tc>
          <w:tcPr>
            <w:tcW w:w="456" w:type="pct"/>
            <w:shd w:val="clear" w:color="auto" w:fill="auto"/>
          </w:tcPr>
          <w:p w:rsidR="00021D1A" w:rsidRPr="004C0B6D" w:rsidRDefault="00021D1A" w:rsidP="000C5DA0">
            <w:pPr>
              <w:pStyle w:val="TblzatSzveg"/>
              <w:rPr>
                <w:rStyle w:val="Kiemels2"/>
              </w:rPr>
            </w:pPr>
            <w:r>
              <w:rPr>
                <w:rStyle w:val="Kiemels2"/>
              </w:rPr>
              <w:t>21.</w:t>
            </w:r>
          </w:p>
        </w:tc>
        <w:tc>
          <w:tcPr>
            <w:tcW w:w="883" w:type="pct"/>
            <w:shd w:val="clear" w:color="auto" w:fill="auto"/>
          </w:tcPr>
          <w:p w:rsidR="00021D1A" w:rsidRPr="00C74A44" w:rsidRDefault="00021D1A" w:rsidP="000C5DA0">
            <w:pPr>
              <w:jc w:val="left"/>
              <w:rPr>
                <w:b/>
              </w:rPr>
            </w:pPr>
            <w:r w:rsidRPr="00C74A44">
              <w:rPr>
                <w:b/>
              </w:rPr>
              <w:t>Ellenőrzés</w:t>
            </w:r>
          </w:p>
        </w:tc>
        <w:tc>
          <w:tcPr>
            <w:tcW w:w="1279" w:type="pct"/>
            <w:shd w:val="clear" w:color="auto" w:fill="auto"/>
          </w:tcPr>
          <w:p w:rsidR="00021D1A" w:rsidRDefault="00021D1A" w:rsidP="000C5DA0">
            <w:pPr>
              <w:jc w:val="left"/>
            </w:pPr>
            <w:r w:rsidRPr="00CD5B58">
              <w:t>A fejezetben tanultak ellenőrzése.</w:t>
            </w:r>
          </w:p>
        </w:tc>
        <w:tc>
          <w:tcPr>
            <w:tcW w:w="1263" w:type="pct"/>
            <w:shd w:val="clear" w:color="auto" w:fill="auto"/>
          </w:tcPr>
          <w:p w:rsidR="00021D1A" w:rsidRPr="00A85D12" w:rsidRDefault="00021D1A" w:rsidP="00021D1A">
            <w:pPr>
              <w:pStyle w:val="TblzatSzveg"/>
              <w:rPr>
                <w:color w:val="000000"/>
              </w:rPr>
            </w:pPr>
            <w:r w:rsidRPr="00812B7B">
              <w:rPr>
                <w:color w:val="000000"/>
              </w:rPr>
              <w:t xml:space="preserve">Ismeretek önálló alkalmazása, saját gondolatok kifejezésének képessége. </w:t>
            </w:r>
          </w:p>
        </w:tc>
        <w:tc>
          <w:tcPr>
            <w:tcW w:w="1119" w:type="pct"/>
            <w:shd w:val="clear" w:color="auto" w:fill="auto"/>
          </w:tcPr>
          <w:p w:rsidR="00021D1A" w:rsidRPr="007C2029" w:rsidRDefault="00021D1A" w:rsidP="00021D1A">
            <w:pPr>
              <w:pStyle w:val="TblzatSzveg"/>
              <w:rPr>
                <w:color w:val="000000"/>
              </w:rPr>
            </w:pPr>
            <w:r>
              <w:rPr>
                <w:color w:val="000000"/>
              </w:rPr>
              <w:t>A fejezetben tanultak.</w:t>
            </w:r>
          </w:p>
        </w:tc>
      </w:tr>
      <w:tr w:rsidR="00EE0EAC" w:rsidRPr="007C2029" w:rsidTr="00264A76">
        <w:trPr>
          <w:trHeight w:val="847"/>
          <w:jc w:val="center"/>
        </w:trPr>
        <w:tc>
          <w:tcPr>
            <w:tcW w:w="5000" w:type="pct"/>
            <w:gridSpan w:val="5"/>
            <w:shd w:val="clear" w:color="auto" w:fill="auto"/>
            <w:vAlign w:val="center"/>
          </w:tcPr>
          <w:p w:rsidR="00EE0EAC" w:rsidRPr="00EE0EAC" w:rsidRDefault="00973823" w:rsidP="00264A76">
            <w:pPr>
              <w:pStyle w:val="Cm"/>
              <w:rPr>
                <w:caps/>
              </w:rPr>
            </w:pPr>
            <w:r w:rsidRPr="00973823">
              <w:rPr>
                <w:caps/>
              </w:rPr>
              <w:t>AZ AMERIKAI KONTINENS</w:t>
            </w:r>
          </w:p>
        </w:tc>
      </w:tr>
      <w:tr w:rsidR="00DE0325" w:rsidRPr="007C2029" w:rsidTr="00E12E74">
        <w:trPr>
          <w:trHeight w:val="1828"/>
          <w:jc w:val="center"/>
        </w:trPr>
        <w:tc>
          <w:tcPr>
            <w:tcW w:w="456" w:type="pct"/>
            <w:shd w:val="clear" w:color="auto" w:fill="auto"/>
          </w:tcPr>
          <w:p w:rsidR="00DE0325" w:rsidRPr="004C0B6D" w:rsidRDefault="00A873DB" w:rsidP="000C5DA0">
            <w:pPr>
              <w:pStyle w:val="TblzatSzveg"/>
              <w:rPr>
                <w:rStyle w:val="Kiemels2"/>
              </w:rPr>
            </w:pPr>
            <w:r>
              <w:rPr>
                <w:rStyle w:val="Kiemels2"/>
              </w:rPr>
              <w:t>22</w:t>
            </w:r>
            <w:r w:rsidR="00EE360B">
              <w:rPr>
                <w:rStyle w:val="Kiemels2"/>
              </w:rPr>
              <w:t>.</w:t>
            </w:r>
          </w:p>
        </w:tc>
        <w:tc>
          <w:tcPr>
            <w:tcW w:w="883" w:type="pct"/>
            <w:shd w:val="clear" w:color="auto" w:fill="auto"/>
          </w:tcPr>
          <w:p w:rsidR="00F31219" w:rsidRDefault="00973823" w:rsidP="000C5DA0">
            <w:pPr>
              <w:pStyle w:val="TblzatSzveg"/>
              <w:rPr>
                <w:rStyle w:val="Kiemels2"/>
              </w:rPr>
            </w:pPr>
            <w:r w:rsidRPr="00973823">
              <w:rPr>
                <w:rStyle w:val="Kiemels2"/>
              </w:rPr>
              <w:t xml:space="preserve">Az Amerikai Egyesült Államok – </w:t>
            </w:r>
          </w:p>
          <w:p w:rsidR="00DE0325" w:rsidRPr="004C0B6D" w:rsidRDefault="00973823" w:rsidP="000C5DA0">
            <w:pPr>
              <w:pStyle w:val="TblzatSzveg"/>
              <w:rPr>
                <w:rStyle w:val="Kiemels2"/>
              </w:rPr>
            </w:pPr>
            <w:r w:rsidRPr="00973823">
              <w:rPr>
                <w:rStyle w:val="Kiemels2"/>
              </w:rPr>
              <w:t>a világ vezető országa</w:t>
            </w:r>
          </w:p>
        </w:tc>
        <w:tc>
          <w:tcPr>
            <w:tcW w:w="1279" w:type="pct"/>
            <w:shd w:val="clear" w:color="auto" w:fill="auto"/>
          </w:tcPr>
          <w:p w:rsidR="006D0EE4" w:rsidRDefault="006D0EE4" w:rsidP="000C5DA0">
            <w:pPr>
              <w:jc w:val="left"/>
            </w:pPr>
            <w:r>
              <w:t xml:space="preserve">Az USA fejlődésének tényezői a 19. században és a 20. századtól kezdve. </w:t>
            </w:r>
          </w:p>
          <w:p w:rsidR="00021D1A" w:rsidRDefault="006D0EE4" w:rsidP="000C5DA0">
            <w:pPr>
              <w:jc w:val="left"/>
            </w:pPr>
            <w:r>
              <w:t xml:space="preserve">A NAFTA tagországok érdekei </w:t>
            </w:r>
          </w:p>
          <w:p w:rsidR="006D0EE4" w:rsidRDefault="006D0EE4" w:rsidP="000C5DA0">
            <w:pPr>
              <w:jc w:val="left"/>
            </w:pPr>
            <w:r>
              <w:t>az integrációhoz való csatlakozáshoz.</w:t>
            </w:r>
          </w:p>
          <w:p w:rsidR="00021D1A" w:rsidRDefault="006D0EE4" w:rsidP="000C5DA0">
            <w:pPr>
              <w:jc w:val="left"/>
            </w:pPr>
            <w:r>
              <w:t xml:space="preserve">Kanada természeti erőforrásainak, Mexikó olcsó munkaerejének szerepe </w:t>
            </w:r>
          </w:p>
          <w:p w:rsidR="006D0EE4" w:rsidRDefault="006D0EE4" w:rsidP="000C5DA0">
            <w:pPr>
              <w:jc w:val="left"/>
            </w:pPr>
            <w:r>
              <w:t xml:space="preserve">az integrációban. </w:t>
            </w:r>
          </w:p>
          <w:p w:rsidR="00DE0325" w:rsidRPr="00EF36C5" w:rsidRDefault="006D0EE4" w:rsidP="000C5DA0">
            <w:pPr>
              <w:jc w:val="left"/>
            </w:pPr>
            <w:r>
              <w:t>A három ország mezőgazdasági termelésének jellegzetességei, összehasonlítása</w:t>
            </w:r>
          </w:p>
        </w:tc>
        <w:tc>
          <w:tcPr>
            <w:tcW w:w="1263" w:type="pct"/>
            <w:shd w:val="clear" w:color="auto" w:fill="auto"/>
          </w:tcPr>
          <w:p w:rsidR="004A7FD5" w:rsidRDefault="004A7FD5" w:rsidP="000C5DA0">
            <w:pPr>
              <w:jc w:val="left"/>
            </w:pPr>
            <w:r>
              <w:t>Történelmi ismeretek alkalmazása. Topográfiai ismeretek elmélyítése.</w:t>
            </w:r>
          </w:p>
          <w:p w:rsidR="004A7FD5" w:rsidRDefault="004A7FD5" w:rsidP="000C5DA0">
            <w:pPr>
              <w:jc w:val="left"/>
            </w:pPr>
            <w:r>
              <w:t>Logikai térképolvasás.</w:t>
            </w:r>
          </w:p>
          <w:p w:rsidR="00021D1A" w:rsidRDefault="004A7FD5" w:rsidP="000C5DA0">
            <w:pPr>
              <w:jc w:val="left"/>
            </w:pPr>
            <w:r>
              <w:t xml:space="preserve">Önálló tanulási képességek fejlesztése (gondolattérkép, folyamatábra értelmezése a szerzett ismeretek alkalmazásával, ábra-, diagram- </w:t>
            </w:r>
          </w:p>
          <w:p w:rsidR="004A7FD5" w:rsidRDefault="004A7FD5" w:rsidP="000C5DA0">
            <w:pPr>
              <w:jc w:val="left"/>
            </w:pPr>
            <w:r>
              <w:t>és tematikus térkép elemzése).</w:t>
            </w:r>
          </w:p>
          <w:p w:rsidR="004A7FD5" w:rsidRDefault="004A7FD5" w:rsidP="000C5DA0">
            <w:pPr>
              <w:jc w:val="left"/>
            </w:pPr>
            <w:r>
              <w:t>Digitális kompetencia fejlesztése.</w:t>
            </w:r>
          </w:p>
          <w:p w:rsidR="00DE0325" w:rsidRPr="00EF36C5" w:rsidRDefault="004A7FD5" w:rsidP="000C5DA0">
            <w:pPr>
              <w:jc w:val="left"/>
            </w:pPr>
            <w:r>
              <w:t>Érvelés és vitakultúra fejlesztése.</w:t>
            </w:r>
          </w:p>
        </w:tc>
        <w:tc>
          <w:tcPr>
            <w:tcW w:w="1119" w:type="pct"/>
            <w:shd w:val="clear" w:color="auto" w:fill="auto"/>
          </w:tcPr>
          <w:p w:rsidR="006D14DC" w:rsidRDefault="006D14DC" w:rsidP="000C5DA0">
            <w:pPr>
              <w:pStyle w:val="TblzatSzveg"/>
              <w:rPr>
                <w:color w:val="000000"/>
              </w:rPr>
            </w:pPr>
            <w:r w:rsidRPr="006D14DC">
              <w:rPr>
                <w:color w:val="000000"/>
              </w:rPr>
              <w:t>Szempontok, összefüggések:</w:t>
            </w:r>
          </w:p>
          <w:p w:rsidR="00435E30" w:rsidRDefault="00435E30" w:rsidP="000C5DA0">
            <w:pPr>
              <w:pStyle w:val="TblzatSzveg"/>
              <w:rPr>
                <w:color w:val="000000"/>
              </w:rPr>
            </w:pPr>
            <w:r>
              <w:rPr>
                <w:color w:val="000000"/>
              </w:rPr>
              <w:t xml:space="preserve">- </w:t>
            </w:r>
            <w:r w:rsidR="00973823">
              <w:rPr>
                <w:color w:val="000000"/>
              </w:rPr>
              <w:t xml:space="preserve">az </w:t>
            </w:r>
            <w:r w:rsidR="00264A76">
              <w:rPr>
                <w:color w:val="000000"/>
              </w:rPr>
              <w:t>USA,</w:t>
            </w:r>
            <w:r w:rsidR="00973823" w:rsidRPr="00973823">
              <w:rPr>
                <w:color w:val="000000"/>
              </w:rPr>
              <w:t xml:space="preserve"> mint a világ legnagyobb nemzetgazdasága, </w:t>
            </w:r>
          </w:p>
          <w:p w:rsidR="00435E30" w:rsidRDefault="00435E30" w:rsidP="000C5DA0">
            <w:pPr>
              <w:pStyle w:val="TblzatSzveg"/>
              <w:rPr>
                <w:color w:val="000000"/>
              </w:rPr>
            </w:pPr>
            <w:r>
              <w:rPr>
                <w:color w:val="000000"/>
              </w:rPr>
              <w:t xml:space="preserve">- az </w:t>
            </w:r>
            <w:r w:rsidR="00264A76">
              <w:rPr>
                <w:color w:val="000000"/>
              </w:rPr>
              <w:t>USA,</w:t>
            </w:r>
            <w:r w:rsidR="00973823" w:rsidRPr="00973823">
              <w:rPr>
                <w:color w:val="000000"/>
              </w:rPr>
              <w:t xml:space="preserve"> mint a globális világgazdasági folyamatok vezető állama, </w:t>
            </w:r>
          </w:p>
          <w:p w:rsidR="00435E30" w:rsidRDefault="00435E30" w:rsidP="000C5DA0">
            <w:pPr>
              <w:pStyle w:val="TblzatSzveg"/>
              <w:rPr>
                <w:color w:val="000000"/>
              </w:rPr>
            </w:pPr>
            <w:r>
              <w:rPr>
                <w:color w:val="000000"/>
              </w:rPr>
              <w:t xml:space="preserve">- </w:t>
            </w:r>
            <w:r w:rsidR="00973823" w:rsidRPr="00973823">
              <w:rPr>
                <w:color w:val="000000"/>
              </w:rPr>
              <w:t xml:space="preserve">az USA vezető vállalatainak világpiaci fontossága, </w:t>
            </w:r>
          </w:p>
          <w:p w:rsidR="00435E30" w:rsidRDefault="00435E30" w:rsidP="000C5DA0">
            <w:pPr>
              <w:pStyle w:val="TblzatSzveg"/>
              <w:rPr>
                <w:color w:val="000000"/>
              </w:rPr>
            </w:pPr>
            <w:r>
              <w:rPr>
                <w:color w:val="000000"/>
              </w:rPr>
              <w:t xml:space="preserve">- </w:t>
            </w:r>
            <w:r w:rsidR="00973823" w:rsidRPr="00973823">
              <w:rPr>
                <w:color w:val="000000"/>
              </w:rPr>
              <w:t xml:space="preserve">a Wall Street és a New York-i Értéktőzsde vezető pénzpiaci szerepköre, </w:t>
            </w:r>
          </w:p>
          <w:p w:rsidR="00435E30" w:rsidRDefault="00435E30" w:rsidP="000C5DA0">
            <w:pPr>
              <w:pStyle w:val="TblzatSzveg"/>
              <w:rPr>
                <w:color w:val="000000"/>
              </w:rPr>
            </w:pPr>
            <w:r>
              <w:rPr>
                <w:color w:val="000000"/>
              </w:rPr>
              <w:t xml:space="preserve">- </w:t>
            </w:r>
            <w:r w:rsidR="00973823" w:rsidRPr="00973823">
              <w:rPr>
                <w:color w:val="000000"/>
              </w:rPr>
              <w:t>2001. szeptember 11-e hatása az USA világpolitikai szerep</w:t>
            </w:r>
            <w:r>
              <w:rPr>
                <w:color w:val="000000"/>
              </w:rPr>
              <w:t>-</w:t>
            </w:r>
            <w:r w:rsidR="00973823" w:rsidRPr="00973823">
              <w:rPr>
                <w:color w:val="000000"/>
              </w:rPr>
              <w:t xml:space="preserve">vállalására, </w:t>
            </w:r>
          </w:p>
          <w:p w:rsidR="00435E30" w:rsidRDefault="00435E30" w:rsidP="000C5DA0">
            <w:pPr>
              <w:pStyle w:val="TblzatSzveg"/>
              <w:rPr>
                <w:color w:val="000000"/>
              </w:rPr>
            </w:pPr>
            <w:r>
              <w:rPr>
                <w:color w:val="000000"/>
              </w:rPr>
              <w:t xml:space="preserve">- </w:t>
            </w:r>
            <w:r w:rsidR="00973823" w:rsidRPr="00973823">
              <w:rPr>
                <w:color w:val="000000"/>
              </w:rPr>
              <w:t xml:space="preserve">a 2008-as pénzügyi válság és az amerikai gazdasági visszaesés, </w:t>
            </w:r>
          </w:p>
          <w:p w:rsidR="00DE0325" w:rsidRDefault="00435E30" w:rsidP="000C5DA0">
            <w:pPr>
              <w:pStyle w:val="TblzatSzveg"/>
              <w:rPr>
                <w:color w:val="000000"/>
              </w:rPr>
            </w:pPr>
            <w:r>
              <w:rPr>
                <w:color w:val="000000"/>
              </w:rPr>
              <w:t xml:space="preserve">- </w:t>
            </w:r>
            <w:r w:rsidR="00973823" w:rsidRPr="00973823">
              <w:rPr>
                <w:color w:val="000000"/>
              </w:rPr>
              <w:t>az észak-amerikai gazdasági erőtér és az Észak-amerikai Szabadkereskedelmi Megállapodás</w:t>
            </w:r>
            <w:r>
              <w:rPr>
                <w:color w:val="000000"/>
              </w:rPr>
              <w:t>.</w:t>
            </w:r>
          </w:p>
          <w:p w:rsidR="00021D1A" w:rsidRDefault="00973823" w:rsidP="000C5DA0">
            <w:pPr>
              <w:pStyle w:val="TblzatSzveg"/>
              <w:rPr>
                <w:color w:val="000000"/>
              </w:rPr>
            </w:pPr>
            <w:r>
              <w:rPr>
                <w:color w:val="000000"/>
              </w:rPr>
              <w:lastRenderedPageBreak/>
              <w:t>F</w:t>
            </w:r>
            <w:r w:rsidRPr="00973823">
              <w:rPr>
                <w:color w:val="000000"/>
              </w:rPr>
              <w:t xml:space="preserve">ogalmak: a világ vezető nemzetgazdasága, információs társadalom és gazdaság, a világ legnagyobb K+F beruházó országa, a világ legnagyobb külföldi </w:t>
            </w:r>
            <w:proofErr w:type="spellStart"/>
            <w:r w:rsidRPr="00973823">
              <w:rPr>
                <w:color w:val="000000"/>
              </w:rPr>
              <w:t>működőtőke-exportáló</w:t>
            </w:r>
            <w:proofErr w:type="spellEnd"/>
            <w:r w:rsidRPr="00973823">
              <w:rPr>
                <w:color w:val="000000"/>
              </w:rPr>
              <w:t xml:space="preserve"> és </w:t>
            </w:r>
          </w:p>
          <w:p w:rsidR="00973823" w:rsidRDefault="00973823" w:rsidP="000C5DA0">
            <w:pPr>
              <w:pStyle w:val="TblzatSzveg"/>
              <w:rPr>
                <w:color w:val="000000"/>
              </w:rPr>
            </w:pPr>
            <w:proofErr w:type="spellStart"/>
            <w:r w:rsidRPr="00973823">
              <w:rPr>
                <w:color w:val="000000"/>
              </w:rPr>
              <w:t>-importáló</w:t>
            </w:r>
            <w:proofErr w:type="spellEnd"/>
            <w:r w:rsidRPr="00973823">
              <w:rPr>
                <w:color w:val="000000"/>
              </w:rPr>
              <w:t xml:space="preserve"> országa, a világ legnagyobb vállalatai, vezető pénzügyi hatalom, New York-i Értéktőzsde, Dow Jones ipari átlagindex, NAFTA</w:t>
            </w:r>
          </w:p>
          <w:p w:rsidR="00973823" w:rsidRPr="007C2029" w:rsidRDefault="00973823" w:rsidP="000C5DA0">
            <w:pPr>
              <w:pStyle w:val="TblzatSzveg"/>
              <w:rPr>
                <w:color w:val="000000"/>
              </w:rPr>
            </w:pPr>
            <w:r w:rsidRPr="00973823">
              <w:rPr>
                <w:color w:val="000000"/>
              </w:rPr>
              <w:t>Washington, New York, Kanada, Mexikó, Mexikóváros, Montréal, Ottawa, Toronto</w:t>
            </w:r>
          </w:p>
        </w:tc>
      </w:tr>
      <w:tr w:rsidR="006D0EE4" w:rsidRPr="007C2029" w:rsidTr="006D0EE4">
        <w:trPr>
          <w:trHeight w:val="1329"/>
          <w:jc w:val="center"/>
        </w:trPr>
        <w:tc>
          <w:tcPr>
            <w:tcW w:w="456" w:type="pct"/>
            <w:shd w:val="clear" w:color="auto" w:fill="auto"/>
          </w:tcPr>
          <w:p w:rsidR="006D0EE4" w:rsidRPr="004C0B6D" w:rsidRDefault="00A873DB" w:rsidP="000C5DA0">
            <w:pPr>
              <w:pStyle w:val="TblzatSzveg"/>
              <w:rPr>
                <w:rStyle w:val="Kiemels2"/>
              </w:rPr>
            </w:pPr>
            <w:r>
              <w:rPr>
                <w:rStyle w:val="Kiemels2"/>
              </w:rPr>
              <w:t>23</w:t>
            </w:r>
            <w:r w:rsidR="006D0EE4">
              <w:rPr>
                <w:rStyle w:val="Kiemels2"/>
              </w:rPr>
              <w:t>.</w:t>
            </w:r>
          </w:p>
        </w:tc>
        <w:tc>
          <w:tcPr>
            <w:tcW w:w="883" w:type="pct"/>
            <w:shd w:val="clear" w:color="auto" w:fill="auto"/>
          </w:tcPr>
          <w:p w:rsidR="006D0EE4" w:rsidRPr="004C0B6D" w:rsidRDefault="006D0EE4" w:rsidP="000C5DA0">
            <w:pPr>
              <w:pStyle w:val="TblzatSzveg"/>
              <w:rPr>
                <w:rStyle w:val="Kiemels2"/>
              </w:rPr>
            </w:pPr>
            <w:r w:rsidRPr="00973823">
              <w:rPr>
                <w:rStyle w:val="Kiemels2"/>
              </w:rPr>
              <w:t>Az USA nemzetgazdasága</w:t>
            </w:r>
          </w:p>
        </w:tc>
        <w:tc>
          <w:tcPr>
            <w:tcW w:w="1279" w:type="pct"/>
            <w:shd w:val="clear" w:color="auto" w:fill="auto"/>
          </w:tcPr>
          <w:p w:rsidR="00021D1A" w:rsidRDefault="006D0EE4" w:rsidP="000C5DA0">
            <w:pPr>
              <w:jc w:val="left"/>
            </w:pPr>
            <w:r w:rsidRPr="005D4022">
              <w:t xml:space="preserve">Az Egyesült Államok szerepe </w:t>
            </w:r>
          </w:p>
          <w:p w:rsidR="006D0EE4" w:rsidRDefault="006D0EE4" w:rsidP="000C5DA0">
            <w:pPr>
              <w:jc w:val="left"/>
            </w:pPr>
            <w:r w:rsidRPr="005D4022">
              <w:t xml:space="preserve">a </w:t>
            </w:r>
            <w:proofErr w:type="gramStart"/>
            <w:r w:rsidRPr="005D4022">
              <w:t>világ gazdasági</w:t>
            </w:r>
            <w:proofErr w:type="gramEnd"/>
            <w:r w:rsidRPr="005D4022">
              <w:t xml:space="preserve"> és pénzügyi folyamatainak alakulásában. </w:t>
            </w:r>
          </w:p>
          <w:p w:rsidR="006D0EE4" w:rsidRPr="00EF36C5" w:rsidRDefault="006D0EE4" w:rsidP="000C5DA0">
            <w:pPr>
              <w:jc w:val="left"/>
            </w:pPr>
            <w:r>
              <w:t>Az USA gazdasági körzetei.</w:t>
            </w:r>
          </w:p>
          <w:p w:rsidR="006D0EE4" w:rsidRPr="00EF36C5" w:rsidRDefault="006D0EE4" w:rsidP="000C5DA0">
            <w:pPr>
              <w:jc w:val="left"/>
            </w:pPr>
          </w:p>
        </w:tc>
        <w:tc>
          <w:tcPr>
            <w:tcW w:w="1263" w:type="pct"/>
            <w:shd w:val="clear" w:color="auto" w:fill="auto"/>
          </w:tcPr>
          <w:p w:rsidR="006D0EE4" w:rsidRDefault="006D0EE4" w:rsidP="000C5DA0">
            <w:pPr>
              <w:jc w:val="left"/>
            </w:pPr>
            <w:r w:rsidRPr="00EF36C5">
              <w:t xml:space="preserve">Kapcsolat a történelmi ismeretekkel. Szemléleti és logikai térképolvasás fejlesztése, központok topográfiai rögzítése. </w:t>
            </w:r>
          </w:p>
          <w:p w:rsidR="006D0EE4" w:rsidRPr="00EF36C5" w:rsidRDefault="006D0EE4" w:rsidP="000C5DA0">
            <w:pPr>
              <w:jc w:val="left"/>
            </w:pPr>
            <w:r w:rsidRPr="00EF36C5">
              <w:t>Az önálló tanulás képességének fejlesztése (diagramok, tematikus térképek elemzése, következtetések, összefüggések megfogalmazása, logikai lánc magyarázata a gondolattérkép alapján, új ismeretek felkutatása).</w:t>
            </w:r>
          </w:p>
          <w:p w:rsidR="006D0EE4" w:rsidRPr="00EF36C5" w:rsidRDefault="006D0EE4" w:rsidP="000C5DA0">
            <w:pPr>
              <w:jc w:val="left"/>
            </w:pPr>
            <w:r w:rsidRPr="00EF36C5">
              <w:t>Érvelés és vitakultúra fejlesztése.</w:t>
            </w:r>
          </w:p>
          <w:p w:rsidR="006D0EE4" w:rsidRPr="00EF36C5" w:rsidRDefault="006D0EE4" w:rsidP="000C5DA0">
            <w:pPr>
              <w:jc w:val="left"/>
            </w:pPr>
            <w:r w:rsidRPr="00EF36C5">
              <w:t xml:space="preserve">Szövegértelmezés. </w:t>
            </w:r>
          </w:p>
        </w:tc>
        <w:tc>
          <w:tcPr>
            <w:tcW w:w="1119" w:type="pct"/>
            <w:shd w:val="clear" w:color="auto" w:fill="auto"/>
          </w:tcPr>
          <w:p w:rsidR="006D0EE4" w:rsidRDefault="006D0EE4" w:rsidP="000C5DA0">
            <w:pPr>
              <w:pStyle w:val="TblzatSzveg"/>
              <w:rPr>
                <w:color w:val="000000"/>
              </w:rPr>
            </w:pPr>
            <w:r w:rsidRPr="006D14DC">
              <w:rPr>
                <w:color w:val="000000"/>
              </w:rPr>
              <w:t>Szempontok, összefüggések:</w:t>
            </w:r>
          </w:p>
          <w:p w:rsidR="006D0EE4" w:rsidRDefault="006D0EE4" w:rsidP="000C5DA0">
            <w:pPr>
              <w:pStyle w:val="TblzatSzveg"/>
              <w:rPr>
                <w:color w:val="000000"/>
              </w:rPr>
            </w:pPr>
            <w:r>
              <w:rPr>
                <w:color w:val="000000"/>
              </w:rPr>
              <w:t xml:space="preserve">- </w:t>
            </w:r>
            <w:r w:rsidRPr="00973823">
              <w:rPr>
                <w:color w:val="000000"/>
              </w:rPr>
              <w:t>az „</w:t>
            </w:r>
            <w:proofErr w:type="gramStart"/>
            <w:r w:rsidRPr="00973823">
              <w:rPr>
                <w:color w:val="000000"/>
              </w:rPr>
              <w:t>új gazdaság</w:t>
            </w:r>
            <w:proofErr w:type="gramEnd"/>
            <w:r w:rsidRPr="00973823">
              <w:rPr>
                <w:color w:val="000000"/>
              </w:rPr>
              <w:t xml:space="preserve">” hatása a gazdaság átalakulására és ennek területi következményei, </w:t>
            </w:r>
          </w:p>
          <w:p w:rsidR="006D0EE4" w:rsidRDefault="006D0EE4" w:rsidP="000C5DA0">
            <w:pPr>
              <w:pStyle w:val="TblzatSzveg"/>
              <w:rPr>
                <w:color w:val="000000"/>
              </w:rPr>
            </w:pPr>
            <w:r>
              <w:rPr>
                <w:color w:val="000000"/>
              </w:rPr>
              <w:t xml:space="preserve">- </w:t>
            </w:r>
            <w:r w:rsidRPr="00973823">
              <w:rPr>
                <w:color w:val="000000"/>
              </w:rPr>
              <w:t xml:space="preserve">területi koncentráció és dekoncentráció az USA-ban, </w:t>
            </w:r>
          </w:p>
          <w:p w:rsidR="006D0EE4" w:rsidRDefault="006D0EE4" w:rsidP="000C5DA0">
            <w:pPr>
              <w:pStyle w:val="TblzatSzveg"/>
              <w:rPr>
                <w:color w:val="000000"/>
              </w:rPr>
            </w:pPr>
            <w:r>
              <w:rPr>
                <w:color w:val="000000"/>
              </w:rPr>
              <w:t xml:space="preserve">- </w:t>
            </w:r>
            <w:r w:rsidRPr="00973823">
              <w:rPr>
                <w:color w:val="000000"/>
              </w:rPr>
              <w:t xml:space="preserve">a hagyományos iparvidékek átalakulása és az új K+F központok, </w:t>
            </w:r>
          </w:p>
          <w:p w:rsidR="006D0EE4" w:rsidRDefault="006D0EE4" w:rsidP="000C5DA0">
            <w:pPr>
              <w:pStyle w:val="TblzatSzveg"/>
              <w:rPr>
                <w:color w:val="000000"/>
              </w:rPr>
            </w:pPr>
            <w:r>
              <w:rPr>
                <w:color w:val="000000"/>
              </w:rPr>
              <w:t xml:space="preserve">- a </w:t>
            </w:r>
            <w:r w:rsidR="00264A76">
              <w:rPr>
                <w:color w:val="000000"/>
              </w:rPr>
              <w:t>Szilícium-völgy,</w:t>
            </w:r>
            <w:r w:rsidRPr="00973823">
              <w:rPr>
                <w:color w:val="000000"/>
              </w:rPr>
              <w:t xml:space="preserve"> mint a világ K</w:t>
            </w:r>
            <w:r>
              <w:rPr>
                <w:color w:val="000000"/>
              </w:rPr>
              <w:t xml:space="preserve">+F tevékenységének </w:t>
            </w:r>
            <w:r w:rsidRPr="00973823">
              <w:rPr>
                <w:color w:val="000000"/>
              </w:rPr>
              <w:t xml:space="preserve">„fellegvára”, </w:t>
            </w:r>
            <w:r>
              <w:rPr>
                <w:color w:val="000000"/>
              </w:rPr>
              <w:t xml:space="preserve">- </w:t>
            </w:r>
            <w:r w:rsidRPr="00973823">
              <w:rPr>
                <w:color w:val="000000"/>
              </w:rPr>
              <w:t xml:space="preserve">a NAFTA és az APEC hatása </w:t>
            </w:r>
          </w:p>
          <w:p w:rsidR="006D0EE4" w:rsidRDefault="006D0EE4" w:rsidP="000C5DA0">
            <w:pPr>
              <w:pStyle w:val="TblzatSzveg"/>
              <w:rPr>
                <w:color w:val="000000"/>
              </w:rPr>
            </w:pPr>
            <w:r w:rsidRPr="00973823">
              <w:rPr>
                <w:color w:val="000000"/>
              </w:rPr>
              <w:t>az USA gazdasági-politikai életére</w:t>
            </w:r>
            <w:r>
              <w:rPr>
                <w:color w:val="000000"/>
              </w:rPr>
              <w:t>.</w:t>
            </w:r>
          </w:p>
          <w:p w:rsidR="006D0EE4" w:rsidRDefault="006D0EE4" w:rsidP="000C5DA0">
            <w:pPr>
              <w:pStyle w:val="TblzatSzveg"/>
              <w:rPr>
                <w:color w:val="000000"/>
              </w:rPr>
            </w:pPr>
            <w:r w:rsidRPr="006C7027">
              <w:rPr>
                <w:color w:val="000000"/>
              </w:rPr>
              <w:t xml:space="preserve">Fogalmak: </w:t>
            </w:r>
            <w:r w:rsidRPr="00973823">
              <w:rPr>
                <w:color w:val="000000"/>
              </w:rPr>
              <w:t>szolgáltatási szféra, „</w:t>
            </w:r>
            <w:proofErr w:type="gramStart"/>
            <w:r w:rsidRPr="00973823">
              <w:rPr>
                <w:color w:val="000000"/>
              </w:rPr>
              <w:t>új gazdaság</w:t>
            </w:r>
            <w:proofErr w:type="gramEnd"/>
            <w:r w:rsidRPr="00973823">
              <w:rPr>
                <w:color w:val="000000"/>
              </w:rPr>
              <w:t xml:space="preserve">”, információs társadalom és gazdaság, átalakuló térbeli szerveződés, K+F központok és övezetek, Szilícium-völgy, K+F </w:t>
            </w:r>
            <w:r w:rsidRPr="00973823">
              <w:rPr>
                <w:color w:val="000000"/>
              </w:rPr>
              <w:lastRenderedPageBreak/>
              <w:t>intenzív vállalatok, NAFTA, APEC,  az USA államai közötti gazdasági fejlettségi különbségek</w:t>
            </w:r>
          </w:p>
          <w:p w:rsidR="006D0EE4" w:rsidRDefault="006D0EE4" w:rsidP="000C5DA0">
            <w:pPr>
              <w:pStyle w:val="TblzatSzveg"/>
              <w:rPr>
                <w:color w:val="000000"/>
              </w:rPr>
            </w:pPr>
            <w:r w:rsidRPr="00973823">
              <w:rPr>
                <w:color w:val="000000"/>
              </w:rPr>
              <w:t xml:space="preserve">Közép-atlanti térség, </w:t>
            </w:r>
            <w:proofErr w:type="spellStart"/>
            <w:r w:rsidRPr="00973823">
              <w:rPr>
                <w:color w:val="000000"/>
              </w:rPr>
              <w:t>Közép-Nyugat</w:t>
            </w:r>
            <w:proofErr w:type="spellEnd"/>
            <w:r w:rsidRPr="00973823">
              <w:rPr>
                <w:color w:val="000000"/>
              </w:rPr>
              <w:t xml:space="preserve">, Boston, New York, Washington, Nagy-tavak iparvidéke, Houston, Atlanta, Miami, Minneapolis, Chicago, Seattle, </w:t>
            </w:r>
            <w:proofErr w:type="spellStart"/>
            <w:r w:rsidRPr="00973823">
              <w:rPr>
                <w:color w:val="000000"/>
              </w:rPr>
              <w:t>Portland</w:t>
            </w:r>
            <w:proofErr w:type="spellEnd"/>
            <w:r w:rsidRPr="00973823">
              <w:rPr>
                <w:color w:val="000000"/>
              </w:rPr>
              <w:t>, Seattle, Szilícium-völgy, Dallas, Los Angel</w:t>
            </w:r>
            <w:r w:rsidR="00264A76">
              <w:rPr>
                <w:color w:val="000000"/>
              </w:rPr>
              <w:t>es, New Orleans, San Francisco</w:t>
            </w:r>
          </w:p>
          <w:p w:rsidR="00264A76" w:rsidRPr="00EE0EAC" w:rsidRDefault="00264A76" w:rsidP="000C5DA0">
            <w:pPr>
              <w:pStyle w:val="TblzatSzveg"/>
              <w:rPr>
                <w:color w:val="000000"/>
              </w:rPr>
            </w:pPr>
          </w:p>
        </w:tc>
      </w:tr>
      <w:tr w:rsidR="007079A7" w:rsidRPr="007C2029" w:rsidTr="006D0EE4">
        <w:trPr>
          <w:trHeight w:val="1612"/>
          <w:jc w:val="center"/>
        </w:trPr>
        <w:tc>
          <w:tcPr>
            <w:tcW w:w="456" w:type="pct"/>
            <w:shd w:val="clear" w:color="auto" w:fill="auto"/>
          </w:tcPr>
          <w:p w:rsidR="007079A7" w:rsidRPr="004C0B6D" w:rsidRDefault="007079A7" w:rsidP="000C5DA0">
            <w:pPr>
              <w:pStyle w:val="TblzatSzveg"/>
              <w:rPr>
                <w:rStyle w:val="Kiemels2"/>
              </w:rPr>
            </w:pPr>
          </w:p>
        </w:tc>
        <w:tc>
          <w:tcPr>
            <w:tcW w:w="883" w:type="pct"/>
            <w:shd w:val="clear" w:color="auto" w:fill="auto"/>
          </w:tcPr>
          <w:p w:rsidR="007079A7" w:rsidRPr="004C0B6D" w:rsidRDefault="00973823" w:rsidP="000C5DA0">
            <w:pPr>
              <w:pStyle w:val="TblzatSzveg"/>
              <w:rPr>
                <w:rStyle w:val="Kiemels2"/>
              </w:rPr>
            </w:pPr>
            <w:r w:rsidRPr="00973823">
              <w:rPr>
                <w:rStyle w:val="Kiemels2"/>
              </w:rPr>
              <w:t>Latin-Amerika</w:t>
            </w:r>
          </w:p>
        </w:tc>
        <w:tc>
          <w:tcPr>
            <w:tcW w:w="1279" w:type="pct"/>
            <w:shd w:val="clear" w:color="auto" w:fill="auto"/>
          </w:tcPr>
          <w:p w:rsidR="007079A7" w:rsidRDefault="001A0658" w:rsidP="000C5DA0">
            <w:pPr>
              <w:jc w:val="left"/>
            </w:pPr>
            <w:r>
              <w:t>É</w:t>
            </w:r>
            <w:r w:rsidR="00973823" w:rsidRPr="00973823">
              <w:t>rettségi felkészítő</w:t>
            </w:r>
            <w:r w:rsidR="00EE360B">
              <w:t>n feldolgozandó tananyag.</w:t>
            </w:r>
          </w:p>
          <w:p w:rsidR="006D0EE4" w:rsidRPr="00EF36C5" w:rsidRDefault="006D0EE4" w:rsidP="000C5DA0">
            <w:pPr>
              <w:jc w:val="left"/>
            </w:pPr>
            <w:r>
              <w:t xml:space="preserve">Latin-Amerika gazdasági fejlődését befolyásoló előnyös és hátrányos tényezők, a társadalmi-történelmi adottságok és a fejlődés területi különbségeinek bemutatása. </w:t>
            </w:r>
            <w:r>
              <w:tab/>
            </w:r>
          </w:p>
        </w:tc>
        <w:tc>
          <w:tcPr>
            <w:tcW w:w="1263" w:type="pct"/>
            <w:shd w:val="clear" w:color="auto" w:fill="auto"/>
          </w:tcPr>
          <w:p w:rsidR="00021D1A" w:rsidRDefault="006D0EE4" w:rsidP="000C5DA0">
            <w:pPr>
              <w:jc w:val="left"/>
            </w:pPr>
            <w:r>
              <w:t xml:space="preserve">Kapcsolat a történelmi ismeretekkel. </w:t>
            </w:r>
          </w:p>
          <w:p w:rsidR="00021D1A" w:rsidRDefault="006D0EE4" w:rsidP="000C5DA0">
            <w:pPr>
              <w:jc w:val="left"/>
            </w:pPr>
            <w:r>
              <w:t xml:space="preserve">Az önálló ismeretszerzés fejlesztése (diagramok elemzése, tematikus </w:t>
            </w:r>
          </w:p>
          <w:p w:rsidR="006D0EE4" w:rsidRDefault="006D0EE4" w:rsidP="000C5DA0">
            <w:pPr>
              <w:jc w:val="left"/>
            </w:pPr>
            <w:r>
              <w:t xml:space="preserve">és a földrajzi térképek összevetése, következtetések megfogalmazása, karikatúra információtartalma). </w:t>
            </w:r>
          </w:p>
          <w:p w:rsidR="006D0EE4" w:rsidRDefault="006D0EE4" w:rsidP="000C5DA0">
            <w:pPr>
              <w:jc w:val="left"/>
            </w:pPr>
            <w:r>
              <w:t>Összehasonlító és következtető képesség fejlesztése.</w:t>
            </w:r>
          </w:p>
          <w:p w:rsidR="007079A7" w:rsidRPr="00EF36C5" w:rsidRDefault="006D0EE4" w:rsidP="000C5DA0">
            <w:pPr>
              <w:jc w:val="left"/>
            </w:pPr>
            <w:r>
              <w:t>Szövegértelmezés.</w:t>
            </w:r>
          </w:p>
        </w:tc>
        <w:tc>
          <w:tcPr>
            <w:tcW w:w="1119" w:type="pct"/>
            <w:shd w:val="clear" w:color="auto" w:fill="auto"/>
          </w:tcPr>
          <w:p w:rsidR="006D14DC" w:rsidRDefault="006D14DC" w:rsidP="000C5DA0">
            <w:pPr>
              <w:pStyle w:val="TblzatSzveg"/>
              <w:rPr>
                <w:color w:val="000000"/>
              </w:rPr>
            </w:pPr>
            <w:r w:rsidRPr="006D14DC">
              <w:rPr>
                <w:color w:val="000000"/>
              </w:rPr>
              <w:t>Szempontok, összefüggések:</w:t>
            </w:r>
          </w:p>
          <w:p w:rsidR="007C531E" w:rsidRDefault="007C531E" w:rsidP="000C5DA0">
            <w:pPr>
              <w:pStyle w:val="TblzatSzveg"/>
              <w:rPr>
                <w:color w:val="000000"/>
              </w:rPr>
            </w:pPr>
            <w:r>
              <w:rPr>
                <w:color w:val="000000"/>
              </w:rPr>
              <w:t xml:space="preserve">- </w:t>
            </w:r>
            <w:r w:rsidR="00264A76">
              <w:rPr>
                <w:color w:val="000000"/>
              </w:rPr>
              <w:t>Latin-Amerika,</w:t>
            </w:r>
            <w:r w:rsidR="00973823" w:rsidRPr="00973823">
              <w:rPr>
                <w:color w:val="000000"/>
              </w:rPr>
              <w:t xml:space="preserve"> mint az USA perifériaterülete, </w:t>
            </w:r>
          </w:p>
          <w:p w:rsidR="007C531E" w:rsidRDefault="007C531E" w:rsidP="000C5DA0">
            <w:pPr>
              <w:pStyle w:val="TblzatSzveg"/>
              <w:rPr>
                <w:color w:val="000000"/>
              </w:rPr>
            </w:pPr>
            <w:r>
              <w:rPr>
                <w:color w:val="000000"/>
              </w:rPr>
              <w:t xml:space="preserve">- </w:t>
            </w:r>
            <w:r w:rsidR="00973823" w:rsidRPr="00973823">
              <w:rPr>
                <w:color w:val="000000"/>
              </w:rPr>
              <w:t xml:space="preserve">az eladósodás és a gazdasági recesszió összefüggése Latin-Amerikában, </w:t>
            </w:r>
          </w:p>
          <w:p w:rsidR="007C531E" w:rsidRDefault="007C531E" w:rsidP="000C5DA0">
            <w:pPr>
              <w:pStyle w:val="TblzatSzveg"/>
              <w:rPr>
                <w:color w:val="000000"/>
              </w:rPr>
            </w:pPr>
            <w:r>
              <w:rPr>
                <w:color w:val="000000"/>
              </w:rPr>
              <w:t xml:space="preserve">- </w:t>
            </w:r>
            <w:r w:rsidR="00973823" w:rsidRPr="00973823">
              <w:rPr>
                <w:color w:val="000000"/>
              </w:rPr>
              <w:t>az exportösztönző iparpolitika és ennek sikere az 1970-es évektől,</w:t>
            </w:r>
          </w:p>
          <w:p w:rsidR="007C531E" w:rsidRDefault="007C531E" w:rsidP="000C5DA0">
            <w:pPr>
              <w:pStyle w:val="TblzatSzveg"/>
              <w:rPr>
                <w:color w:val="000000"/>
              </w:rPr>
            </w:pPr>
            <w:r>
              <w:rPr>
                <w:color w:val="000000"/>
              </w:rPr>
              <w:t xml:space="preserve">- </w:t>
            </w:r>
            <w:r w:rsidR="00973823" w:rsidRPr="00973823">
              <w:rPr>
                <w:color w:val="000000"/>
              </w:rPr>
              <w:t xml:space="preserve">a gazdasági szerkezet átalakulásának kérdőjelei Latin-Amerikában, </w:t>
            </w:r>
          </w:p>
          <w:p w:rsidR="007C531E" w:rsidRDefault="007C531E" w:rsidP="000C5DA0">
            <w:pPr>
              <w:pStyle w:val="TblzatSzveg"/>
              <w:rPr>
                <w:color w:val="000000"/>
              </w:rPr>
            </w:pPr>
            <w:r>
              <w:rPr>
                <w:color w:val="000000"/>
              </w:rPr>
              <w:t xml:space="preserve">- </w:t>
            </w:r>
            <w:r w:rsidR="00973823" w:rsidRPr="00973823">
              <w:rPr>
                <w:color w:val="000000"/>
              </w:rPr>
              <w:t xml:space="preserve">sorozatos gazdasági és belpolitikai válságok, </w:t>
            </w:r>
          </w:p>
          <w:p w:rsidR="007C531E" w:rsidRDefault="007C531E" w:rsidP="000C5DA0">
            <w:pPr>
              <w:pStyle w:val="TblzatSzveg"/>
              <w:rPr>
                <w:color w:val="000000"/>
              </w:rPr>
            </w:pPr>
            <w:r>
              <w:rPr>
                <w:color w:val="000000"/>
              </w:rPr>
              <w:t xml:space="preserve">- </w:t>
            </w:r>
            <w:r w:rsidR="00973823" w:rsidRPr="00973823">
              <w:rPr>
                <w:color w:val="000000"/>
              </w:rPr>
              <w:t xml:space="preserve">a demokrácia kérdőjelei </w:t>
            </w:r>
          </w:p>
          <w:p w:rsidR="007079A7" w:rsidRDefault="00973823" w:rsidP="000C5DA0">
            <w:pPr>
              <w:pStyle w:val="TblzatSzveg"/>
              <w:rPr>
                <w:color w:val="000000"/>
              </w:rPr>
            </w:pPr>
            <w:r w:rsidRPr="00973823">
              <w:rPr>
                <w:color w:val="000000"/>
              </w:rPr>
              <w:t>és a társadalmi rétegek közötti</w:t>
            </w:r>
            <w:r w:rsidR="007C531E">
              <w:rPr>
                <w:color w:val="000000"/>
              </w:rPr>
              <w:t>,</w:t>
            </w:r>
            <w:r w:rsidRPr="00973823">
              <w:rPr>
                <w:color w:val="000000"/>
              </w:rPr>
              <w:t xml:space="preserve"> végletekig menő egyenlőtlenségek</w:t>
            </w:r>
            <w:r w:rsidR="007C531E">
              <w:rPr>
                <w:color w:val="000000"/>
              </w:rPr>
              <w:t>.</w:t>
            </w:r>
          </w:p>
          <w:p w:rsidR="00973823" w:rsidRDefault="006C7027" w:rsidP="000C5DA0">
            <w:pPr>
              <w:pStyle w:val="TblzatSzveg"/>
              <w:rPr>
                <w:color w:val="000000"/>
              </w:rPr>
            </w:pPr>
            <w:r w:rsidRPr="006C7027">
              <w:rPr>
                <w:color w:val="000000"/>
              </w:rPr>
              <w:t>Fogalmak:</w:t>
            </w:r>
            <w:r>
              <w:rPr>
                <w:color w:val="000000"/>
              </w:rPr>
              <w:t xml:space="preserve"> </w:t>
            </w:r>
            <w:r w:rsidR="00973823" w:rsidRPr="00973823">
              <w:rPr>
                <w:color w:val="000000"/>
              </w:rPr>
              <w:t xml:space="preserve">spanyol és portugál gyarmatosítás, a gyarmatosítás következményei, exportösztönző iparpolitika, adósságválság, </w:t>
            </w:r>
            <w:r w:rsidR="00973823" w:rsidRPr="00973823">
              <w:rPr>
                <w:color w:val="000000"/>
              </w:rPr>
              <w:lastRenderedPageBreak/>
              <w:t>feltételes hitelek, gazdasági és pénzügyi krízis, társadalmi-politikai problémák, nagyfokú társadalmi és területi egyenlőtlenségek, a latin-amerikai országok közötti gazdasági és szociális eltérések</w:t>
            </w:r>
          </w:p>
          <w:p w:rsidR="00973823" w:rsidRDefault="00973823" w:rsidP="000C5DA0">
            <w:pPr>
              <w:pStyle w:val="TblzatSzveg"/>
              <w:rPr>
                <w:color w:val="000000"/>
              </w:rPr>
            </w:pPr>
            <w:r w:rsidRPr="00973823">
              <w:rPr>
                <w:color w:val="000000"/>
              </w:rPr>
              <w:t>Brazília, Mexikó, Peru, Argentína, Bolívia, Chile, Dominikai Köztársaság, Kuba, Nicaragua, Panama, Venezuela, Brazíliaváros, Buenos Aires, Caracas, Havanna, Mexikóvá</w:t>
            </w:r>
            <w:r w:rsidR="00264A76">
              <w:rPr>
                <w:color w:val="000000"/>
              </w:rPr>
              <w:t xml:space="preserve">ros, </w:t>
            </w:r>
            <w:proofErr w:type="gramStart"/>
            <w:r w:rsidR="00264A76">
              <w:rPr>
                <w:color w:val="000000"/>
              </w:rPr>
              <w:t>Rio</w:t>
            </w:r>
            <w:proofErr w:type="gramEnd"/>
            <w:r w:rsidR="00264A76">
              <w:rPr>
                <w:color w:val="000000"/>
              </w:rPr>
              <w:t xml:space="preserve"> de Janeiro, Sao Paulo</w:t>
            </w:r>
          </w:p>
          <w:p w:rsidR="00264A76" w:rsidRPr="007C2029" w:rsidRDefault="00264A76" w:rsidP="000C5DA0">
            <w:pPr>
              <w:pStyle w:val="TblzatSzveg"/>
              <w:rPr>
                <w:color w:val="000000"/>
              </w:rPr>
            </w:pPr>
          </w:p>
        </w:tc>
      </w:tr>
      <w:tr w:rsidR="007079A7" w:rsidRPr="007C2029" w:rsidTr="00E12E74">
        <w:trPr>
          <w:trHeight w:val="478"/>
          <w:jc w:val="center"/>
        </w:trPr>
        <w:tc>
          <w:tcPr>
            <w:tcW w:w="456" w:type="pct"/>
            <w:shd w:val="clear" w:color="auto" w:fill="auto"/>
          </w:tcPr>
          <w:p w:rsidR="007079A7" w:rsidRPr="004C0B6D" w:rsidRDefault="007079A7" w:rsidP="000C5DA0">
            <w:pPr>
              <w:pStyle w:val="TblzatSzveg"/>
              <w:rPr>
                <w:rStyle w:val="Kiemels2"/>
              </w:rPr>
            </w:pPr>
          </w:p>
        </w:tc>
        <w:tc>
          <w:tcPr>
            <w:tcW w:w="883" w:type="pct"/>
            <w:shd w:val="clear" w:color="auto" w:fill="auto"/>
          </w:tcPr>
          <w:p w:rsidR="007079A7" w:rsidRPr="004C0B6D" w:rsidRDefault="00973823" w:rsidP="000C5DA0">
            <w:pPr>
              <w:pStyle w:val="TblzatSzveg"/>
              <w:rPr>
                <w:rStyle w:val="Kiemels2"/>
              </w:rPr>
            </w:pPr>
            <w:r>
              <w:rPr>
                <w:rStyle w:val="Kiemels2"/>
              </w:rPr>
              <w:t>Brazília</w:t>
            </w:r>
          </w:p>
        </w:tc>
        <w:tc>
          <w:tcPr>
            <w:tcW w:w="1279" w:type="pct"/>
            <w:shd w:val="clear" w:color="auto" w:fill="auto"/>
          </w:tcPr>
          <w:p w:rsidR="007079A7" w:rsidRDefault="00973823" w:rsidP="000C5DA0">
            <w:pPr>
              <w:jc w:val="left"/>
            </w:pPr>
            <w:r>
              <w:t>S</w:t>
            </w:r>
            <w:r w:rsidRPr="00973823">
              <w:t>zakköri foglalkozás</w:t>
            </w:r>
            <w:r w:rsidR="006D0EE4">
              <w:t>on tárgyalandó</w:t>
            </w:r>
            <w:r>
              <w:t>.</w:t>
            </w:r>
          </w:p>
          <w:p w:rsidR="00021D1A" w:rsidRDefault="00973823" w:rsidP="000C5DA0">
            <w:pPr>
              <w:jc w:val="left"/>
            </w:pPr>
            <w:r w:rsidRPr="00973823">
              <w:t xml:space="preserve">A szakköri foglalkozás célja Brazília 21. századi jellemzőinek megismerése, világgazdasági és világpolitikai szerepének értékelése a tankönyvben lévő anyagok és feladatok alapján. Javasolt a csoportmunka főbb tematikus témakörök szerint (a </w:t>
            </w:r>
            <w:proofErr w:type="spellStart"/>
            <w:r w:rsidRPr="00973823">
              <w:t>pre-salt</w:t>
            </w:r>
            <w:proofErr w:type="spellEnd"/>
            <w:r w:rsidRPr="00973823">
              <w:t xml:space="preserve"> kőolaj-mezők fontossága, a 2016. évi nyári olimpiai játékok fontossága, a 2014. évi labdarúgó világbajnokság rendezése, </w:t>
            </w:r>
          </w:p>
          <w:p w:rsidR="00021D1A" w:rsidRDefault="00973823" w:rsidP="000C5DA0">
            <w:pPr>
              <w:jc w:val="left"/>
            </w:pPr>
            <w:r w:rsidRPr="00973823">
              <w:t xml:space="preserve">a végletekig menő területi különbségek). Majd a szakköri foglalkozás végén </w:t>
            </w:r>
          </w:p>
          <w:p w:rsidR="00021D1A" w:rsidRDefault="00973823" w:rsidP="000C5DA0">
            <w:pPr>
              <w:jc w:val="left"/>
            </w:pPr>
            <w:r w:rsidRPr="00973823">
              <w:t xml:space="preserve">a tanulók közösen adnak választ </w:t>
            </w:r>
          </w:p>
          <w:p w:rsidR="00973823" w:rsidRDefault="00973823" w:rsidP="000C5DA0">
            <w:pPr>
              <w:jc w:val="left"/>
            </w:pPr>
            <w:r w:rsidRPr="00973823">
              <w:t>a tankönyvben feltett kérdésekre.</w:t>
            </w:r>
          </w:p>
          <w:p w:rsidR="00264A76" w:rsidRPr="00EF36C5" w:rsidRDefault="00264A76" w:rsidP="000C5DA0">
            <w:pPr>
              <w:jc w:val="left"/>
            </w:pPr>
          </w:p>
        </w:tc>
        <w:tc>
          <w:tcPr>
            <w:tcW w:w="1263" w:type="pct"/>
            <w:shd w:val="clear" w:color="auto" w:fill="auto"/>
          </w:tcPr>
          <w:p w:rsidR="00021D1A" w:rsidRDefault="006D0EE4" w:rsidP="000C5DA0">
            <w:pPr>
              <w:jc w:val="left"/>
            </w:pPr>
            <w:r>
              <w:t xml:space="preserve">Kapcsolat a történelmi ismeretekkel. </w:t>
            </w:r>
          </w:p>
          <w:p w:rsidR="00021D1A" w:rsidRDefault="006D0EE4" w:rsidP="000C5DA0">
            <w:pPr>
              <w:jc w:val="left"/>
            </w:pPr>
            <w:r>
              <w:t xml:space="preserve">Az önálló ismeretszerzés fejlesztése (diagramok elemzése, tematikus </w:t>
            </w:r>
          </w:p>
          <w:p w:rsidR="006D0EE4" w:rsidRDefault="006D0EE4" w:rsidP="000C5DA0">
            <w:pPr>
              <w:jc w:val="left"/>
            </w:pPr>
            <w:r>
              <w:t xml:space="preserve">és a földrajzi térképek összevetése, következtetések megfogalmazása, karikatúra információtartalma). </w:t>
            </w:r>
          </w:p>
          <w:p w:rsidR="006D0EE4" w:rsidRDefault="006D0EE4" w:rsidP="000C5DA0">
            <w:pPr>
              <w:jc w:val="left"/>
            </w:pPr>
            <w:r>
              <w:t>Összehasonlító és következtető képesség fejlesztése.</w:t>
            </w:r>
          </w:p>
          <w:p w:rsidR="007079A7" w:rsidRPr="00EF36C5" w:rsidRDefault="006D0EE4" w:rsidP="000C5DA0">
            <w:pPr>
              <w:jc w:val="left"/>
            </w:pPr>
            <w:r>
              <w:t>Szövegértelmezés.</w:t>
            </w:r>
          </w:p>
        </w:tc>
        <w:tc>
          <w:tcPr>
            <w:tcW w:w="1119" w:type="pct"/>
            <w:shd w:val="clear" w:color="auto" w:fill="auto"/>
          </w:tcPr>
          <w:p w:rsidR="007079A7" w:rsidRPr="007C2029" w:rsidRDefault="00973823" w:rsidP="000C5DA0">
            <w:pPr>
              <w:pStyle w:val="TblzatSzveg"/>
              <w:rPr>
                <w:color w:val="000000"/>
              </w:rPr>
            </w:pPr>
            <w:r w:rsidRPr="00973823">
              <w:rPr>
                <w:color w:val="000000"/>
              </w:rPr>
              <w:t xml:space="preserve">Brazíliaváros, </w:t>
            </w:r>
            <w:proofErr w:type="gramStart"/>
            <w:r w:rsidRPr="00973823">
              <w:rPr>
                <w:color w:val="000000"/>
              </w:rPr>
              <w:t>Rio</w:t>
            </w:r>
            <w:proofErr w:type="gramEnd"/>
            <w:r w:rsidRPr="00973823">
              <w:rPr>
                <w:color w:val="000000"/>
              </w:rPr>
              <w:t xml:space="preserve"> de Janeiro, Sao Paulo</w:t>
            </w:r>
          </w:p>
        </w:tc>
      </w:tr>
      <w:tr w:rsidR="00973823" w:rsidRPr="007C2029" w:rsidTr="00264A76">
        <w:trPr>
          <w:trHeight w:val="957"/>
          <w:jc w:val="center"/>
        </w:trPr>
        <w:tc>
          <w:tcPr>
            <w:tcW w:w="5000" w:type="pct"/>
            <w:gridSpan w:val="5"/>
            <w:shd w:val="clear" w:color="auto" w:fill="auto"/>
            <w:vAlign w:val="center"/>
          </w:tcPr>
          <w:p w:rsidR="00973823" w:rsidRPr="00973823" w:rsidRDefault="00973823" w:rsidP="00264A76">
            <w:pPr>
              <w:pStyle w:val="Cm"/>
            </w:pPr>
            <w:r w:rsidRPr="00973823">
              <w:lastRenderedPageBreak/>
              <w:t>AZ ÁZSIAI ÉS AZ AFRIKAI KONTINENS</w:t>
            </w:r>
          </w:p>
        </w:tc>
      </w:tr>
      <w:tr w:rsidR="006C4FBC" w:rsidRPr="007C2029" w:rsidTr="00051CEE">
        <w:trPr>
          <w:trHeight w:val="620"/>
          <w:jc w:val="center"/>
        </w:trPr>
        <w:tc>
          <w:tcPr>
            <w:tcW w:w="456" w:type="pct"/>
            <w:shd w:val="clear" w:color="auto" w:fill="auto"/>
          </w:tcPr>
          <w:p w:rsidR="006C4FBC" w:rsidRPr="004C0B6D" w:rsidRDefault="0025375B" w:rsidP="000C5DA0">
            <w:pPr>
              <w:pStyle w:val="TblzatSzveg"/>
              <w:rPr>
                <w:rStyle w:val="Kiemels2"/>
              </w:rPr>
            </w:pPr>
            <w:r>
              <w:rPr>
                <w:rStyle w:val="Kiemels2"/>
              </w:rPr>
              <w:t>24</w:t>
            </w:r>
            <w:r w:rsidR="006C4FBC">
              <w:rPr>
                <w:rStyle w:val="Kiemels2"/>
              </w:rPr>
              <w:t>.</w:t>
            </w:r>
          </w:p>
        </w:tc>
        <w:tc>
          <w:tcPr>
            <w:tcW w:w="883" w:type="pct"/>
            <w:shd w:val="clear" w:color="auto" w:fill="auto"/>
          </w:tcPr>
          <w:p w:rsidR="006C4FBC" w:rsidRPr="004C0B6D" w:rsidRDefault="006C4FBC" w:rsidP="000C5DA0">
            <w:pPr>
              <w:pStyle w:val="TblzatSzveg"/>
              <w:rPr>
                <w:rStyle w:val="Kiemels2"/>
              </w:rPr>
            </w:pPr>
            <w:r w:rsidRPr="00973823">
              <w:rPr>
                <w:rStyle w:val="Kiemels2"/>
              </w:rPr>
              <w:t>Kína – a világ második legnagyobb gazdasága</w:t>
            </w:r>
          </w:p>
        </w:tc>
        <w:tc>
          <w:tcPr>
            <w:tcW w:w="1279" w:type="pct"/>
            <w:shd w:val="clear" w:color="auto" w:fill="auto"/>
          </w:tcPr>
          <w:p w:rsidR="006C4FBC" w:rsidRDefault="006C4FBC" w:rsidP="000C5DA0">
            <w:pPr>
              <w:jc w:val="left"/>
            </w:pPr>
            <w:r w:rsidRPr="00047258">
              <w:t>Kína gazdasági nagyhatalommá válásának tényezői a 20. század második felétől kezdve.</w:t>
            </w:r>
          </w:p>
          <w:p w:rsidR="00021D1A" w:rsidRDefault="006C4FBC" w:rsidP="000C5DA0">
            <w:pPr>
              <w:jc w:val="left"/>
            </w:pPr>
            <w:r w:rsidRPr="00EF36C5">
              <w:t xml:space="preserve">A kínai népesedéspolitika pozitív </w:t>
            </w:r>
          </w:p>
          <w:p w:rsidR="006C4FBC" w:rsidRDefault="006C4FBC" w:rsidP="000C5DA0">
            <w:pPr>
              <w:jc w:val="left"/>
            </w:pPr>
            <w:r w:rsidRPr="00EF36C5">
              <w:t xml:space="preserve">és negatív hatásai. </w:t>
            </w:r>
          </w:p>
          <w:p w:rsidR="006C4FBC" w:rsidRDefault="006C4FBC" w:rsidP="000C5DA0">
            <w:pPr>
              <w:jc w:val="left"/>
            </w:pPr>
            <w:r>
              <w:t>Mezőgazdaság a domborzati és éghajlati adottságokhoz igazodva.</w:t>
            </w:r>
          </w:p>
          <w:p w:rsidR="00021D1A" w:rsidRDefault="006C4FBC" w:rsidP="000C5DA0">
            <w:pPr>
              <w:jc w:val="left"/>
            </w:pPr>
            <w:r w:rsidRPr="006C4FBC">
              <w:t xml:space="preserve">A kínai gazdaság és az export áruszerkezetének változása. </w:t>
            </w:r>
          </w:p>
          <w:p w:rsidR="006C4FBC" w:rsidRPr="00EF36C5" w:rsidRDefault="006C4FBC" w:rsidP="000C5DA0">
            <w:pPr>
              <w:jc w:val="left"/>
            </w:pPr>
            <w:r w:rsidRPr="006C4FBC">
              <w:t>Nyitás a világpiac felé.</w:t>
            </w:r>
          </w:p>
        </w:tc>
        <w:tc>
          <w:tcPr>
            <w:tcW w:w="1263" w:type="pct"/>
            <w:shd w:val="clear" w:color="auto" w:fill="auto"/>
          </w:tcPr>
          <w:p w:rsidR="00021D1A" w:rsidRDefault="006C4FBC" w:rsidP="000C5DA0">
            <w:pPr>
              <w:jc w:val="left"/>
            </w:pPr>
            <w:r w:rsidRPr="00EF36C5">
              <w:t xml:space="preserve">Szemléleti és logikai térképolvasás fejlesztése. Az önálló tanulás képességének fejlesztése (diagramok, kartogram, tematikus térképek elemzése és következtetések levonása a korábban tanult ismeretek felhasználásával, új ismeretek felkutatása). Gondolkodási műveletek és képességek fejlesztése (analízis, szintézis, összehasonlítás, összefüggések megértése, értékelés- bírálat). Érvelés és vitakultúra fejlesztése. Digitális kompetencia </w:t>
            </w:r>
          </w:p>
          <w:p w:rsidR="006C4FBC" w:rsidRPr="00EF36C5" w:rsidRDefault="006C4FBC" w:rsidP="000C5DA0">
            <w:pPr>
              <w:jc w:val="left"/>
            </w:pPr>
            <w:r w:rsidRPr="00EF36C5">
              <w:t>és esztétikai képesség fejlesztése (prezentációkészítés). Szövegértelmezés.</w:t>
            </w:r>
          </w:p>
        </w:tc>
        <w:tc>
          <w:tcPr>
            <w:tcW w:w="1119" w:type="pct"/>
            <w:shd w:val="clear" w:color="auto" w:fill="auto"/>
          </w:tcPr>
          <w:p w:rsidR="006C4FBC" w:rsidRDefault="006C4FBC" w:rsidP="000C5DA0">
            <w:pPr>
              <w:pStyle w:val="TblzatSzveg"/>
              <w:rPr>
                <w:color w:val="000000"/>
              </w:rPr>
            </w:pPr>
            <w:r w:rsidRPr="006D14DC">
              <w:rPr>
                <w:color w:val="000000"/>
              </w:rPr>
              <w:t>Szempontok, összefüggések:</w:t>
            </w:r>
          </w:p>
          <w:p w:rsidR="006C4FBC" w:rsidRDefault="006C4FBC" w:rsidP="000C5DA0">
            <w:pPr>
              <w:pStyle w:val="TblzatSzveg"/>
              <w:rPr>
                <w:color w:val="000000"/>
              </w:rPr>
            </w:pPr>
            <w:r>
              <w:rPr>
                <w:color w:val="000000"/>
              </w:rPr>
              <w:t xml:space="preserve">- </w:t>
            </w:r>
            <w:r w:rsidRPr="00973823">
              <w:rPr>
                <w:color w:val="000000"/>
              </w:rPr>
              <w:t xml:space="preserve">a kínai </w:t>
            </w:r>
            <w:proofErr w:type="gramStart"/>
            <w:r w:rsidRPr="00973823">
              <w:rPr>
                <w:color w:val="000000"/>
              </w:rPr>
              <w:t>nagy mértékű</w:t>
            </w:r>
            <w:proofErr w:type="gramEnd"/>
            <w:r w:rsidRPr="00973823">
              <w:rPr>
                <w:color w:val="000000"/>
              </w:rPr>
              <w:t xml:space="preserve"> gazdasági növekedés hátterében álló világgazdasági és nemzetgazdasági tényezők, </w:t>
            </w:r>
          </w:p>
          <w:p w:rsidR="006C4FBC" w:rsidRDefault="006C4FBC" w:rsidP="000C5DA0">
            <w:pPr>
              <w:pStyle w:val="TblzatSzveg"/>
              <w:rPr>
                <w:color w:val="000000"/>
              </w:rPr>
            </w:pPr>
            <w:r>
              <w:rPr>
                <w:color w:val="000000"/>
              </w:rPr>
              <w:t xml:space="preserve">- </w:t>
            </w:r>
            <w:r w:rsidRPr="00973823">
              <w:rPr>
                <w:color w:val="000000"/>
              </w:rPr>
              <w:t xml:space="preserve">a kínai nyitási politika és a gazdasági növekedés összefüggése, </w:t>
            </w:r>
            <w:r>
              <w:rPr>
                <w:color w:val="000000"/>
              </w:rPr>
              <w:t xml:space="preserve">- </w:t>
            </w:r>
            <w:r w:rsidRPr="00973823">
              <w:rPr>
                <w:color w:val="000000"/>
              </w:rPr>
              <w:t xml:space="preserve">a hatalmas külföldi </w:t>
            </w:r>
            <w:proofErr w:type="spellStart"/>
            <w:r w:rsidRPr="00973823">
              <w:rPr>
                <w:color w:val="000000"/>
              </w:rPr>
              <w:t>működőtőke-import</w:t>
            </w:r>
            <w:proofErr w:type="spellEnd"/>
            <w:r w:rsidRPr="00973823">
              <w:rPr>
                <w:color w:val="000000"/>
              </w:rPr>
              <w:t xml:space="preserve"> és ennek gazdasági következményei, </w:t>
            </w:r>
          </w:p>
          <w:p w:rsidR="006C4FBC" w:rsidRDefault="006C4FBC" w:rsidP="000C5DA0">
            <w:pPr>
              <w:pStyle w:val="TblzatSzveg"/>
              <w:rPr>
                <w:color w:val="000000"/>
              </w:rPr>
            </w:pPr>
            <w:r>
              <w:rPr>
                <w:color w:val="000000"/>
              </w:rPr>
              <w:t xml:space="preserve">- </w:t>
            </w:r>
            <w:r w:rsidRPr="00973823">
              <w:rPr>
                <w:color w:val="000000"/>
              </w:rPr>
              <w:t xml:space="preserve">Kína fokozó világpiaci szerepköre a külföldre irányuló </w:t>
            </w:r>
            <w:proofErr w:type="spellStart"/>
            <w:r w:rsidRPr="00973823">
              <w:rPr>
                <w:color w:val="000000"/>
              </w:rPr>
              <w:t>működőtőke-kivitel</w:t>
            </w:r>
            <w:proofErr w:type="spellEnd"/>
            <w:r w:rsidRPr="00973823">
              <w:rPr>
                <w:color w:val="000000"/>
              </w:rPr>
              <w:t xml:space="preserve"> és a kínai transznacionális vállalatok révén, </w:t>
            </w:r>
          </w:p>
          <w:p w:rsidR="006C4FBC" w:rsidRDefault="006C4FBC" w:rsidP="000C5DA0">
            <w:pPr>
              <w:pStyle w:val="TblzatSzveg"/>
              <w:rPr>
                <w:color w:val="000000"/>
              </w:rPr>
            </w:pPr>
            <w:r>
              <w:rPr>
                <w:color w:val="000000"/>
              </w:rPr>
              <w:t xml:space="preserve">- </w:t>
            </w:r>
            <w:r w:rsidRPr="00973823">
              <w:rPr>
                <w:color w:val="000000"/>
              </w:rPr>
              <w:t xml:space="preserve">a különleges gazdasági övezetek és ezek gazdasági szerepe, </w:t>
            </w:r>
          </w:p>
          <w:p w:rsidR="006C4FBC" w:rsidRDefault="006C4FBC" w:rsidP="000C5DA0">
            <w:pPr>
              <w:pStyle w:val="TblzatSzveg"/>
              <w:rPr>
                <w:color w:val="000000"/>
              </w:rPr>
            </w:pPr>
            <w:r>
              <w:rPr>
                <w:color w:val="000000"/>
              </w:rPr>
              <w:t xml:space="preserve">- </w:t>
            </w:r>
            <w:r w:rsidRPr="00973823">
              <w:rPr>
                <w:color w:val="000000"/>
              </w:rPr>
              <w:t>Hongkong szerepe Kína világpiaci szerepvállalásában</w:t>
            </w:r>
            <w:r>
              <w:rPr>
                <w:color w:val="000000"/>
              </w:rPr>
              <w:t>.</w:t>
            </w:r>
          </w:p>
          <w:p w:rsidR="006C4FBC" w:rsidRDefault="006C4FBC" w:rsidP="000C5DA0">
            <w:pPr>
              <w:pStyle w:val="TblzatSzveg"/>
              <w:rPr>
                <w:color w:val="000000"/>
              </w:rPr>
            </w:pPr>
            <w:r w:rsidRPr="006C7027">
              <w:rPr>
                <w:color w:val="000000"/>
              </w:rPr>
              <w:t xml:space="preserve">Fogalmak: </w:t>
            </w:r>
            <w:r w:rsidRPr="00973823">
              <w:rPr>
                <w:color w:val="000000"/>
              </w:rPr>
              <w:t xml:space="preserve">szocialista ország, népesedési folyamatok, gazdasági reformok, Kína, mint a világ leggyorsabban növekvő gazdasága, nyitási politika, az országba érkező nagy értékű külföldi </w:t>
            </w:r>
            <w:proofErr w:type="spellStart"/>
            <w:r w:rsidRPr="00973823">
              <w:rPr>
                <w:color w:val="000000"/>
              </w:rPr>
              <w:t>működőtőke-befektetések</w:t>
            </w:r>
            <w:proofErr w:type="spellEnd"/>
            <w:r w:rsidRPr="00973823">
              <w:rPr>
                <w:color w:val="000000"/>
              </w:rPr>
              <w:t xml:space="preserve">, „Made </w:t>
            </w:r>
            <w:proofErr w:type="spellStart"/>
            <w:r w:rsidRPr="00973823">
              <w:rPr>
                <w:color w:val="000000"/>
              </w:rPr>
              <w:t>in</w:t>
            </w:r>
            <w:proofErr w:type="spellEnd"/>
            <w:r w:rsidRPr="00973823">
              <w:rPr>
                <w:color w:val="000000"/>
              </w:rPr>
              <w:t xml:space="preserve"> </w:t>
            </w:r>
            <w:proofErr w:type="spellStart"/>
            <w:r w:rsidRPr="00973823">
              <w:rPr>
                <w:color w:val="000000"/>
              </w:rPr>
              <w:t>China</w:t>
            </w:r>
            <w:proofErr w:type="spellEnd"/>
            <w:r w:rsidRPr="00973823">
              <w:rPr>
                <w:color w:val="000000"/>
              </w:rPr>
              <w:t xml:space="preserve">”, „Made </w:t>
            </w:r>
            <w:proofErr w:type="spellStart"/>
            <w:r w:rsidRPr="00973823">
              <w:rPr>
                <w:color w:val="000000"/>
              </w:rPr>
              <w:t>by</w:t>
            </w:r>
            <w:proofErr w:type="spellEnd"/>
            <w:r w:rsidRPr="00973823">
              <w:rPr>
                <w:color w:val="000000"/>
              </w:rPr>
              <w:t xml:space="preserve"> </w:t>
            </w:r>
            <w:proofErr w:type="spellStart"/>
            <w:r w:rsidRPr="00973823">
              <w:rPr>
                <w:color w:val="000000"/>
              </w:rPr>
              <w:t>China</w:t>
            </w:r>
            <w:proofErr w:type="spellEnd"/>
            <w:r w:rsidRPr="00973823">
              <w:rPr>
                <w:color w:val="000000"/>
              </w:rPr>
              <w:t xml:space="preserve">”, Kína külföldről irányuló növekvő befektetései, a kínai tulajdonú transznacionális vállalatok fokozó világpiaci </w:t>
            </w:r>
            <w:r w:rsidRPr="00973823">
              <w:rPr>
                <w:color w:val="000000"/>
              </w:rPr>
              <w:lastRenderedPageBreak/>
              <w:t>szerepe, különleges gazdasági övezetek, kikötővárosok, hatalmas népességű városi agglomerációk</w:t>
            </w:r>
          </w:p>
          <w:p w:rsidR="006C4FBC" w:rsidRPr="007C2029" w:rsidRDefault="006C4FBC" w:rsidP="000C5DA0">
            <w:pPr>
              <w:pStyle w:val="TblzatSzveg"/>
              <w:rPr>
                <w:color w:val="000000"/>
              </w:rPr>
            </w:pPr>
            <w:r w:rsidRPr="00A82E3A">
              <w:rPr>
                <w:color w:val="000000"/>
              </w:rPr>
              <w:t xml:space="preserve">Peking, Sanghaj, </w:t>
            </w:r>
            <w:proofErr w:type="spellStart"/>
            <w:r w:rsidRPr="00A82E3A">
              <w:rPr>
                <w:color w:val="000000"/>
              </w:rPr>
              <w:t>Tiencsin</w:t>
            </w:r>
            <w:proofErr w:type="spellEnd"/>
            <w:r w:rsidRPr="00A82E3A">
              <w:rPr>
                <w:color w:val="000000"/>
              </w:rPr>
              <w:t xml:space="preserve">, </w:t>
            </w:r>
            <w:proofErr w:type="spellStart"/>
            <w:r w:rsidRPr="00A82E3A">
              <w:rPr>
                <w:color w:val="000000"/>
              </w:rPr>
              <w:t>Vuhan</w:t>
            </w:r>
            <w:proofErr w:type="spellEnd"/>
            <w:r w:rsidRPr="00A82E3A">
              <w:rPr>
                <w:color w:val="000000"/>
              </w:rPr>
              <w:t>, Kanton (</w:t>
            </w:r>
            <w:proofErr w:type="spellStart"/>
            <w:r w:rsidRPr="00A82E3A">
              <w:rPr>
                <w:color w:val="000000"/>
              </w:rPr>
              <w:t>Guangzhou</w:t>
            </w:r>
            <w:proofErr w:type="spellEnd"/>
            <w:r w:rsidRPr="00A82E3A">
              <w:rPr>
                <w:color w:val="000000"/>
              </w:rPr>
              <w:t>), a Jangce folyó melléke, Hongkong, Makaó.</w:t>
            </w:r>
          </w:p>
        </w:tc>
      </w:tr>
      <w:tr w:rsidR="006D0EE4" w:rsidRPr="007C2029" w:rsidTr="006C4FBC">
        <w:trPr>
          <w:trHeight w:val="478"/>
          <w:jc w:val="center"/>
        </w:trPr>
        <w:tc>
          <w:tcPr>
            <w:tcW w:w="456" w:type="pct"/>
            <w:shd w:val="clear" w:color="auto" w:fill="auto"/>
          </w:tcPr>
          <w:p w:rsidR="006D0EE4" w:rsidRPr="004C0B6D" w:rsidRDefault="0025375B" w:rsidP="000C5DA0">
            <w:pPr>
              <w:pStyle w:val="TblzatSzveg"/>
              <w:rPr>
                <w:rStyle w:val="Kiemels2"/>
              </w:rPr>
            </w:pPr>
            <w:r>
              <w:rPr>
                <w:rStyle w:val="Kiemels2"/>
              </w:rPr>
              <w:t>25</w:t>
            </w:r>
            <w:r w:rsidR="006D0EE4">
              <w:rPr>
                <w:rStyle w:val="Kiemels2"/>
              </w:rPr>
              <w:t>.</w:t>
            </w:r>
          </w:p>
        </w:tc>
        <w:tc>
          <w:tcPr>
            <w:tcW w:w="883" w:type="pct"/>
            <w:shd w:val="clear" w:color="auto" w:fill="auto"/>
          </w:tcPr>
          <w:p w:rsidR="006D0EE4" w:rsidRPr="004C0B6D" w:rsidRDefault="006D0EE4" w:rsidP="000C5DA0">
            <w:pPr>
              <w:pStyle w:val="TblzatSzveg"/>
              <w:rPr>
                <w:rStyle w:val="Kiemels2"/>
              </w:rPr>
            </w:pPr>
            <w:r w:rsidRPr="00992AA7">
              <w:rPr>
                <w:rStyle w:val="Kiemels2"/>
              </w:rPr>
              <w:t>Japán – a világ harmadik legnagyobb gazdasága</w:t>
            </w:r>
          </w:p>
        </w:tc>
        <w:tc>
          <w:tcPr>
            <w:tcW w:w="1279" w:type="pct"/>
            <w:shd w:val="clear" w:color="auto" w:fill="auto"/>
          </w:tcPr>
          <w:p w:rsidR="006D0EE4" w:rsidRDefault="006D0EE4" w:rsidP="000C5DA0">
            <w:pPr>
              <w:jc w:val="left"/>
            </w:pPr>
            <w:r>
              <w:t>A j</w:t>
            </w:r>
            <w:r w:rsidRPr="00EF36C5">
              <w:t xml:space="preserve">apán gazdaság világgazdaságban betöltött szerepe. </w:t>
            </w:r>
          </w:p>
          <w:p w:rsidR="006D0EE4" w:rsidRDefault="006D0EE4" w:rsidP="000C5DA0">
            <w:pPr>
              <w:jc w:val="left"/>
            </w:pPr>
            <w:r w:rsidRPr="00EF36C5">
              <w:t xml:space="preserve">A társadalmi-gazdasági fejlődés sajátos vonásai, a gazdasági mutatók összefüggései. </w:t>
            </w:r>
          </w:p>
          <w:p w:rsidR="006D0EE4" w:rsidRDefault="006D0EE4" w:rsidP="000C5DA0">
            <w:pPr>
              <w:jc w:val="left"/>
            </w:pPr>
            <w:r w:rsidRPr="00EF36C5">
              <w:t xml:space="preserve">Az ipar területi elhelyezkedése, </w:t>
            </w:r>
          </w:p>
          <w:p w:rsidR="006D0EE4" w:rsidRPr="00EF36C5" w:rsidRDefault="006D0EE4" w:rsidP="000C5DA0">
            <w:pPr>
              <w:jc w:val="left"/>
            </w:pPr>
            <w:r w:rsidRPr="00EF36C5">
              <w:t xml:space="preserve">a </w:t>
            </w:r>
            <w:proofErr w:type="spellStart"/>
            <w:r w:rsidRPr="00EF36C5">
              <w:t>technopolisz</w:t>
            </w:r>
            <w:proofErr w:type="spellEnd"/>
            <w:r w:rsidRPr="00EF36C5">
              <w:t xml:space="preserve"> program lényege.</w:t>
            </w:r>
          </w:p>
        </w:tc>
        <w:tc>
          <w:tcPr>
            <w:tcW w:w="1263" w:type="pct"/>
            <w:shd w:val="clear" w:color="auto" w:fill="auto"/>
          </w:tcPr>
          <w:p w:rsidR="006D0EE4" w:rsidRPr="00EF36C5" w:rsidRDefault="006D0EE4" w:rsidP="000C5DA0">
            <w:pPr>
              <w:jc w:val="left"/>
            </w:pPr>
            <w:r w:rsidRPr="00EF36C5">
              <w:t>Logikai térképolvasás fejlesztése.</w:t>
            </w:r>
          </w:p>
          <w:p w:rsidR="006D0EE4" w:rsidRPr="00EF36C5" w:rsidRDefault="006D0EE4" w:rsidP="000C5DA0">
            <w:pPr>
              <w:jc w:val="left"/>
            </w:pPr>
            <w:r w:rsidRPr="00EF36C5">
              <w:t>Az önálló tanulás képességének fejlesztése (ábraelemzés, következtetések levonása, új ismeretek felkutatása, a tudás megosztása).</w:t>
            </w:r>
          </w:p>
          <w:p w:rsidR="006D0EE4" w:rsidRPr="00EF36C5" w:rsidRDefault="006D0EE4" w:rsidP="000C5DA0">
            <w:pPr>
              <w:jc w:val="left"/>
            </w:pPr>
            <w:r w:rsidRPr="00EF36C5">
              <w:t>Kifejezőképesség fejlesztése (prezentáció).</w:t>
            </w:r>
          </w:p>
          <w:p w:rsidR="006D0EE4" w:rsidRPr="00EF36C5" w:rsidRDefault="006D0EE4" w:rsidP="000C5DA0">
            <w:pPr>
              <w:jc w:val="left"/>
            </w:pPr>
            <w:r w:rsidRPr="00EF36C5">
              <w:t>Gondolkodási műveletek és képességek fejlesztése (összehasonlítás, összefüggések felfogása, következtetés).</w:t>
            </w:r>
          </w:p>
        </w:tc>
        <w:tc>
          <w:tcPr>
            <w:tcW w:w="1119" w:type="pct"/>
            <w:shd w:val="clear" w:color="auto" w:fill="auto"/>
          </w:tcPr>
          <w:p w:rsidR="006D0EE4" w:rsidRDefault="006D0EE4" w:rsidP="000C5DA0">
            <w:pPr>
              <w:pStyle w:val="TblzatSzveg"/>
              <w:rPr>
                <w:color w:val="000000"/>
              </w:rPr>
            </w:pPr>
            <w:r w:rsidRPr="006D14DC">
              <w:rPr>
                <w:color w:val="000000"/>
              </w:rPr>
              <w:t>Szempontok, összefüggések:</w:t>
            </w:r>
          </w:p>
          <w:p w:rsidR="006D0EE4" w:rsidRDefault="006D0EE4" w:rsidP="000C5DA0">
            <w:pPr>
              <w:pStyle w:val="TblzatSzveg"/>
              <w:rPr>
                <w:color w:val="000000"/>
              </w:rPr>
            </w:pPr>
            <w:r>
              <w:rPr>
                <w:color w:val="000000"/>
              </w:rPr>
              <w:t xml:space="preserve">- </w:t>
            </w:r>
            <w:r w:rsidRPr="00992AA7">
              <w:rPr>
                <w:color w:val="000000"/>
              </w:rPr>
              <w:t xml:space="preserve">a sajátos japán hagyományok </w:t>
            </w:r>
          </w:p>
          <w:p w:rsidR="006D0EE4" w:rsidRDefault="006D0EE4" w:rsidP="000C5DA0">
            <w:pPr>
              <w:pStyle w:val="TblzatSzveg"/>
              <w:rPr>
                <w:color w:val="000000"/>
              </w:rPr>
            </w:pPr>
            <w:r w:rsidRPr="00992AA7">
              <w:rPr>
                <w:color w:val="000000"/>
              </w:rPr>
              <w:t xml:space="preserve">és a japán </w:t>
            </w:r>
            <w:proofErr w:type="spellStart"/>
            <w:r w:rsidRPr="00992AA7">
              <w:rPr>
                <w:color w:val="000000"/>
              </w:rPr>
              <w:t>gazdasági-társadalmi-politikai</w:t>
            </w:r>
            <w:proofErr w:type="spellEnd"/>
            <w:r w:rsidRPr="00992AA7">
              <w:rPr>
                <w:color w:val="000000"/>
              </w:rPr>
              <w:t xml:space="preserve"> szerkezet, </w:t>
            </w:r>
          </w:p>
          <w:p w:rsidR="006D0EE4" w:rsidRDefault="006D0EE4" w:rsidP="000C5DA0">
            <w:pPr>
              <w:pStyle w:val="TblzatSzveg"/>
              <w:rPr>
                <w:color w:val="000000"/>
              </w:rPr>
            </w:pPr>
            <w:r>
              <w:rPr>
                <w:color w:val="000000"/>
              </w:rPr>
              <w:t xml:space="preserve">- </w:t>
            </w:r>
            <w:r w:rsidRPr="00992AA7">
              <w:rPr>
                <w:color w:val="000000"/>
              </w:rPr>
              <w:t xml:space="preserve">az államilag irányított japán gazdasági növekedési pálya, </w:t>
            </w:r>
          </w:p>
          <w:p w:rsidR="006D0EE4" w:rsidRDefault="006D0EE4" w:rsidP="000C5DA0">
            <w:pPr>
              <w:pStyle w:val="TblzatSzveg"/>
              <w:rPr>
                <w:color w:val="000000"/>
              </w:rPr>
            </w:pPr>
            <w:r>
              <w:rPr>
                <w:color w:val="000000"/>
              </w:rPr>
              <w:t xml:space="preserve">- </w:t>
            </w:r>
            <w:r w:rsidR="00264A76">
              <w:rPr>
                <w:color w:val="000000"/>
              </w:rPr>
              <w:t>Japán,</w:t>
            </w:r>
            <w:r w:rsidRPr="00992AA7">
              <w:rPr>
                <w:color w:val="000000"/>
              </w:rPr>
              <w:t xml:space="preserve"> mint a világ vezető hitelezője és </w:t>
            </w:r>
            <w:proofErr w:type="spellStart"/>
            <w:r w:rsidRPr="00992AA7">
              <w:rPr>
                <w:color w:val="000000"/>
              </w:rPr>
              <w:t>működőtőke-exportálója</w:t>
            </w:r>
            <w:proofErr w:type="spellEnd"/>
            <w:r w:rsidRPr="00992AA7">
              <w:rPr>
                <w:color w:val="000000"/>
              </w:rPr>
              <w:t xml:space="preserve">, </w:t>
            </w:r>
          </w:p>
          <w:p w:rsidR="006D0EE4" w:rsidRDefault="006D0EE4" w:rsidP="000C5DA0">
            <w:pPr>
              <w:pStyle w:val="TblzatSzveg"/>
              <w:rPr>
                <w:color w:val="000000"/>
              </w:rPr>
            </w:pPr>
            <w:r>
              <w:rPr>
                <w:color w:val="000000"/>
              </w:rPr>
              <w:t xml:space="preserve">- </w:t>
            </w:r>
            <w:r w:rsidRPr="00992AA7">
              <w:rPr>
                <w:color w:val="000000"/>
              </w:rPr>
              <w:t xml:space="preserve">gazdasági növekedés és recesszió, </w:t>
            </w:r>
            <w:r>
              <w:rPr>
                <w:color w:val="000000"/>
              </w:rPr>
              <w:t xml:space="preserve">- </w:t>
            </w:r>
            <w:r w:rsidRPr="00992AA7">
              <w:rPr>
                <w:color w:val="000000"/>
              </w:rPr>
              <w:t xml:space="preserve">a gazdasági </w:t>
            </w:r>
            <w:r w:rsidR="00264A76" w:rsidRPr="00992AA7">
              <w:rPr>
                <w:color w:val="000000"/>
              </w:rPr>
              <w:t>élettérbeli</w:t>
            </w:r>
            <w:r w:rsidRPr="00992AA7">
              <w:rPr>
                <w:color w:val="000000"/>
              </w:rPr>
              <w:t xml:space="preserve"> koncentrációjának csökkentése, </w:t>
            </w:r>
          </w:p>
          <w:p w:rsidR="006D0EE4" w:rsidRDefault="006D0EE4" w:rsidP="000C5DA0">
            <w:pPr>
              <w:pStyle w:val="TblzatSzveg"/>
              <w:rPr>
                <w:color w:val="000000"/>
              </w:rPr>
            </w:pPr>
            <w:r>
              <w:rPr>
                <w:color w:val="000000"/>
              </w:rPr>
              <w:t xml:space="preserve">- </w:t>
            </w:r>
            <w:r w:rsidRPr="00992AA7">
              <w:rPr>
                <w:color w:val="000000"/>
              </w:rPr>
              <w:t xml:space="preserve">a kiemelkedő K+F beruházások és a </w:t>
            </w:r>
            <w:proofErr w:type="spellStart"/>
            <w:r w:rsidRPr="00992AA7">
              <w:rPr>
                <w:color w:val="000000"/>
              </w:rPr>
              <w:t>technopolisz</w:t>
            </w:r>
            <w:proofErr w:type="spellEnd"/>
            <w:r w:rsidRPr="00992AA7">
              <w:rPr>
                <w:color w:val="000000"/>
              </w:rPr>
              <w:t xml:space="preserve"> program összefüggése</w:t>
            </w:r>
            <w:r>
              <w:rPr>
                <w:color w:val="000000"/>
              </w:rPr>
              <w:t>.</w:t>
            </w:r>
          </w:p>
          <w:p w:rsidR="006D0EE4" w:rsidRDefault="006D0EE4" w:rsidP="000C5DA0">
            <w:pPr>
              <w:pStyle w:val="TblzatSzveg"/>
              <w:rPr>
                <w:color w:val="000000"/>
              </w:rPr>
            </w:pPr>
            <w:r w:rsidRPr="006C7027">
              <w:rPr>
                <w:color w:val="000000"/>
              </w:rPr>
              <w:t>Fogalmak:</w:t>
            </w:r>
            <w:r>
              <w:rPr>
                <w:color w:val="000000"/>
              </w:rPr>
              <w:t xml:space="preserve"> </w:t>
            </w:r>
            <w:r w:rsidRPr="00992AA7">
              <w:rPr>
                <w:color w:val="000000"/>
              </w:rPr>
              <w:t xml:space="preserve">sajátos japán társadalmi, kulturális adottságok, szűkös természeti nyersanyagok, stratégiai szempontú gazdaságfejlesztés, államilag irányított piacgazdaság, világgazdasági sikeresség, japán gazdasági „csoda”, térbeli koncentráció, </w:t>
            </w:r>
            <w:proofErr w:type="spellStart"/>
            <w:r w:rsidRPr="00992AA7">
              <w:rPr>
                <w:color w:val="000000"/>
              </w:rPr>
              <w:t>technopolisz</w:t>
            </w:r>
            <w:proofErr w:type="spellEnd"/>
            <w:r w:rsidRPr="00992AA7">
              <w:rPr>
                <w:color w:val="000000"/>
              </w:rPr>
              <w:t>, atomerőmű-katasztrófa</w:t>
            </w:r>
          </w:p>
          <w:p w:rsidR="006D0EE4" w:rsidRPr="007C2029" w:rsidRDefault="006D0EE4" w:rsidP="000C5DA0">
            <w:pPr>
              <w:pStyle w:val="TblzatSzveg"/>
              <w:rPr>
                <w:color w:val="000000"/>
              </w:rPr>
            </w:pPr>
            <w:r w:rsidRPr="00992AA7">
              <w:rPr>
                <w:color w:val="000000"/>
              </w:rPr>
              <w:t xml:space="preserve">Tokió, Kawasaki, Yokohama, </w:t>
            </w:r>
            <w:proofErr w:type="spellStart"/>
            <w:r w:rsidRPr="00992AA7">
              <w:rPr>
                <w:color w:val="000000"/>
              </w:rPr>
              <w:t>Nagoya</w:t>
            </w:r>
            <w:proofErr w:type="spellEnd"/>
            <w:r w:rsidRPr="00992AA7">
              <w:rPr>
                <w:color w:val="000000"/>
              </w:rPr>
              <w:t>, Osaka, Kobe, Kyoto</w:t>
            </w:r>
          </w:p>
        </w:tc>
      </w:tr>
      <w:tr w:rsidR="00051CEE" w:rsidRPr="007C2029" w:rsidTr="009A6288">
        <w:trPr>
          <w:trHeight w:val="901"/>
          <w:jc w:val="center"/>
        </w:trPr>
        <w:tc>
          <w:tcPr>
            <w:tcW w:w="456" w:type="pct"/>
            <w:shd w:val="clear" w:color="auto" w:fill="auto"/>
          </w:tcPr>
          <w:p w:rsidR="00051CEE" w:rsidRPr="004C0B6D" w:rsidRDefault="0025375B" w:rsidP="000C5DA0">
            <w:pPr>
              <w:pStyle w:val="TblzatSzveg"/>
              <w:rPr>
                <w:rStyle w:val="Kiemels2"/>
              </w:rPr>
            </w:pPr>
            <w:r>
              <w:rPr>
                <w:rStyle w:val="Kiemels2"/>
              </w:rPr>
              <w:lastRenderedPageBreak/>
              <w:t>26</w:t>
            </w:r>
            <w:r w:rsidR="00051CEE">
              <w:rPr>
                <w:rStyle w:val="Kiemels2"/>
              </w:rPr>
              <w:t>.</w:t>
            </w:r>
          </w:p>
        </w:tc>
        <w:tc>
          <w:tcPr>
            <w:tcW w:w="883" w:type="pct"/>
            <w:shd w:val="clear" w:color="auto" w:fill="auto"/>
          </w:tcPr>
          <w:p w:rsidR="00051CEE" w:rsidRPr="004C0B6D" w:rsidRDefault="00051CEE" w:rsidP="000C5DA0">
            <w:pPr>
              <w:pStyle w:val="TblzatSzveg"/>
              <w:rPr>
                <w:rStyle w:val="Kiemels2"/>
              </w:rPr>
            </w:pPr>
            <w:r w:rsidRPr="00916B14">
              <w:rPr>
                <w:rStyle w:val="Kiemels2"/>
              </w:rPr>
              <w:t>India – a világ második legnépesebb állama</w:t>
            </w:r>
          </w:p>
        </w:tc>
        <w:tc>
          <w:tcPr>
            <w:tcW w:w="1279" w:type="pct"/>
            <w:shd w:val="clear" w:color="auto" w:fill="auto"/>
          </w:tcPr>
          <w:p w:rsidR="00051CEE" w:rsidRDefault="00051CEE" w:rsidP="000C5DA0">
            <w:pPr>
              <w:jc w:val="left"/>
            </w:pPr>
            <w:r w:rsidRPr="00EF36C5">
              <w:t xml:space="preserve">India történelmi múltjának, világgazdasági helyzetének lényeges vonásai. </w:t>
            </w:r>
          </w:p>
          <w:p w:rsidR="00051CEE" w:rsidRDefault="00051CEE" w:rsidP="000C5DA0">
            <w:pPr>
              <w:jc w:val="left"/>
            </w:pPr>
            <w:r w:rsidRPr="00EF36C5">
              <w:t xml:space="preserve">A fejlődést elősegítő, illetve nehezítő tényezők számbavétele. </w:t>
            </w:r>
          </w:p>
          <w:p w:rsidR="00021D1A" w:rsidRDefault="00051CEE" w:rsidP="000C5DA0">
            <w:pPr>
              <w:jc w:val="left"/>
            </w:pPr>
            <w:r w:rsidRPr="00EF36C5">
              <w:t xml:space="preserve">A kétarcúság megnyilvánulása </w:t>
            </w:r>
          </w:p>
          <w:p w:rsidR="00051CEE" w:rsidRPr="00EF36C5" w:rsidRDefault="00051CEE" w:rsidP="000C5DA0">
            <w:pPr>
              <w:jc w:val="left"/>
            </w:pPr>
            <w:r w:rsidRPr="00EF36C5">
              <w:t>a népességben, a gazdasági termelésben.</w:t>
            </w:r>
          </w:p>
        </w:tc>
        <w:tc>
          <w:tcPr>
            <w:tcW w:w="1263" w:type="pct"/>
            <w:shd w:val="clear" w:color="auto" w:fill="auto"/>
          </w:tcPr>
          <w:p w:rsidR="00021D1A" w:rsidRDefault="00051CEE" w:rsidP="000C5DA0">
            <w:pPr>
              <w:jc w:val="left"/>
            </w:pPr>
            <w:r w:rsidRPr="00EF36C5">
              <w:t xml:space="preserve">Szemléleti és logikai térképolvasás fejlesztése. Kapcsolat a történelmi </w:t>
            </w:r>
          </w:p>
          <w:p w:rsidR="00021D1A" w:rsidRDefault="00051CEE" w:rsidP="000C5DA0">
            <w:pPr>
              <w:jc w:val="left"/>
            </w:pPr>
            <w:r w:rsidRPr="00EF36C5">
              <w:t xml:space="preserve">és állampolgári ismeretekkel. Az önálló tanulás képességének fejlesztése (diagramok, tematikus térképek összehasonlító elemzése és következtetések levonása a korábban tanult ismeretek felhasználásával, </w:t>
            </w:r>
          </w:p>
          <w:p w:rsidR="00051CEE" w:rsidRPr="00EF36C5" w:rsidRDefault="00051CEE" w:rsidP="000C5DA0">
            <w:pPr>
              <w:jc w:val="left"/>
            </w:pPr>
            <w:r w:rsidRPr="00EF36C5">
              <w:t>új ismeretek felkutatása).</w:t>
            </w:r>
          </w:p>
          <w:p w:rsidR="00051CEE" w:rsidRPr="00EF36C5" w:rsidRDefault="00051CEE" w:rsidP="000C5DA0">
            <w:pPr>
              <w:jc w:val="left"/>
            </w:pPr>
            <w:r w:rsidRPr="00EF36C5">
              <w:t xml:space="preserve">Szociális kompetencia fejlesztése (érdeklődés felkeltése más vallások, kultúrák értékeinek megismerése iránt). </w:t>
            </w:r>
          </w:p>
        </w:tc>
        <w:tc>
          <w:tcPr>
            <w:tcW w:w="1119" w:type="pct"/>
            <w:shd w:val="clear" w:color="auto" w:fill="auto"/>
          </w:tcPr>
          <w:p w:rsidR="00051CEE" w:rsidRDefault="00051CEE" w:rsidP="000C5DA0">
            <w:pPr>
              <w:pStyle w:val="TblzatSzveg"/>
              <w:rPr>
                <w:color w:val="000000"/>
              </w:rPr>
            </w:pPr>
            <w:r w:rsidRPr="006D14DC">
              <w:rPr>
                <w:color w:val="000000"/>
              </w:rPr>
              <w:t>Szempontok, összefüggések:</w:t>
            </w:r>
          </w:p>
          <w:p w:rsidR="00051CEE" w:rsidRDefault="00051CEE" w:rsidP="000C5DA0">
            <w:pPr>
              <w:pStyle w:val="TblzatSzveg"/>
              <w:rPr>
                <w:color w:val="000000"/>
              </w:rPr>
            </w:pPr>
            <w:r>
              <w:rPr>
                <w:color w:val="000000"/>
              </w:rPr>
              <w:t xml:space="preserve">- </w:t>
            </w:r>
            <w:r w:rsidRPr="00916B14">
              <w:rPr>
                <w:color w:val="000000"/>
              </w:rPr>
              <w:t xml:space="preserve">az 1990-es évektől kezdődő gazdasági átalakulás szerepe, </w:t>
            </w:r>
          </w:p>
          <w:p w:rsidR="00051CEE" w:rsidRDefault="00051CEE" w:rsidP="000C5DA0">
            <w:pPr>
              <w:pStyle w:val="TblzatSzveg"/>
              <w:rPr>
                <w:color w:val="000000"/>
              </w:rPr>
            </w:pPr>
            <w:r>
              <w:rPr>
                <w:color w:val="000000"/>
              </w:rPr>
              <w:t xml:space="preserve">- </w:t>
            </w:r>
            <w:r w:rsidRPr="00916B14">
              <w:rPr>
                <w:color w:val="000000"/>
              </w:rPr>
              <w:t xml:space="preserve">hatalmas </w:t>
            </w:r>
            <w:proofErr w:type="spellStart"/>
            <w:r w:rsidRPr="00916B14">
              <w:rPr>
                <w:color w:val="000000"/>
              </w:rPr>
              <w:t>működőtőke-import</w:t>
            </w:r>
            <w:proofErr w:type="spellEnd"/>
            <w:r w:rsidRPr="00916B14">
              <w:rPr>
                <w:color w:val="000000"/>
              </w:rPr>
              <w:t xml:space="preserve"> és </w:t>
            </w:r>
            <w:proofErr w:type="spellStart"/>
            <w:r w:rsidRPr="00916B14">
              <w:rPr>
                <w:color w:val="000000"/>
              </w:rPr>
              <w:t>exporthúzta</w:t>
            </w:r>
            <w:proofErr w:type="spellEnd"/>
            <w:r w:rsidRPr="00916B14">
              <w:rPr>
                <w:color w:val="000000"/>
              </w:rPr>
              <w:t xml:space="preserve"> gazdasági növekedési pálya, </w:t>
            </w:r>
          </w:p>
          <w:p w:rsidR="00051CEE" w:rsidRDefault="00051CEE" w:rsidP="000C5DA0">
            <w:pPr>
              <w:pStyle w:val="TblzatSzveg"/>
              <w:rPr>
                <w:color w:val="000000"/>
              </w:rPr>
            </w:pPr>
            <w:r>
              <w:rPr>
                <w:color w:val="000000"/>
              </w:rPr>
              <w:t xml:space="preserve">- </w:t>
            </w:r>
            <w:r w:rsidRPr="00916B14">
              <w:rPr>
                <w:color w:val="000000"/>
              </w:rPr>
              <w:t xml:space="preserve">a szolgáltatási szféra vezető szerepe kiemelten a távmunka terén, </w:t>
            </w:r>
          </w:p>
          <w:p w:rsidR="00051CEE" w:rsidRDefault="00051CEE" w:rsidP="000C5DA0">
            <w:pPr>
              <w:pStyle w:val="TblzatSzveg"/>
              <w:rPr>
                <w:color w:val="000000"/>
              </w:rPr>
            </w:pPr>
            <w:r>
              <w:rPr>
                <w:color w:val="000000"/>
              </w:rPr>
              <w:t xml:space="preserve">- </w:t>
            </w:r>
            <w:r w:rsidRPr="00916B14">
              <w:rPr>
                <w:color w:val="000000"/>
              </w:rPr>
              <w:t xml:space="preserve">az indiai szoftvergyártás és –export világgazdasági szerepe, </w:t>
            </w:r>
          </w:p>
          <w:p w:rsidR="009F53E2" w:rsidRDefault="00051CEE" w:rsidP="000C5DA0">
            <w:pPr>
              <w:pStyle w:val="TblzatSzveg"/>
              <w:rPr>
                <w:color w:val="000000"/>
              </w:rPr>
            </w:pPr>
            <w:r>
              <w:rPr>
                <w:color w:val="000000"/>
              </w:rPr>
              <w:t xml:space="preserve">- </w:t>
            </w:r>
            <w:r w:rsidRPr="00916B14">
              <w:rPr>
                <w:color w:val="000000"/>
              </w:rPr>
              <w:t xml:space="preserve">kiemelkedő külföldre irányuló K+F beruházások az elektronika </w:t>
            </w:r>
          </w:p>
          <w:p w:rsidR="00051CEE" w:rsidRDefault="00051CEE" w:rsidP="000C5DA0">
            <w:pPr>
              <w:pStyle w:val="TblzatSzveg"/>
              <w:rPr>
                <w:color w:val="000000"/>
              </w:rPr>
            </w:pPr>
            <w:r w:rsidRPr="00916B14">
              <w:rPr>
                <w:color w:val="000000"/>
              </w:rPr>
              <w:t xml:space="preserve">és a gyógyszeripar terén, </w:t>
            </w:r>
          </w:p>
          <w:p w:rsidR="00051CEE" w:rsidRDefault="00051CEE" w:rsidP="000C5DA0">
            <w:pPr>
              <w:pStyle w:val="TblzatSzveg"/>
              <w:rPr>
                <w:color w:val="000000"/>
              </w:rPr>
            </w:pPr>
            <w:r>
              <w:rPr>
                <w:color w:val="000000"/>
              </w:rPr>
              <w:t xml:space="preserve">- </w:t>
            </w:r>
            <w:r w:rsidRPr="00916B14">
              <w:rPr>
                <w:color w:val="000000"/>
              </w:rPr>
              <w:t>a gazdas</w:t>
            </w:r>
            <w:r w:rsidR="009F53E2">
              <w:rPr>
                <w:color w:val="000000"/>
              </w:rPr>
              <w:t xml:space="preserve">ági és társadalmi átalakulás </w:t>
            </w:r>
            <w:r w:rsidRPr="00916B14">
              <w:rPr>
                <w:color w:val="000000"/>
              </w:rPr>
              <w:t>főbb jellemz</w:t>
            </w:r>
            <w:r w:rsidR="009F53E2">
              <w:rPr>
                <w:color w:val="000000"/>
              </w:rPr>
              <w:t>ői, k</w:t>
            </w:r>
            <w:r w:rsidR="009F53E2" w:rsidRPr="00916B14">
              <w:rPr>
                <w:color w:val="000000"/>
              </w:rPr>
              <w:t>érdőjelei</w:t>
            </w:r>
          </w:p>
          <w:p w:rsidR="00051CEE" w:rsidRDefault="00051CEE" w:rsidP="000C5DA0">
            <w:pPr>
              <w:pStyle w:val="TblzatSzveg"/>
              <w:rPr>
                <w:color w:val="000000"/>
              </w:rPr>
            </w:pPr>
            <w:r w:rsidRPr="006C7027">
              <w:rPr>
                <w:color w:val="000000"/>
              </w:rPr>
              <w:t xml:space="preserve">Fogalmak: </w:t>
            </w:r>
            <w:r w:rsidRPr="00916B14">
              <w:rPr>
                <w:color w:val="000000"/>
              </w:rPr>
              <w:t xml:space="preserve">az átalakuló indiai gazdaság, az </w:t>
            </w:r>
            <w:proofErr w:type="spellStart"/>
            <w:r w:rsidRPr="00916B14">
              <w:rPr>
                <w:color w:val="000000"/>
              </w:rPr>
              <w:t>exporthúzta</w:t>
            </w:r>
            <w:proofErr w:type="spellEnd"/>
            <w:r w:rsidRPr="00916B14">
              <w:rPr>
                <w:color w:val="000000"/>
              </w:rPr>
              <w:t xml:space="preserve"> gazdaságpolitika, magas szintű feldolgozóipar és szolgáltatási szféra, fokozódó külföldre irányuló </w:t>
            </w:r>
            <w:proofErr w:type="spellStart"/>
            <w:r w:rsidRPr="00916B14">
              <w:rPr>
                <w:color w:val="000000"/>
              </w:rPr>
              <w:t>mű</w:t>
            </w:r>
            <w:r w:rsidR="009F53E2">
              <w:rPr>
                <w:color w:val="000000"/>
              </w:rPr>
              <w:t>ködőtőke-kivitel</w:t>
            </w:r>
            <w:proofErr w:type="spellEnd"/>
            <w:r w:rsidR="009F53E2">
              <w:rPr>
                <w:color w:val="000000"/>
              </w:rPr>
              <w:t>, szoftverpark</w:t>
            </w:r>
            <w:r w:rsidRPr="00916B14">
              <w:rPr>
                <w:color w:val="000000"/>
              </w:rPr>
              <w:t xml:space="preserve">, az indiai Szilícium-völgy, </w:t>
            </w:r>
            <w:r w:rsidR="009F53E2">
              <w:rPr>
                <w:color w:val="000000"/>
              </w:rPr>
              <w:t>t</w:t>
            </w:r>
            <w:r w:rsidRPr="00916B14">
              <w:rPr>
                <w:color w:val="000000"/>
              </w:rPr>
              <w:t>ávmunka társadalmi egyenlőtlenségek, területi kü</w:t>
            </w:r>
            <w:r w:rsidR="009F53E2">
              <w:rPr>
                <w:color w:val="000000"/>
              </w:rPr>
              <w:t>lönbségek, szegénységi szint</w:t>
            </w:r>
            <w:r w:rsidRPr="00916B14">
              <w:rPr>
                <w:color w:val="000000"/>
              </w:rPr>
              <w:t>, hindu vallás, kasztrendszer</w:t>
            </w:r>
          </w:p>
          <w:p w:rsidR="00051CEE" w:rsidRPr="007C2029" w:rsidRDefault="00051CEE" w:rsidP="000C5DA0">
            <w:pPr>
              <w:pStyle w:val="TblzatSzveg"/>
              <w:rPr>
                <w:color w:val="000000"/>
              </w:rPr>
            </w:pPr>
            <w:r w:rsidRPr="00916B14">
              <w:rPr>
                <w:color w:val="000000"/>
              </w:rPr>
              <w:t>Bombay (</w:t>
            </w:r>
            <w:proofErr w:type="spellStart"/>
            <w:r w:rsidRPr="00916B14">
              <w:rPr>
                <w:color w:val="000000"/>
              </w:rPr>
              <w:t>Mumbai</w:t>
            </w:r>
            <w:proofErr w:type="spellEnd"/>
            <w:r w:rsidRPr="00916B14">
              <w:rPr>
                <w:color w:val="000000"/>
              </w:rPr>
              <w:t xml:space="preserve">), Calcutta, Újdelhi, </w:t>
            </w:r>
            <w:proofErr w:type="spellStart"/>
            <w:r w:rsidRPr="00916B14">
              <w:rPr>
                <w:color w:val="000000"/>
              </w:rPr>
              <w:t>Madras</w:t>
            </w:r>
            <w:proofErr w:type="spellEnd"/>
            <w:r w:rsidRPr="00916B14">
              <w:rPr>
                <w:color w:val="000000"/>
              </w:rPr>
              <w:t xml:space="preserve">, </w:t>
            </w:r>
            <w:proofErr w:type="spellStart"/>
            <w:r w:rsidRPr="00916B14">
              <w:rPr>
                <w:color w:val="000000"/>
              </w:rPr>
              <w:t>Hyderabad</w:t>
            </w:r>
            <w:proofErr w:type="spellEnd"/>
            <w:r w:rsidRPr="00916B14">
              <w:rPr>
                <w:color w:val="000000"/>
              </w:rPr>
              <w:t xml:space="preserve">, </w:t>
            </w:r>
            <w:proofErr w:type="spellStart"/>
            <w:r w:rsidRPr="00916B14">
              <w:rPr>
                <w:color w:val="000000"/>
              </w:rPr>
              <w:t>Bangalore</w:t>
            </w:r>
            <w:proofErr w:type="spellEnd"/>
          </w:p>
        </w:tc>
      </w:tr>
      <w:tr w:rsidR="006C4FBC" w:rsidRPr="007C2029" w:rsidTr="00E12E74">
        <w:trPr>
          <w:trHeight w:val="618"/>
          <w:jc w:val="center"/>
        </w:trPr>
        <w:tc>
          <w:tcPr>
            <w:tcW w:w="456" w:type="pct"/>
            <w:shd w:val="clear" w:color="auto" w:fill="auto"/>
          </w:tcPr>
          <w:p w:rsidR="006C4FBC" w:rsidRPr="004C0B6D" w:rsidRDefault="0025375B" w:rsidP="000C5DA0">
            <w:pPr>
              <w:pStyle w:val="TblzatSzveg"/>
              <w:rPr>
                <w:rStyle w:val="Kiemels2"/>
              </w:rPr>
            </w:pPr>
            <w:r>
              <w:rPr>
                <w:rStyle w:val="Kiemels2"/>
              </w:rPr>
              <w:lastRenderedPageBreak/>
              <w:t>27</w:t>
            </w:r>
            <w:r w:rsidR="006C4FBC">
              <w:rPr>
                <w:rStyle w:val="Kiemels2"/>
              </w:rPr>
              <w:t>.</w:t>
            </w:r>
          </w:p>
        </w:tc>
        <w:tc>
          <w:tcPr>
            <w:tcW w:w="883" w:type="pct"/>
            <w:shd w:val="clear" w:color="auto" w:fill="auto"/>
          </w:tcPr>
          <w:p w:rsidR="006C4FBC" w:rsidRPr="00C74A44" w:rsidRDefault="006C4FBC" w:rsidP="000C5DA0">
            <w:pPr>
              <w:jc w:val="left"/>
              <w:rPr>
                <w:b/>
              </w:rPr>
            </w:pPr>
            <w:r w:rsidRPr="00F33B4A">
              <w:rPr>
                <w:b/>
              </w:rPr>
              <w:t>Kelet- és Délkelet-Ázsia újonnan iparosodó országai</w:t>
            </w:r>
          </w:p>
        </w:tc>
        <w:tc>
          <w:tcPr>
            <w:tcW w:w="1279" w:type="pct"/>
            <w:shd w:val="clear" w:color="auto" w:fill="auto"/>
          </w:tcPr>
          <w:p w:rsidR="006C4FBC" w:rsidRPr="00EF36C5" w:rsidRDefault="006C4FBC" w:rsidP="000C5DA0">
            <w:pPr>
              <w:jc w:val="left"/>
            </w:pPr>
            <w:r w:rsidRPr="00EF36C5">
              <w:t>Japán gazdasági fejlődésén</w:t>
            </w:r>
            <w:r>
              <w:t>ek hatása az újonnan iparosodó délkelet-ázsiai</w:t>
            </w:r>
            <w:r w:rsidRPr="00EF36C5">
              <w:t xml:space="preserve"> országok gazdaságára. </w:t>
            </w:r>
          </w:p>
          <w:p w:rsidR="006C4FBC" w:rsidRPr="00EF36C5" w:rsidRDefault="006C4FBC" w:rsidP="000C5DA0">
            <w:pPr>
              <w:jc w:val="left"/>
            </w:pPr>
          </w:p>
        </w:tc>
        <w:tc>
          <w:tcPr>
            <w:tcW w:w="1263" w:type="pct"/>
            <w:shd w:val="clear" w:color="auto" w:fill="auto"/>
          </w:tcPr>
          <w:p w:rsidR="006C4FBC" w:rsidRPr="00EF36C5" w:rsidRDefault="006C4FBC" w:rsidP="000C5DA0">
            <w:pPr>
              <w:jc w:val="left"/>
            </w:pPr>
            <w:r w:rsidRPr="00EF36C5">
              <w:t>Topográfiai ismeretek elmélyítése.</w:t>
            </w:r>
          </w:p>
          <w:p w:rsidR="006C4FBC" w:rsidRPr="00EF36C5" w:rsidRDefault="006C4FBC" w:rsidP="000C5DA0">
            <w:pPr>
              <w:jc w:val="left"/>
            </w:pPr>
            <w:r w:rsidRPr="00EF36C5">
              <w:t>Logikai térképolvasás fejlesztése.</w:t>
            </w:r>
          </w:p>
          <w:p w:rsidR="006C4FBC" w:rsidRPr="00EF36C5" w:rsidRDefault="006C4FBC" w:rsidP="000C5DA0">
            <w:pPr>
              <w:jc w:val="left"/>
            </w:pPr>
            <w:r w:rsidRPr="00EF36C5">
              <w:t>Az önálló tanulás képességének fejlesztése (ábramagyarázat, következtetések levonása, új ismeretek felkutatása).</w:t>
            </w:r>
          </w:p>
          <w:p w:rsidR="006C4FBC" w:rsidRPr="00EF36C5" w:rsidRDefault="006C4FBC" w:rsidP="000C5DA0">
            <w:pPr>
              <w:jc w:val="left"/>
            </w:pPr>
            <w:r w:rsidRPr="00EF36C5">
              <w:t>Gondolkodási műveletek és képességek fejlesztése (összehasonlítás, absztrahálás, rendezés, következtetés).</w:t>
            </w:r>
          </w:p>
        </w:tc>
        <w:tc>
          <w:tcPr>
            <w:tcW w:w="1119" w:type="pct"/>
            <w:shd w:val="clear" w:color="auto" w:fill="auto"/>
          </w:tcPr>
          <w:p w:rsidR="006C4FBC" w:rsidRDefault="006C4FBC" w:rsidP="000C5DA0">
            <w:pPr>
              <w:pStyle w:val="TblzatSzveg"/>
              <w:rPr>
                <w:color w:val="000000"/>
              </w:rPr>
            </w:pPr>
            <w:r w:rsidRPr="006D14DC">
              <w:rPr>
                <w:color w:val="000000"/>
              </w:rPr>
              <w:t>Szempontok, összefüggések:</w:t>
            </w:r>
          </w:p>
          <w:p w:rsidR="006C4FBC" w:rsidRDefault="006C4FBC" w:rsidP="000C5DA0">
            <w:pPr>
              <w:pStyle w:val="TblzatSzveg"/>
              <w:rPr>
                <w:color w:val="000000"/>
              </w:rPr>
            </w:pPr>
            <w:r>
              <w:rPr>
                <w:color w:val="000000"/>
              </w:rPr>
              <w:t xml:space="preserve">- </w:t>
            </w:r>
            <w:r w:rsidRPr="00F33B4A">
              <w:rPr>
                <w:color w:val="000000"/>
              </w:rPr>
              <w:t xml:space="preserve">az exportösztönző </w:t>
            </w:r>
            <w:r w:rsidR="00264A76" w:rsidRPr="00F33B4A">
              <w:rPr>
                <w:color w:val="000000"/>
              </w:rPr>
              <w:t>gazdaság</w:t>
            </w:r>
            <w:r w:rsidR="00264A76">
              <w:rPr>
                <w:color w:val="000000"/>
              </w:rPr>
              <w:t>-politika,</w:t>
            </w:r>
            <w:r w:rsidRPr="00F33B4A">
              <w:rPr>
                <w:color w:val="000000"/>
              </w:rPr>
              <w:t xml:space="preserve"> mint a gazdasági sikeresség titka, </w:t>
            </w:r>
          </w:p>
          <w:p w:rsidR="006C4FBC" w:rsidRDefault="006C4FBC" w:rsidP="000C5DA0">
            <w:pPr>
              <w:pStyle w:val="TblzatSzveg"/>
              <w:rPr>
                <w:color w:val="000000"/>
              </w:rPr>
            </w:pPr>
            <w:r>
              <w:rPr>
                <w:color w:val="000000"/>
              </w:rPr>
              <w:t xml:space="preserve">- </w:t>
            </w:r>
            <w:r w:rsidRPr="00F33B4A">
              <w:rPr>
                <w:color w:val="000000"/>
              </w:rPr>
              <w:t xml:space="preserve">az újonnan iparosodó fejlődő országok első és második hullámának különbségei, </w:t>
            </w:r>
          </w:p>
          <w:p w:rsidR="006C4FBC" w:rsidRDefault="006C4FBC" w:rsidP="000C5DA0">
            <w:pPr>
              <w:pStyle w:val="TblzatSzveg"/>
              <w:rPr>
                <w:color w:val="000000"/>
              </w:rPr>
            </w:pPr>
            <w:r>
              <w:rPr>
                <w:color w:val="000000"/>
              </w:rPr>
              <w:t xml:space="preserve">- </w:t>
            </w:r>
            <w:r w:rsidRPr="00F33B4A">
              <w:rPr>
                <w:color w:val="000000"/>
              </w:rPr>
              <w:t xml:space="preserve">a külföldi </w:t>
            </w:r>
            <w:proofErr w:type="spellStart"/>
            <w:r w:rsidRPr="00F33B4A">
              <w:rPr>
                <w:color w:val="000000"/>
              </w:rPr>
              <w:t>működőtőke-befektetések</w:t>
            </w:r>
            <w:proofErr w:type="spellEnd"/>
            <w:r w:rsidRPr="00F33B4A">
              <w:rPr>
                <w:color w:val="000000"/>
              </w:rPr>
              <w:t xml:space="preserve"> meghatározó szerepe, </w:t>
            </w:r>
            <w:r>
              <w:rPr>
                <w:color w:val="000000"/>
              </w:rPr>
              <w:t xml:space="preserve">- </w:t>
            </w:r>
            <w:r w:rsidR="00264A76">
              <w:rPr>
                <w:color w:val="000000"/>
              </w:rPr>
              <w:t>Szingapúr,</w:t>
            </w:r>
            <w:r w:rsidRPr="00F33B4A">
              <w:rPr>
                <w:color w:val="000000"/>
              </w:rPr>
              <w:t xml:space="preserve"> mint a világ legjobb üzleti helye és a délkelet-ázsiai térség üzleti központja, </w:t>
            </w:r>
          </w:p>
          <w:p w:rsidR="006C4FBC" w:rsidRDefault="006C4FBC" w:rsidP="000C5DA0">
            <w:pPr>
              <w:pStyle w:val="TblzatSzveg"/>
              <w:rPr>
                <w:color w:val="000000"/>
              </w:rPr>
            </w:pPr>
            <w:r>
              <w:rPr>
                <w:color w:val="000000"/>
              </w:rPr>
              <w:t xml:space="preserve">- </w:t>
            </w:r>
            <w:r w:rsidRPr="00F33B4A">
              <w:rPr>
                <w:color w:val="000000"/>
              </w:rPr>
              <w:t>a hatalmas területi és társadalmi különbségek összefüggései</w:t>
            </w:r>
            <w:r>
              <w:rPr>
                <w:color w:val="000000"/>
              </w:rPr>
              <w:t xml:space="preserve"> </w:t>
            </w:r>
          </w:p>
          <w:p w:rsidR="006C4FBC" w:rsidRDefault="006C4FBC" w:rsidP="000C5DA0">
            <w:pPr>
              <w:pStyle w:val="TblzatSzveg"/>
              <w:rPr>
                <w:color w:val="000000"/>
              </w:rPr>
            </w:pPr>
            <w:r w:rsidRPr="00F33B4A">
              <w:rPr>
                <w:color w:val="000000"/>
              </w:rPr>
              <w:t xml:space="preserve">az exportösztönző iparpolitika és ennek tényezői, </w:t>
            </w:r>
          </w:p>
          <w:p w:rsidR="006C4FBC" w:rsidRDefault="006C4FBC" w:rsidP="000C5DA0">
            <w:pPr>
              <w:pStyle w:val="TblzatSzveg"/>
              <w:rPr>
                <w:color w:val="000000"/>
              </w:rPr>
            </w:pPr>
            <w:r>
              <w:rPr>
                <w:color w:val="000000"/>
              </w:rPr>
              <w:t xml:space="preserve">- </w:t>
            </w:r>
            <w:r w:rsidRPr="00F33B4A">
              <w:rPr>
                <w:color w:val="000000"/>
              </w:rPr>
              <w:t xml:space="preserve">az újonnan iparosodó fejlődő országok, </w:t>
            </w:r>
            <w:proofErr w:type="spellStart"/>
            <w:r w:rsidRPr="00F33B4A">
              <w:rPr>
                <w:color w:val="000000"/>
              </w:rPr>
              <w:t>működőtőke-</w:t>
            </w:r>
            <w:r>
              <w:rPr>
                <w:color w:val="000000"/>
              </w:rPr>
              <w:t>befektetések</w:t>
            </w:r>
            <w:proofErr w:type="spellEnd"/>
            <w:r>
              <w:rPr>
                <w:color w:val="000000"/>
              </w:rPr>
              <w:t>.</w:t>
            </w:r>
          </w:p>
          <w:p w:rsidR="006C4FBC" w:rsidRDefault="006C4FBC" w:rsidP="000C5DA0">
            <w:pPr>
              <w:pStyle w:val="TblzatSzveg"/>
              <w:rPr>
                <w:color w:val="000000"/>
              </w:rPr>
            </w:pPr>
            <w:r w:rsidRPr="006C7027">
              <w:rPr>
                <w:color w:val="000000"/>
              </w:rPr>
              <w:t>Fogalmak</w:t>
            </w:r>
            <w:proofErr w:type="gramStart"/>
            <w:r w:rsidRPr="006C7027">
              <w:rPr>
                <w:color w:val="000000"/>
              </w:rPr>
              <w:t xml:space="preserve">: </w:t>
            </w:r>
            <w:r>
              <w:rPr>
                <w:color w:val="000000"/>
              </w:rPr>
              <w:t xml:space="preserve"> </w:t>
            </w:r>
            <w:r w:rsidRPr="00F33B4A">
              <w:rPr>
                <w:color w:val="000000"/>
              </w:rPr>
              <w:t>munkaerő-bevonás</w:t>
            </w:r>
            <w:proofErr w:type="gramEnd"/>
            <w:r w:rsidRPr="00F33B4A">
              <w:rPr>
                <w:color w:val="000000"/>
              </w:rPr>
              <w:t xml:space="preserve">, az újonnan iparosodó országok első és második hulláma, a világ legjobb üzleti központja, </w:t>
            </w:r>
            <w:r w:rsidR="00264A76" w:rsidRPr="00F33B4A">
              <w:rPr>
                <w:color w:val="000000"/>
              </w:rPr>
              <w:t>nagymértékű</w:t>
            </w:r>
            <w:r w:rsidRPr="00F33B4A">
              <w:rPr>
                <w:color w:val="000000"/>
              </w:rPr>
              <w:t xml:space="preserve"> területi különbségek, társadalmi egyenlőtlenségek</w:t>
            </w:r>
          </w:p>
          <w:p w:rsidR="006C4FBC" w:rsidRPr="007C2029" w:rsidRDefault="006C4FBC" w:rsidP="000C5DA0">
            <w:pPr>
              <w:pStyle w:val="TblzatSzveg"/>
              <w:rPr>
                <w:color w:val="000000"/>
              </w:rPr>
            </w:pPr>
            <w:r w:rsidRPr="00F33B4A">
              <w:rPr>
                <w:color w:val="000000"/>
              </w:rPr>
              <w:t xml:space="preserve">Hongkong, Tajvan, Szingapúr, Dél-Korea, Malajzia, Thaiföld, Indonézia, Fülöp-szigetek, Bangkok, Jakarta, Manila, Szöul  </w:t>
            </w:r>
          </w:p>
        </w:tc>
      </w:tr>
      <w:tr w:rsidR="00927BED" w:rsidRPr="007C2029" w:rsidTr="00E12E74">
        <w:trPr>
          <w:trHeight w:val="556"/>
          <w:jc w:val="center"/>
        </w:trPr>
        <w:tc>
          <w:tcPr>
            <w:tcW w:w="456" w:type="pct"/>
            <w:shd w:val="clear" w:color="auto" w:fill="auto"/>
          </w:tcPr>
          <w:p w:rsidR="00927BED" w:rsidRPr="004C0B6D" w:rsidRDefault="00927BED" w:rsidP="000C5DA0">
            <w:pPr>
              <w:pStyle w:val="TblzatSzveg"/>
              <w:rPr>
                <w:rStyle w:val="Kiemels2"/>
              </w:rPr>
            </w:pPr>
          </w:p>
        </w:tc>
        <w:tc>
          <w:tcPr>
            <w:tcW w:w="883" w:type="pct"/>
            <w:shd w:val="clear" w:color="auto" w:fill="auto"/>
          </w:tcPr>
          <w:p w:rsidR="00927BED" w:rsidRPr="00C74A44" w:rsidRDefault="00F33B4A" w:rsidP="000C5DA0">
            <w:pPr>
              <w:jc w:val="left"/>
              <w:rPr>
                <w:b/>
              </w:rPr>
            </w:pPr>
            <w:r w:rsidRPr="00F33B4A">
              <w:rPr>
                <w:b/>
              </w:rPr>
              <w:t>Közép-Ázsia – a 21. száza</w:t>
            </w:r>
            <w:r w:rsidR="0058520D">
              <w:rPr>
                <w:b/>
              </w:rPr>
              <w:t xml:space="preserve">d világpolitikai ütközőzónája </w:t>
            </w:r>
          </w:p>
        </w:tc>
        <w:tc>
          <w:tcPr>
            <w:tcW w:w="1279" w:type="pct"/>
            <w:shd w:val="clear" w:color="auto" w:fill="auto"/>
          </w:tcPr>
          <w:p w:rsidR="00021D1A" w:rsidRDefault="00F33B4A" w:rsidP="000C5DA0">
            <w:pPr>
              <w:jc w:val="left"/>
            </w:pPr>
            <w:r>
              <w:t>S</w:t>
            </w:r>
            <w:r w:rsidRPr="00F33B4A">
              <w:t>zakköri foglalkozás</w:t>
            </w:r>
            <w:r>
              <w:t>.</w:t>
            </w:r>
            <w:r w:rsidR="0058520D">
              <w:t xml:space="preserve"> C</w:t>
            </w:r>
            <w:r w:rsidRPr="00F33B4A">
              <w:t>élja Közép-Ázsia országainak megismerése</w:t>
            </w:r>
            <w:r w:rsidR="0058520D">
              <w:t xml:space="preserve">, </w:t>
            </w:r>
          </w:p>
          <w:p w:rsidR="00021D1A" w:rsidRDefault="00021D1A" w:rsidP="000C5DA0">
            <w:pPr>
              <w:jc w:val="left"/>
            </w:pPr>
            <w:r>
              <w:t>össze</w:t>
            </w:r>
            <w:r w:rsidR="0058520D" w:rsidRPr="00F33B4A">
              <w:t>hasonlítása</w:t>
            </w:r>
            <w:r w:rsidR="00F33B4A" w:rsidRPr="00F33B4A">
              <w:t xml:space="preserve"> a tankönyvben lévő anyagok és feladatok alapján.</w:t>
            </w:r>
          </w:p>
          <w:p w:rsidR="00021D1A" w:rsidRDefault="00F33B4A" w:rsidP="000C5DA0">
            <w:pPr>
              <w:jc w:val="left"/>
            </w:pPr>
            <w:r w:rsidRPr="00F33B4A">
              <w:lastRenderedPageBreak/>
              <w:t>Javasolt a csoportmunka, mindegyik csoport egy országot vizsgál meg és mutat be prezentációs előadás formájába</w:t>
            </w:r>
            <w:r w:rsidR="0058520D">
              <w:t xml:space="preserve">n. </w:t>
            </w:r>
          </w:p>
          <w:p w:rsidR="00F33B4A" w:rsidRDefault="0058520D" w:rsidP="000C5DA0">
            <w:pPr>
              <w:jc w:val="left"/>
            </w:pPr>
            <w:r>
              <w:t>V</w:t>
            </w:r>
            <w:r w:rsidR="002C60CB">
              <w:t>égül</w:t>
            </w:r>
            <w:r w:rsidR="00F33B4A" w:rsidRPr="00F33B4A">
              <w:t xml:space="preserve"> a tanulók közösen adnak választ a tankönyvben feltett kérdésekre.</w:t>
            </w:r>
          </w:p>
        </w:tc>
        <w:tc>
          <w:tcPr>
            <w:tcW w:w="1263" w:type="pct"/>
            <w:shd w:val="clear" w:color="auto" w:fill="auto"/>
          </w:tcPr>
          <w:p w:rsidR="000D106A" w:rsidRPr="000D106A" w:rsidRDefault="000D106A" w:rsidP="000C5DA0">
            <w:pPr>
              <w:pStyle w:val="TblzatSzveg"/>
              <w:rPr>
                <w:color w:val="000000"/>
              </w:rPr>
            </w:pPr>
            <w:r w:rsidRPr="000D106A">
              <w:rPr>
                <w:color w:val="000000"/>
              </w:rPr>
              <w:lastRenderedPageBreak/>
              <w:t>Topográfiai ismeretek elmélyítése.</w:t>
            </w:r>
          </w:p>
          <w:p w:rsidR="000D106A" w:rsidRPr="000D106A" w:rsidRDefault="000D106A" w:rsidP="000C5DA0">
            <w:pPr>
              <w:pStyle w:val="TblzatSzveg"/>
              <w:rPr>
                <w:color w:val="000000"/>
              </w:rPr>
            </w:pPr>
            <w:r w:rsidRPr="000D106A">
              <w:rPr>
                <w:color w:val="000000"/>
              </w:rPr>
              <w:t>Történelmi ismeretek alkalmazása.</w:t>
            </w:r>
          </w:p>
          <w:p w:rsidR="000D106A" w:rsidRPr="000D106A" w:rsidRDefault="000D106A" w:rsidP="000C5DA0">
            <w:pPr>
              <w:pStyle w:val="TblzatSzveg"/>
              <w:rPr>
                <w:color w:val="000000"/>
              </w:rPr>
            </w:pPr>
            <w:r w:rsidRPr="000D106A">
              <w:rPr>
                <w:color w:val="000000"/>
              </w:rPr>
              <w:lastRenderedPageBreak/>
              <w:t xml:space="preserve">Digitális kompetencia fejlesztése. </w:t>
            </w:r>
            <w:r w:rsidR="00E05199">
              <w:rPr>
                <w:color w:val="000000"/>
              </w:rPr>
              <w:t>Közép</w:t>
            </w:r>
            <w:r w:rsidRPr="000D106A">
              <w:rPr>
                <w:color w:val="000000"/>
              </w:rPr>
              <w:t xml:space="preserve">-Ázsia országaival kapcsolatos hírek, információk értelmezése. </w:t>
            </w:r>
          </w:p>
          <w:p w:rsidR="000D106A" w:rsidRPr="000D106A" w:rsidRDefault="000D106A" w:rsidP="000C5DA0">
            <w:pPr>
              <w:pStyle w:val="TblzatSzveg"/>
              <w:rPr>
                <w:color w:val="000000"/>
              </w:rPr>
            </w:pPr>
            <w:r w:rsidRPr="000D106A">
              <w:rPr>
                <w:color w:val="000000"/>
              </w:rPr>
              <w:t>Szövegértelmezés.</w:t>
            </w:r>
          </w:p>
          <w:p w:rsidR="000D106A" w:rsidRDefault="000D106A" w:rsidP="000C5DA0">
            <w:pPr>
              <w:pStyle w:val="TblzatSzveg"/>
              <w:rPr>
                <w:color w:val="000000"/>
              </w:rPr>
            </w:pPr>
            <w:r w:rsidRPr="000D106A">
              <w:rPr>
                <w:color w:val="000000"/>
              </w:rPr>
              <w:t xml:space="preserve">Az önálló tanulás képességének fejlesztése (tematikus térkép elemzése, </w:t>
            </w:r>
          </w:p>
          <w:p w:rsidR="00927BED" w:rsidRPr="00A85D12" w:rsidRDefault="000D106A" w:rsidP="000C5DA0">
            <w:pPr>
              <w:pStyle w:val="TblzatSzveg"/>
              <w:rPr>
                <w:color w:val="000000"/>
              </w:rPr>
            </w:pPr>
            <w:r w:rsidRPr="000D106A">
              <w:rPr>
                <w:color w:val="000000"/>
              </w:rPr>
              <w:t>a szerzett ismeretek alkalm</w:t>
            </w:r>
            <w:r w:rsidR="00E05199">
              <w:rPr>
                <w:color w:val="000000"/>
              </w:rPr>
              <w:t>azása, következtetések levonása</w:t>
            </w:r>
            <w:r w:rsidRPr="000D106A">
              <w:rPr>
                <w:color w:val="000000"/>
              </w:rPr>
              <w:t>).</w:t>
            </w:r>
          </w:p>
        </w:tc>
        <w:tc>
          <w:tcPr>
            <w:tcW w:w="1119" w:type="pct"/>
            <w:shd w:val="clear" w:color="auto" w:fill="auto"/>
          </w:tcPr>
          <w:p w:rsidR="00927BED" w:rsidRPr="007C2029" w:rsidRDefault="00F33B4A" w:rsidP="000C5DA0">
            <w:pPr>
              <w:pStyle w:val="TblzatSzveg"/>
              <w:rPr>
                <w:color w:val="000000"/>
              </w:rPr>
            </w:pPr>
            <w:r w:rsidRPr="00F33B4A">
              <w:rPr>
                <w:color w:val="000000"/>
              </w:rPr>
              <w:lastRenderedPageBreak/>
              <w:t>Törökország (Ankara), Irak (Bagdad), Irán (Teherán), Afganisztán (Kabul), Isztanbul</w:t>
            </w:r>
          </w:p>
        </w:tc>
      </w:tr>
      <w:tr w:rsidR="009A6288" w:rsidRPr="007C2029" w:rsidTr="005E1872">
        <w:trPr>
          <w:trHeight w:val="478"/>
          <w:jc w:val="center"/>
        </w:trPr>
        <w:tc>
          <w:tcPr>
            <w:tcW w:w="456" w:type="pct"/>
            <w:shd w:val="clear" w:color="auto" w:fill="auto"/>
          </w:tcPr>
          <w:p w:rsidR="009A6288" w:rsidRPr="004C0B6D" w:rsidRDefault="009A6288" w:rsidP="000C5DA0">
            <w:pPr>
              <w:pStyle w:val="TblzatSzveg"/>
              <w:rPr>
                <w:rStyle w:val="Kiemels2"/>
              </w:rPr>
            </w:pPr>
          </w:p>
        </w:tc>
        <w:tc>
          <w:tcPr>
            <w:tcW w:w="883" w:type="pct"/>
            <w:shd w:val="clear" w:color="auto" w:fill="auto"/>
          </w:tcPr>
          <w:p w:rsidR="009A6288" w:rsidRPr="004C0B6D" w:rsidRDefault="00F33B4A" w:rsidP="000C5DA0">
            <w:pPr>
              <w:pStyle w:val="TblzatSzveg"/>
              <w:rPr>
                <w:rStyle w:val="Kiemels2"/>
              </w:rPr>
            </w:pPr>
            <w:r w:rsidRPr="00F33B4A">
              <w:rPr>
                <w:rStyle w:val="Kiemels2"/>
              </w:rPr>
              <w:t>Köz</w:t>
            </w:r>
            <w:r>
              <w:rPr>
                <w:rStyle w:val="Kiemels2"/>
              </w:rPr>
              <w:t xml:space="preserve">el-Kelet – az olaj vonzásában </w:t>
            </w:r>
          </w:p>
        </w:tc>
        <w:tc>
          <w:tcPr>
            <w:tcW w:w="1279" w:type="pct"/>
            <w:shd w:val="clear" w:color="auto" w:fill="auto"/>
          </w:tcPr>
          <w:p w:rsidR="009A6288" w:rsidRDefault="00F33B4A" w:rsidP="000C5DA0">
            <w:pPr>
              <w:jc w:val="left"/>
            </w:pPr>
            <w:r>
              <w:t>É</w:t>
            </w:r>
            <w:r w:rsidRPr="00F33B4A">
              <w:t>rettségi felkészítő</w:t>
            </w:r>
            <w:r w:rsidR="00D94F7D">
              <w:t>n feldolgozandó tana</w:t>
            </w:r>
            <w:r w:rsidR="00543717">
              <w:t>nyag.</w:t>
            </w:r>
          </w:p>
          <w:p w:rsidR="00D94F7D" w:rsidRDefault="00D94F7D" w:rsidP="000C5DA0">
            <w:pPr>
              <w:jc w:val="left"/>
            </w:pPr>
            <w:r>
              <w:t xml:space="preserve">Délnyugat-Ázsia és a Közel-Kelet fogalmának értelmezése, az ingatag politikai helyzet okai. </w:t>
            </w:r>
          </w:p>
          <w:p w:rsidR="00D94F7D" w:rsidRDefault="00D94F7D" w:rsidP="000C5DA0">
            <w:pPr>
              <w:jc w:val="left"/>
            </w:pPr>
            <w:r>
              <w:t xml:space="preserve">Az iszlám vallás kulturális és társadalmi-gazdasági folyamatokban betöltött szerepének megismerése. </w:t>
            </w:r>
          </w:p>
          <w:p w:rsidR="00D94F7D" w:rsidRPr="00EF36C5" w:rsidRDefault="00D94F7D" w:rsidP="000C5DA0">
            <w:pPr>
              <w:jc w:val="left"/>
            </w:pPr>
            <w:r>
              <w:t>A szénhidrogénvagyon világgazdasági jelentősége, szerepe a térség országainak fejlődésében.</w:t>
            </w:r>
            <w:r>
              <w:tab/>
            </w:r>
          </w:p>
          <w:p w:rsidR="00D94F7D" w:rsidRPr="00EF36C5" w:rsidRDefault="00D94F7D" w:rsidP="000C5DA0">
            <w:pPr>
              <w:jc w:val="left"/>
            </w:pPr>
          </w:p>
        </w:tc>
        <w:tc>
          <w:tcPr>
            <w:tcW w:w="1263" w:type="pct"/>
            <w:shd w:val="clear" w:color="auto" w:fill="auto"/>
          </w:tcPr>
          <w:p w:rsidR="00D94F7D" w:rsidRDefault="00D94F7D" w:rsidP="000C5DA0">
            <w:pPr>
              <w:jc w:val="left"/>
            </w:pPr>
            <w:r>
              <w:t>Topográfiai ismeretek elmélyítése.</w:t>
            </w:r>
          </w:p>
          <w:p w:rsidR="00D94F7D" w:rsidRDefault="00D94F7D" w:rsidP="000C5DA0">
            <w:pPr>
              <w:jc w:val="left"/>
            </w:pPr>
            <w:r>
              <w:t>Történelmi ismeretek alkalmazása.</w:t>
            </w:r>
          </w:p>
          <w:p w:rsidR="00D94F7D" w:rsidRDefault="00D94F7D" w:rsidP="000C5DA0">
            <w:pPr>
              <w:jc w:val="left"/>
            </w:pPr>
            <w:r>
              <w:t xml:space="preserve">Digitális kompetencia fejlesztése. Délnyugat-Ázsia országaival kapcsolatos hírek, információk értelmezése. </w:t>
            </w:r>
          </w:p>
          <w:p w:rsidR="00D94F7D" w:rsidRDefault="00D94F7D" w:rsidP="000C5DA0">
            <w:pPr>
              <w:jc w:val="left"/>
            </w:pPr>
            <w:r>
              <w:t>Szövegértelmezés.</w:t>
            </w:r>
          </w:p>
          <w:p w:rsidR="000D106A" w:rsidRDefault="00D94F7D" w:rsidP="000C5DA0">
            <w:pPr>
              <w:jc w:val="left"/>
            </w:pPr>
            <w:r>
              <w:t xml:space="preserve">Az önálló tanulás képességének fejlesztése (tematikus térkép elemzése, </w:t>
            </w:r>
          </w:p>
          <w:p w:rsidR="00D94F7D" w:rsidRDefault="00D94F7D" w:rsidP="000C5DA0">
            <w:pPr>
              <w:jc w:val="left"/>
            </w:pPr>
            <w:r>
              <w:t>a szerzett ismeretek alkalmazása, következtetések levonása, gondolattérkép készítése).</w:t>
            </w:r>
          </w:p>
          <w:p w:rsidR="009A6288" w:rsidRPr="00EF36C5" w:rsidRDefault="00D94F7D" w:rsidP="000C5DA0">
            <w:pPr>
              <w:jc w:val="left"/>
            </w:pPr>
            <w:r>
              <w:t>Természettudományos kompetencia fejlesztése (a kőolaj és a földgáz hasznosítási lehetőségei).</w:t>
            </w:r>
          </w:p>
        </w:tc>
        <w:tc>
          <w:tcPr>
            <w:tcW w:w="1119" w:type="pct"/>
            <w:shd w:val="clear" w:color="auto" w:fill="auto"/>
          </w:tcPr>
          <w:p w:rsidR="006D14DC" w:rsidRDefault="006D14DC" w:rsidP="000C5DA0">
            <w:pPr>
              <w:pStyle w:val="TblzatSzveg"/>
              <w:rPr>
                <w:color w:val="000000"/>
              </w:rPr>
            </w:pPr>
            <w:r w:rsidRPr="006D14DC">
              <w:rPr>
                <w:color w:val="000000"/>
              </w:rPr>
              <w:t>Szempontok, összefüggések:</w:t>
            </w:r>
          </w:p>
          <w:p w:rsidR="007C531E" w:rsidRDefault="007C531E" w:rsidP="000C5DA0">
            <w:pPr>
              <w:pStyle w:val="TblzatSzveg"/>
              <w:rPr>
                <w:color w:val="000000"/>
              </w:rPr>
            </w:pPr>
            <w:r>
              <w:rPr>
                <w:color w:val="000000"/>
              </w:rPr>
              <w:t xml:space="preserve">- </w:t>
            </w:r>
            <w:r w:rsidR="00B77669" w:rsidRPr="00B77669">
              <w:rPr>
                <w:color w:val="000000"/>
              </w:rPr>
              <w:t xml:space="preserve">az arab kultúra, az </w:t>
            </w:r>
            <w:r w:rsidR="00B77669">
              <w:rPr>
                <w:color w:val="000000"/>
              </w:rPr>
              <w:t xml:space="preserve">arab nyelv és a muzulmán </w:t>
            </w:r>
            <w:r w:rsidR="00264A76">
              <w:rPr>
                <w:color w:val="000000"/>
              </w:rPr>
              <w:t>vallás,</w:t>
            </w:r>
            <w:r w:rsidR="00B77669" w:rsidRPr="00B77669">
              <w:rPr>
                <w:color w:val="000000"/>
              </w:rPr>
              <w:t xml:space="preserve"> mint összekötőerő a térség országai között, </w:t>
            </w:r>
          </w:p>
          <w:p w:rsidR="007C531E" w:rsidRDefault="007C531E" w:rsidP="000C5DA0">
            <w:pPr>
              <w:pStyle w:val="TblzatSzveg"/>
              <w:rPr>
                <w:color w:val="000000"/>
              </w:rPr>
            </w:pPr>
            <w:r>
              <w:rPr>
                <w:color w:val="000000"/>
              </w:rPr>
              <w:t xml:space="preserve">- </w:t>
            </w:r>
            <w:r w:rsidR="00E05199">
              <w:rPr>
                <w:color w:val="000000"/>
              </w:rPr>
              <w:t xml:space="preserve">a közös </w:t>
            </w:r>
            <w:proofErr w:type="spellStart"/>
            <w:r w:rsidR="00E05199">
              <w:rPr>
                <w:color w:val="000000"/>
              </w:rPr>
              <w:t>ásványkincs</w:t>
            </w:r>
            <w:r>
              <w:rPr>
                <w:color w:val="000000"/>
              </w:rPr>
              <w:t>vagyon</w:t>
            </w:r>
            <w:proofErr w:type="spellEnd"/>
            <w:r>
              <w:rPr>
                <w:color w:val="000000"/>
              </w:rPr>
              <w:t>, a kőolaj (és a földgáz)</w:t>
            </w:r>
            <w:r w:rsidR="00B77669" w:rsidRPr="00B77669">
              <w:rPr>
                <w:color w:val="000000"/>
              </w:rPr>
              <w:t xml:space="preserve"> mint összekötőerő a térség országai között, </w:t>
            </w:r>
          </w:p>
          <w:p w:rsidR="007C531E" w:rsidRDefault="007C531E" w:rsidP="000C5DA0">
            <w:pPr>
              <w:pStyle w:val="TblzatSzveg"/>
              <w:rPr>
                <w:color w:val="000000"/>
              </w:rPr>
            </w:pPr>
            <w:r>
              <w:rPr>
                <w:color w:val="000000"/>
              </w:rPr>
              <w:t xml:space="preserve">- </w:t>
            </w:r>
            <w:r w:rsidR="00B77669" w:rsidRPr="00B77669">
              <w:rPr>
                <w:color w:val="000000"/>
              </w:rPr>
              <w:t>a világ legnagyobb kőolaj-exportáló országainak világ</w:t>
            </w:r>
            <w:r>
              <w:rPr>
                <w:color w:val="000000"/>
              </w:rPr>
              <w:t>-</w:t>
            </w:r>
            <w:r w:rsidR="00B77669" w:rsidRPr="00B77669">
              <w:rPr>
                <w:color w:val="000000"/>
              </w:rPr>
              <w:t xml:space="preserve">gazdasági szerepe, </w:t>
            </w:r>
          </w:p>
          <w:p w:rsidR="007C531E" w:rsidRDefault="007C531E" w:rsidP="000C5DA0">
            <w:pPr>
              <w:pStyle w:val="TblzatSzveg"/>
              <w:rPr>
                <w:color w:val="000000"/>
              </w:rPr>
            </w:pPr>
            <w:r>
              <w:rPr>
                <w:color w:val="000000"/>
              </w:rPr>
              <w:t xml:space="preserve">- </w:t>
            </w:r>
            <w:r w:rsidR="00B77669" w:rsidRPr="00B77669">
              <w:rPr>
                <w:color w:val="000000"/>
              </w:rPr>
              <w:t xml:space="preserve">az arab-izraeli ellentét, gazdasági és politikai következményei, </w:t>
            </w:r>
          </w:p>
          <w:p w:rsidR="009A6288" w:rsidRDefault="007C531E" w:rsidP="000C5DA0">
            <w:pPr>
              <w:pStyle w:val="TblzatSzveg"/>
              <w:rPr>
                <w:color w:val="000000"/>
              </w:rPr>
            </w:pPr>
            <w:r>
              <w:rPr>
                <w:color w:val="000000"/>
              </w:rPr>
              <w:t xml:space="preserve">- </w:t>
            </w:r>
            <w:r w:rsidR="00B77669" w:rsidRPr="00B77669">
              <w:rPr>
                <w:color w:val="000000"/>
              </w:rPr>
              <w:t>az OPEC szerepe a kőolaj értékesítésében</w:t>
            </w:r>
            <w:r>
              <w:rPr>
                <w:color w:val="000000"/>
              </w:rPr>
              <w:t>.</w:t>
            </w:r>
          </w:p>
          <w:p w:rsidR="00B77669" w:rsidRDefault="006C7027" w:rsidP="000C5DA0">
            <w:pPr>
              <w:pStyle w:val="TblzatSzveg"/>
              <w:rPr>
                <w:color w:val="000000"/>
              </w:rPr>
            </w:pPr>
            <w:r w:rsidRPr="006C7027">
              <w:rPr>
                <w:color w:val="000000"/>
              </w:rPr>
              <w:t xml:space="preserve">Fogalmak: </w:t>
            </w:r>
            <w:r w:rsidR="00B77669" w:rsidRPr="00B77669">
              <w:rPr>
                <w:color w:val="000000"/>
              </w:rPr>
              <w:t>iszlám világ, m</w:t>
            </w:r>
            <w:r w:rsidR="00E05199">
              <w:rPr>
                <w:color w:val="000000"/>
              </w:rPr>
              <w:t>uzulmán vallás, hatalmas kőolaj</w:t>
            </w:r>
            <w:r w:rsidR="00B77669" w:rsidRPr="00B77669">
              <w:rPr>
                <w:color w:val="000000"/>
              </w:rPr>
              <w:t>vagyon, OPEC, kőolajár-robbanás</w:t>
            </w:r>
          </w:p>
          <w:p w:rsidR="00B77669" w:rsidRPr="007C2029" w:rsidRDefault="00B77669" w:rsidP="000C5DA0">
            <w:pPr>
              <w:pStyle w:val="TblzatSzveg"/>
              <w:rPr>
                <w:color w:val="000000"/>
              </w:rPr>
            </w:pPr>
            <w:r w:rsidRPr="00B77669">
              <w:rPr>
                <w:color w:val="000000"/>
              </w:rPr>
              <w:t>Marokkó, Algéria, Tunézia, Líbia, Egyiptom, Szaúd-Arábia, Izrael, Libanon, Jordánia, Szíria, Irán, Irak, Kuvait, Katar, Bahrein, Jemen, Arab Emírségek, Omán, Kairó, Rijád, Mekka</w:t>
            </w:r>
          </w:p>
        </w:tc>
      </w:tr>
      <w:tr w:rsidR="009B6493" w:rsidRPr="007C2029" w:rsidTr="006B139F">
        <w:trPr>
          <w:trHeight w:val="1329"/>
          <w:jc w:val="center"/>
        </w:trPr>
        <w:tc>
          <w:tcPr>
            <w:tcW w:w="456" w:type="pct"/>
            <w:shd w:val="clear" w:color="auto" w:fill="auto"/>
          </w:tcPr>
          <w:p w:rsidR="009B6493" w:rsidRPr="004C0B6D" w:rsidRDefault="009B6493" w:rsidP="000C5DA0">
            <w:pPr>
              <w:pStyle w:val="TblzatSzveg"/>
              <w:rPr>
                <w:rStyle w:val="Kiemels2"/>
              </w:rPr>
            </w:pPr>
          </w:p>
        </w:tc>
        <w:tc>
          <w:tcPr>
            <w:tcW w:w="883" w:type="pct"/>
            <w:shd w:val="clear" w:color="auto" w:fill="auto"/>
          </w:tcPr>
          <w:p w:rsidR="009B6493" w:rsidRPr="004C0B6D" w:rsidRDefault="00B77669" w:rsidP="000C5DA0">
            <w:pPr>
              <w:pStyle w:val="TblzatSzveg"/>
              <w:rPr>
                <w:rStyle w:val="Kiemels2"/>
              </w:rPr>
            </w:pPr>
            <w:r>
              <w:rPr>
                <w:rStyle w:val="Kiemels2"/>
              </w:rPr>
              <w:t>Izrael</w:t>
            </w:r>
          </w:p>
        </w:tc>
        <w:tc>
          <w:tcPr>
            <w:tcW w:w="1279" w:type="pct"/>
            <w:shd w:val="clear" w:color="auto" w:fill="auto"/>
          </w:tcPr>
          <w:p w:rsidR="009B6493" w:rsidRDefault="00B77669" w:rsidP="000C5DA0">
            <w:pPr>
              <w:pStyle w:val="TblzatSzveg"/>
              <w:rPr>
                <w:color w:val="000000"/>
              </w:rPr>
            </w:pPr>
            <w:r>
              <w:rPr>
                <w:color w:val="000000"/>
              </w:rPr>
              <w:t>Ér</w:t>
            </w:r>
            <w:r w:rsidRPr="00B77669">
              <w:rPr>
                <w:color w:val="000000"/>
              </w:rPr>
              <w:t>ettségi felkészítő</w:t>
            </w:r>
            <w:r w:rsidR="0082386E">
              <w:rPr>
                <w:color w:val="000000"/>
              </w:rPr>
              <w:t>n feldolgozandó tananyag.</w:t>
            </w:r>
          </w:p>
          <w:p w:rsidR="0082386E" w:rsidRPr="0082386E" w:rsidRDefault="0082386E" w:rsidP="000C5DA0">
            <w:pPr>
              <w:pStyle w:val="TblzatSzveg"/>
              <w:rPr>
                <w:color w:val="000000"/>
              </w:rPr>
            </w:pPr>
            <w:r w:rsidRPr="0082386E">
              <w:rPr>
                <w:color w:val="000000"/>
              </w:rPr>
              <w:t xml:space="preserve">Izrael fejlődésének társadalmi-gazdasági tényezői, különös tekintettel a K+F szerepére. </w:t>
            </w:r>
          </w:p>
          <w:p w:rsidR="0082386E" w:rsidRPr="007C2029" w:rsidRDefault="0082386E" w:rsidP="000C5DA0">
            <w:pPr>
              <w:pStyle w:val="TblzatSzveg"/>
              <w:rPr>
                <w:color w:val="000000"/>
              </w:rPr>
            </w:pPr>
            <w:r w:rsidRPr="0082386E">
              <w:rPr>
                <w:color w:val="000000"/>
              </w:rPr>
              <w:t>A zsidó vallás kulturális és társadalmi-gazdasági folyamatokban betöltött szerepének megismerése.</w:t>
            </w:r>
            <w:r w:rsidRPr="0082386E">
              <w:rPr>
                <w:color w:val="000000"/>
              </w:rPr>
              <w:tab/>
            </w:r>
          </w:p>
          <w:p w:rsidR="0082386E" w:rsidRPr="007C2029" w:rsidRDefault="0082386E" w:rsidP="000C5DA0">
            <w:pPr>
              <w:pStyle w:val="TblzatSzveg"/>
              <w:rPr>
                <w:color w:val="000000"/>
              </w:rPr>
            </w:pPr>
          </w:p>
        </w:tc>
        <w:tc>
          <w:tcPr>
            <w:tcW w:w="1263" w:type="pct"/>
            <w:shd w:val="clear" w:color="auto" w:fill="auto"/>
          </w:tcPr>
          <w:p w:rsidR="0082386E" w:rsidRPr="0082386E" w:rsidRDefault="0082386E" w:rsidP="000C5DA0">
            <w:pPr>
              <w:pStyle w:val="TblzatSzveg"/>
              <w:rPr>
                <w:color w:val="000000"/>
              </w:rPr>
            </w:pPr>
            <w:r w:rsidRPr="0082386E">
              <w:rPr>
                <w:color w:val="000000"/>
              </w:rPr>
              <w:t>A hatékony, önálló tanulás képességének fejlesztése (tematikus térkép elemzése, a korábban tanult történelmi, művészeti, irodalmi, földrajzi ismeretek felhasználása).</w:t>
            </w:r>
          </w:p>
          <w:p w:rsidR="0082386E" w:rsidRPr="0082386E" w:rsidRDefault="0082386E" w:rsidP="000C5DA0">
            <w:pPr>
              <w:pStyle w:val="TblzatSzveg"/>
              <w:rPr>
                <w:color w:val="000000"/>
              </w:rPr>
            </w:pPr>
            <w:r w:rsidRPr="0082386E">
              <w:rPr>
                <w:color w:val="000000"/>
              </w:rPr>
              <w:t>Szövegértelmezés.</w:t>
            </w:r>
          </w:p>
          <w:p w:rsidR="00F9246F" w:rsidRDefault="0082386E" w:rsidP="000C5DA0">
            <w:pPr>
              <w:pStyle w:val="TblzatSzveg"/>
              <w:rPr>
                <w:color w:val="000000"/>
              </w:rPr>
            </w:pPr>
            <w:r w:rsidRPr="0082386E">
              <w:rPr>
                <w:color w:val="000000"/>
              </w:rPr>
              <w:t xml:space="preserve">Szociális kompetencia fejlesztése, </w:t>
            </w:r>
          </w:p>
          <w:p w:rsidR="0082386E" w:rsidRPr="0082386E" w:rsidRDefault="0082386E" w:rsidP="000C5DA0">
            <w:pPr>
              <w:pStyle w:val="TblzatSzveg"/>
              <w:rPr>
                <w:color w:val="000000"/>
              </w:rPr>
            </w:pPr>
            <w:r w:rsidRPr="0082386E">
              <w:rPr>
                <w:color w:val="000000"/>
              </w:rPr>
              <w:t>más kultúrák értékeinek tisztelete.</w:t>
            </w:r>
          </w:p>
          <w:p w:rsidR="009B6493" w:rsidRPr="00A85D12" w:rsidRDefault="0082386E" w:rsidP="000C5DA0">
            <w:pPr>
              <w:pStyle w:val="TblzatSzveg"/>
              <w:rPr>
                <w:color w:val="000000"/>
              </w:rPr>
            </w:pPr>
            <w:r w:rsidRPr="0082386E">
              <w:rPr>
                <w:color w:val="000000"/>
              </w:rPr>
              <w:t>Digitális kompetencia fejlesztése (utazási ajánlat készítése, statisztikai adatok gyűjtése).</w:t>
            </w:r>
          </w:p>
        </w:tc>
        <w:tc>
          <w:tcPr>
            <w:tcW w:w="1119" w:type="pct"/>
            <w:shd w:val="clear" w:color="auto" w:fill="auto"/>
          </w:tcPr>
          <w:p w:rsidR="006D14DC" w:rsidRDefault="006D14DC" w:rsidP="000C5DA0">
            <w:pPr>
              <w:pStyle w:val="TblzatSzveg"/>
              <w:rPr>
                <w:color w:val="000000"/>
              </w:rPr>
            </w:pPr>
            <w:r w:rsidRPr="006D14DC">
              <w:rPr>
                <w:color w:val="000000"/>
              </w:rPr>
              <w:t>Szempontok, összefüggések:</w:t>
            </w:r>
          </w:p>
          <w:p w:rsidR="002E7BD0" w:rsidRDefault="002E7BD0" w:rsidP="000C5DA0">
            <w:pPr>
              <w:pStyle w:val="TblzatSzveg"/>
              <w:rPr>
                <w:color w:val="000000"/>
              </w:rPr>
            </w:pPr>
            <w:r>
              <w:rPr>
                <w:color w:val="000000"/>
              </w:rPr>
              <w:t xml:space="preserve">- </w:t>
            </w:r>
            <w:r w:rsidR="00B77669" w:rsidRPr="00B77669">
              <w:rPr>
                <w:color w:val="000000"/>
              </w:rPr>
              <w:t xml:space="preserve">az izraeli-palesztin ellentét elmélyülése és ennek következményei, </w:t>
            </w:r>
          </w:p>
          <w:p w:rsidR="002E7BD0" w:rsidRDefault="002E7BD0" w:rsidP="000C5DA0">
            <w:pPr>
              <w:pStyle w:val="TblzatSzveg"/>
              <w:rPr>
                <w:color w:val="000000"/>
              </w:rPr>
            </w:pPr>
            <w:r>
              <w:rPr>
                <w:color w:val="000000"/>
              </w:rPr>
              <w:t xml:space="preserve">- </w:t>
            </w:r>
            <w:r w:rsidR="00B77669" w:rsidRPr="00B77669">
              <w:rPr>
                <w:color w:val="000000"/>
              </w:rPr>
              <w:t xml:space="preserve">a békés rendezés sorozatos kudarcai és a világpolitikai felelőssége, </w:t>
            </w:r>
          </w:p>
          <w:p w:rsidR="002E7BD0" w:rsidRDefault="002E7BD0" w:rsidP="000C5DA0">
            <w:pPr>
              <w:pStyle w:val="TblzatSzveg"/>
              <w:rPr>
                <w:color w:val="000000"/>
              </w:rPr>
            </w:pPr>
            <w:r>
              <w:rPr>
                <w:color w:val="000000"/>
              </w:rPr>
              <w:t xml:space="preserve">- </w:t>
            </w:r>
            <w:r w:rsidR="00B77669" w:rsidRPr="00B77669">
              <w:rPr>
                <w:color w:val="000000"/>
              </w:rPr>
              <w:t xml:space="preserve">végletekig növekvő társadalmi-gazdasági különbségek, </w:t>
            </w:r>
          </w:p>
          <w:p w:rsidR="002E7BD0" w:rsidRDefault="002E7BD0" w:rsidP="000C5DA0">
            <w:pPr>
              <w:pStyle w:val="TblzatSzveg"/>
              <w:rPr>
                <w:color w:val="000000"/>
              </w:rPr>
            </w:pPr>
            <w:r>
              <w:rPr>
                <w:color w:val="000000"/>
              </w:rPr>
              <w:t xml:space="preserve">- </w:t>
            </w:r>
            <w:r w:rsidR="00B77669" w:rsidRPr="00B77669">
              <w:rPr>
                <w:color w:val="000000"/>
              </w:rPr>
              <w:t xml:space="preserve">Izrael szolgáltatási ágazatainak világpiaci jelentősége, </w:t>
            </w:r>
          </w:p>
          <w:p w:rsidR="00927BED" w:rsidRDefault="002E7BD0" w:rsidP="000C5DA0">
            <w:pPr>
              <w:pStyle w:val="TblzatSzveg"/>
              <w:rPr>
                <w:color w:val="000000"/>
              </w:rPr>
            </w:pPr>
            <w:r>
              <w:rPr>
                <w:color w:val="000000"/>
              </w:rPr>
              <w:t xml:space="preserve">- </w:t>
            </w:r>
            <w:r w:rsidR="00B77669" w:rsidRPr="00B77669">
              <w:rPr>
                <w:color w:val="000000"/>
              </w:rPr>
              <w:t>az önálló Palesztina megalakulásának kérdőjelei</w:t>
            </w:r>
            <w:r>
              <w:rPr>
                <w:color w:val="000000"/>
              </w:rPr>
              <w:t>.</w:t>
            </w:r>
          </w:p>
          <w:p w:rsidR="00B77669" w:rsidRDefault="002E7BD0" w:rsidP="000C5DA0">
            <w:pPr>
              <w:pStyle w:val="TblzatSzveg"/>
              <w:rPr>
                <w:color w:val="000000"/>
              </w:rPr>
            </w:pPr>
            <w:r w:rsidRPr="002E7BD0">
              <w:rPr>
                <w:color w:val="000000"/>
              </w:rPr>
              <w:t>Fogalmak:</w:t>
            </w:r>
            <w:r>
              <w:rPr>
                <w:color w:val="000000"/>
              </w:rPr>
              <w:t xml:space="preserve"> </w:t>
            </w:r>
            <w:r w:rsidR="00B77669" w:rsidRPr="00B77669">
              <w:rPr>
                <w:color w:val="000000"/>
              </w:rPr>
              <w:t xml:space="preserve">cionista mozgalom, önálló zsidó nemzeti haza, arab-izraeli háború, Palesztin Felszabadítási Szövetség, K+F intenzív feldolgozóipar, magasan fejlett bankrendszer, </w:t>
            </w:r>
            <w:proofErr w:type="spellStart"/>
            <w:r w:rsidR="00B77669" w:rsidRPr="00B77669">
              <w:rPr>
                <w:color w:val="000000"/>
              </w:rPr>
              <w:t>kibuc</w:t>
            </w:r>
            <w:proofErr w:type="spellEnd"/>
            <w:r w:rsidR="00B77669" w:rsidRPr="00B77669">
              <w:rPr>
                <w:color w:val="000000"/>
              </w:rPr>
              <w:t xml:space="preserve">, </w:t>
            </w:r>
            <w:proofErr w:type="spellStart"/>
            <w:r w:rsidR="00B77669" w:rsidRPr="00B77669">
              <w:rPr>
                <w:color w:val="000000"/>
              </w:rPr>
              <w:t>mosav</w:t>
            </w:r>
            <w:proofErr w:type="spellEnd"/>
            <w:r w:rsidR="00B77669" w:rsidRPr="00B77669">
              <w:rPr>
                <w:color w:val="000000"/>
              </w:rPr>
              <w:t>, izraeli-palesztin ellentét, a békefolyamat kudarca, veszélyes jövőkép</w:t>
            </w:r>
          </w:p>
          <w:p w:rsidR="00B77669" w:rsidRPr="00B77669" w:rsidRDefault="00B77669" w:rsidP="000C5DA0">
            <w:pPr>
              <w:pStyle w:val="TblzatSzveg"/>
              <w:rPr>
                <w:color w:val="000000"/>
              </w:rPr>
            </w:pPr>
            <w:r w:rsidRPr="00B77669">
              <w:rPr>
                <w:color w:val="000000"/>
              </w:rPr>
              <w:t xml:space="preserve">Haifa, Jeruzsálem, Tel </w:t>
            </w:r>
            <w:proofErr w:type="spellStart"/>
            <w:r w:rsidRPr="00B77669">
              <w:rPr>
                <w:color w:val="000000"/>
              </w:rPr>
              <w:t>Aviv-Jaffa</w:t>
            </w:r>
            <w:proofErr w:type="spellEnd"/>
          </w:p>
        </w:tc>
      </w:tr>
      <w:tr w:rsidR="009A6288" w:rsidRPr="007C2029" w:rsidTr="006B139F">
        <w:trPr>
          <w:trHeight w:val="762"/>
          <w:jc w:val="center"/>
        </w:trPr>
        <w:tc>
          <w:tcPr>
            <w:tcW w:w="456" w:type="pct"/>
            <w:shd w:val="clear" w:color="auto" w:fill="auto"/>
          </w:tcPr>
          <w:p w:rsidR="009A6288" w:rsidRPr="004C0B6D" w:rsidRDefault="009A6288" w:rsidP="000C5DA0">
            <w:pPr>
              <w:pStyle w:val="TblzatSzveg"/>
              <w:rPr>
                <w:rStyle w:val="Kiemels2"/>
              </w:rPr>
            </w:pPr>
          </w:p>
        </w:tc>
        <w:tc>
          <w:tcPr>
            <w:tcW w:w="883" w:type="pct"/>
            <w:shd w:val="clear" w:color="auto" w:fill="auto"/>
          </w:tcPr>
          <w:p w:rsidR="009A6288" w:rsidRPr="004C0B6D" w:rsidRDefault="00B77669" w:rsidP="000C5DA0">
            <w:pPr>
              <w:pStyle w:val="TblzatSzveg"/>
              <w:rPr>
                <w:rStyle w:val="Kiemels2"/>
              </w:rPr>
            </w:pPr>
            <w:r w:rsidRPr="00B77669">
              <w:rPr>
                <w:rStyle w:val="Kiemels2"/>
              </w:rPr>
              <w:t xml:space="preserve">A világ perifériája: Fekete-Afrika </w:t>
            </w:r>
          </w:p>
        </w:tc>
        <w:tc>
          <w:tcPr>
            <w:tcW w:w="1279" w:type="pct"/>
            <w:shd w:val="clear" w:color="auto" w:fill="auto"/>
          </w:tcPr>
          <w:p w:rsidR="009A6288" w:rsidRDefault="00B77669" w:rsidP="000C5DA0">
            <w:pPr>
              <w:jc w:val="left"/>
            </w:pPr>
            <w:r>
              <w:t>É</w:t>
            </w:r>
            <w:r w:rsidRPr="00B77669">
              <w:t>rettségi felkészítő</w:t>
            </w:r>
            <w:r w:rsidR="00543717">
              <w:t>n feldolgozandó tananyag.</w:t>
            </w:r>
          </w:p>
          <w:p w:rsidR="006D0EE4" w:rsidRDefault="006D0EE4" w:rsidP="000C5DA0">
            <w:pPr>
              <w:jc w:val="left"/>
            </w:pPr>
            <w:r>
              <w:t xml:space="preserve">A gazdasági fejlődést befolyásoló természeti és társadalmi tényezők értékelése, a fejlettség területi különbségeinek bemutatása, az okok feltárása. </w:t>
            </w:r>
          </w:p>
          <w:p w:rsidR="006D0EE4" w:rsidRDefault="006D0EE4" w:rsidP="000C5DA0">
            <w:pPr>
              <w:jc w:val="left"/>
            </w:pPr>
            <w:r>
              <w:t xml:space="preserve">Észak-Afrika és Trópusi-Afrika földrajzi és társadalmi adottságainak összehasonlítása. </w:t>
            </w:r>
          </w:p>
          <w:p w:rsidR="00F9246F" w:rsidRDefault="006D0EE4" w:rsidP="000C5DA0">
            <w:pPr>
              <w:jc w:val="left"/>
            </w:pPr>
            <w:r>
              <w:lastRenderedPageBreak/>
              <w:t xml:space="preserve">Ásványkincsekben gazdag országok, </w:t>
            </w:r>
          </w:p>
          <w:p w:rsidR="006D0EE4" w:rsidRPr="00EF36C5" w:rsidRDefault="006D0EE4" w:rsidP="000C5DA0">
            <w:pPr>
              <w:jc w:val="left"/>
            </w:pPr>
            <w:r>
              <w:t xml:space="preserve">a </w:t>
            </w:r>
            <w:proofErr w:type="spellStart"/>
            <w:r>
              <w:t>működőtőkét</w:t>
            </w:r>
            <w:proofErr w:type="spellEnd"/>
            <w:r>
              <w:t xml:space="preserve"> leginkább vonzó országok és városok példái.</w:t>
            </w:r>
            <w:r>
              <w:tab/>
            </w:r>
          </w:p>
          <w:p w:rsidR="006D0EE4" w:rsidRPr="00EF36C5" w:rsidRDefault="006D0EE4" w:rsidP="000C5DA0">
            <w:pPr>
              <w:jc w:val="left"/>
            </w:pPr>
          </w:p>
        </w:tc>
        <w:tc>
          <w:tcPr>
            <w:tcW w:w="1263" w:type="pct"/>
            <w:shd w:val="clear" w:color="auto" w:fill="auto"/>
          </w:tcPr>
          <w:p w:rsidR="006D0EE4" w:rsidRDefault="006D0EE4" w:rsidP="000C5DA0">
            <w:pPr>
              <w:jc w:val="left"/>
            </w:pPr>
            <w:r>
              <w:lastRenderedPageBreak/>
              <w:t xml:space="preserve">Szemléleti és logikai térképolvasás fejlesztése. </w:t>
            </w:r>
          </w:p>
          <w:p w:rsidR="006D0EE4" w:rsidRDefault="006D0EE4" w:rsidP="000C5DA0">
            <w:pPr>
              <w:jc w:val="left"/>
            </w:pPr>
            <w:r>
              <w:t xml:space="preserve">Kapcsolat a történelmi ismeretekkel. Gondolkodási műveletek és képességek fejlesztése (absztrahálás, összehasonlítás, összefüggések megértése, rendszerezés, következtetés, problémamegoldás). </w:t>
            </w:r>
          </w:p>
          <w:p w:rsidR="006D0EE4" w:rsidRDefault="006D0EE4" w:rsidP="000C5DA0">
            <w:pPr>
              <w:jc w:val="left"/>
            </w:pPr>
            <w:r>
              <w:t xml:space="preserve">Önálló tanulási képességek fejlesztése (ábrák, táblázatok és folyamatábra </w:t>
            </w:r>
            <w:r>
              <w:lastRenderedPageBreak/>
              <w:t xml:space="preserve">elemzése, a korábban tanult ismeretek felhasználása). </w:t>
            </w:r>
          </w:p>
          <w:p w:rsidR="006D0EE4" w:rsidRDefault="006D0EE4" w:rsidP="000C5DA0">
            <w:pPr>
              <w:jc w:val="left"/>
            </w:pPr>
            <w:r>
              <w:t xml:space="preserve">Digitális kompetencia fejlesztése (statisztikai adatok, aktuális cikkek, hírek gyűjtése, a médiahírek kritikus értelmezése). </w:t>
            </w:r>
          </w:p>
          <w:p w:rsidR="006D0EE4" w:rsidRDefault="006D0EE4" w:rsidP="000C5DA0">
            <w:pPr>
              <w:jc w:val="left"/>
            </w:pPr>
            <w:r>
              <w:t>Szociális kompetencia fejlesztése (problémák felismerése, szolidaritás).</w:t>
            </w:r>
          </w:p>
          <w:p w:rsidR="009A6288" w:rsidRPr="00EF36C5" w:rsidRDefault="006D0EE4" w:rsidP="000C5DA0">
            <w:pPr>
              <w:jc w:val="left"/>
            </w:pPr>
            <w:r>
              <w:t>Érvelés és vitakultúra fejlesztése.</w:t>
            </w:r>
          </w:p>
        </w:tc>
        <w:tc>
          <w:tcPr>
            <w:tcW w:w="1119" w:type="pct"/>
            <w:shd w:val="clear" w:color="auto" w:fill="auto"/>
          </w:tcPr>
          <w:p w:rsidR="006D14DC" w:rsidRDefault="006D14DC" w:rsidP="000C5DA0">
            <w:pPr>
              <w:pStyle w:val="TblzatSzveg"/>
              <w:rPr>
                <w:color w:val="000000"/>
              </w:rPr>
            </w:pPr>
            <w:r w:rsidRPr="006D14DC">
              <w:rPr>
                <w:color w:val="000000"/>
              </w:rPr>
              <w:lastRenderedPageBreak/>
              <w:t>Szempontok, összefüggések:</w:t>
            </w:r>
          </w:p>
          <w:p w:rsidR="006B139F" w:rsidRDefault="006B139F" w:rsidP="000C5DA0">
            <w:pPr>
              <w:pStyle w:val="TblzatSzveg"/>
              <w:rPr>
                <w:color w:val="000000"/>
              </w:rPr>
            </w:pPr>
            <w:r>
              <w:rPr>
                <w:color w:val="000000"/>
              </w:rPr>
              <w:t xml:space="preserve">- </w:t>
            </w:r>
            <w:r w:rsidR="00B77669" w:rsidRPr="00B77669">
              <w:rPr>
                <w:color w:val="000000"/>
              </w:rPr>
              <w:t xml:space="preserve">Fekete-Afrika legnagyobb nemzetgazdaságai, </w:t>
            </w:r>
          </w:p>
          <w:p w:rsidR="006B139F" w:rsidRDefault="006B139F" w:rsidP="000C5DA0">
            <w:pPr>
              <w:pStyle w:val="TblzatSzveg"/>
              <w:rPr>
                <w:color w:val="000000"/>
              </w:rPr>
            </w:pPr>
            <w:r>
              <w:rPr>
                <w:color w:val="000000"/>
              </w:rPr>
              <w:t xml:space="preserve">- </w:t>
            </w:r>
            <w:r w:rsidR="00B77669" w:rsidRPr="00B77669">
              <w:rPr>
                <w:color w:val="000000"/>
              </w:rPr>
              <w:t xml:space="preserve">óriási ásványkincs-készlet </w:t>
            </w:r>
          </w:p>
          <w:p w:rsidR="006B139F" w:rsidRDefault="00B77669" w:rsidP="000C5DA0">
            <w:pPr>
              <w:pStyle w:val="TblzatSzveg"/>
              <w:rPr>
                <w:color w:val="000000"/>
              </w:rPr>
            </w:pPr>
            <w:r w:rsidRPr="00B77669">
              <w:rPr>
                <w:color w:val="000000"/>
              </w:rPr>
              <w:t xml:space="preserve">és a lakosság nagy részére jellemző szegénység közti ellentét, </w:t>
            </w:r>
          </w:p>
          <w:p w:rsidR="006B139F" w:rsidRDefault="006B139F" w:rsidP="000C5DA0">
            <w:pPr>
              <w:pStyle w:val="TblzatSzveg"/>
              <w:rPr>
                <w:color w:val="000000"/>
              </w:rPr>
            </w:pPr>
            <w:r>
              <w:rPr>
                <w:color w:val="000000"/>
              </w:rPr>
              <w:t xml:space="preserve">- </w:t>
            </w:r>
            <w:r w:rsidR="00B77669" w:rsidRPr="00B77669">
              <w:rPr>
                <w:color w:val="000000"/>
              </w:rPr>
              <w:t xml:space="preserve">az ásványkincs-exportáló országok jelentős exportbevételei és a népesség katasztrofális szociális helyzete, </w:t>
            </w:r>
          </w:p>
          <w:p w:rsidR="00F9246F" w:rsidRDefault="006B139F" w:rsidP="000C5DA0">
            <w:pPr>
              <w:pStyle w:val="TblzatSzveg"/>
              <w:rPr>
                <w:color w:val="000000"/>
              </w:rPr>
            </w:pPr>
            <w:r>
              <w:rPr>
                <w:color w:val="000000"/>
              </w:rPr>
              <w:lastRenderedPageBreak/>
              <w:t xml:space="preserve">- </w:t>
            </w:r>
            <w:r w:rsidR="00B77669" w:rsidRPr="00B77669">
              <w:rPr>
                <w:color w:val="000000"/>
              </w:rPr>
              <w:t xml:space="preserve">Botswanában, a világ legnagyobb ékszergyémánt-termelő országában a legnagyobb a HIV-fertőzöttek száma, s egyben igen alacsony </w:t>
            </w:r>
          </w:p>
          <w:p w:rsidR="009A6288" w:rsidRDefault="00B77669" w:rsidP="000C5DA0">
            <w:pPr>
              <w:pStyle w:val="TblzatSzveg"/>
              <w:rPr>
                <w:color w:val="000000"/>
              </w:rPr>
            </w:pPr>
            <w:r w:rsidRPr="00B77669">
              <w:rPr>
                <w:color w:val="000000"/>
              </w:rPr>
              <w:t>a születéskor várható átlagos élettartam</w:t>
            </w:r>
            <w:r w:rsidR="006B139F">
              <w:rPr>
                <w:color w:val="000000"/>
              </w:rPr>
              <w:t>.</w:t>
            </w:r>
          </w:p>
          <w:p w:rsidR="00B77669" w:rsidRDefault="006C7027" w:rsidP="000C5DA0">
            <w:pPr>
              <w:pStyle w:val="TblzatSzveg"/>
              <w:rPr>
                <w:color w:val="000000"/>
              </w:rPr>
            </w:pPr>
            <w:r w:rsidRPr="006C7027">
              <w:rPr>
                <w:color w:val="000000"/>
              </w:rPr>
              <w:t xml:space="preserve">Fogalmak: </w:t>
            </w:r>
            <w:r w:rsidR="00B77669" w:rsidRPr="00B77669">
              <w:rPr>
                <w:color w:val="000000"/>
              </w:rPr>
              <w:t>Fekete-Afrika földrajzi elhelyezkedése, a világ legfejletlenebb területe, szociális válságterület, arany-, gyémánt-, platina-, vasérc-, feketeszén-lelőhelyek, ipari gyémánt, ékszergyémánt, elektronika, gyémánt alapú félvezetők, s</w:t>
            </w:r>
            <w:r w:rsidR="00B77669">
              <w:rPr>
                <w:color w:val="000000"/>
              </w:rPr>
              <w:t>zociális problémák, ökoturizmus</w:t>
            </w:r>
          </w:p>
          <w:p w:rsidR="00B77669" w:rsidRPr="00B77669" w:rsidRDefault="00B77669" w:rsidP="000C5DA0">
            <w:pPr>
              <w:pStyle w:val="TblzatSzveg"/>
              <w:rPr>
                <w:color w:val="000000"/>
              </w:rPr>
            </w:pPr>
            <w:r w:rsidRPr="00B77669">
              <w:rPr>
                <w:color w:val="000000"/>
              </w:rPr>
              <w:t>Dél–afrikai Köztársaság, Nigéria, Botswana, Kenya. Csád, Guinea, Libéria, Abuja, Fokváros, Johannesburg, Pretoria</w:t>
            </w:r>
          </w:p>
        </w:tc>
      </w:tr>
      <w:tr w:rsidR="00F9246F" w:rsidRPr="007C2029" w:rsidTr="00B77669">
        <w:trPr>
          <w:trHeight w:val="609"/>
          <w:jc w:val="center"/>
        </w:trPr>
        <w:tc>
          <w:tcPr>
            <w:tcW w:w="456" w:type="pct"/>
            <w:shd w:val="clear" w:color="auto" w:fill="auto"/>
          </w:tcPr>
          <w:p w:rsidR="00F9246F" w:rsidRDefault="00F9246F" w:rsidP="000C5DA0">
            <w:pPr>
              <w:pStyle w:val="TblzatSzveg"/>
              <w:rPr>
                <w:rStyle w:val="Kiemels2"/>
              </w:rPr>
            </w:pPr>
            <w:r>
              <w:rPr>
                <w:rStyle w:val="Kiemels2"/>
              </w:rPr>
              <w:t>28.</w:t>
            </w:r>
          </w:p>
        </w:tc>
        <w:tc>
          <w:tcPr>
            <w:tcW w:w="883" w:type="pct"/>
            <w:shd w:val="clear" w:color="auto" w:fill="auto"/>
          </w:tcPr>
          <w:p w:rsidR="00F9246F" w:rsidRPr="00927BED" w:rsidRDefault="00F9246F" w:rsidP="000C5DA0">
            <w:pPr>
              <w:pStyle w:val="TblzatSzveg"/>
              <w:rPr>
                <w:b/>
              </w:rPr>
            </w:pPr>
            <w:r>
              <w:rPr>
                <w:b/>
              </w:rPr>
              <w:t>Összefoglalás</w:t>
            </w:r>
          </w:p>
        </w:tc>
        <w:tc>
          <w:tcPr>
            <w:tcW w:w="1279" w:type="pct"/>
            <w:shd w:val="clear" w:color="auto" w:fill="auto"/>
          </w:tcPr>
          <w:p w:rsidR="00F9246F" w:rsidRPr="00EF36C5" w:rsidRDefault="00F9246F" w:rsidP="005C11B6">
            <w:pPr>
              <w:jc w:val="left"/>
            </w:pPr>
            <w:r>
              <w:t>A fejezetben tanultak összefoglaló áttekintése.</w:t>
            </w:r>
          </w:p>
        </w:tc>
        <w:tc>
          <w:tcPr>
            <w:tcW w:w="1263" w:type="pct"/>
            <w:shd w:val="clear" w:color="auto" w:fill="auto"/>
          </w:tcPr>
          <w:p w:rsidR="00F9246F" w:rsidRDefault="00F9246F" w:rsidP="005C11B6">
            <w:pPr>
              <w:pStyle w:val="TblzatSzveg"/>
              <w:rPr>
                <w:color w:val="000000"/>
              </w:rPr>
            </w:pPr>
            <w:r>
              <w:rPr>
                <w:color w:val="000000"/>
              </w:rPr>
              <w:t xml:space="preserve">Az analízis és szintézis képességének fejlesztése az összefoglalás során. </w:t>
            </w:r>
          </w:p>
          <w:p w:rsidR="00F9246F" w:rsidRDefault="00F9246F" w:rsidP="005C11B6">
            <w:pPr>
              <w:pStyle w:val="TblzatSzveg"/>
              <w:rPr>
                <w:color w:val="000000"/>
              </w:rPr>
            </w:pPr>
            <w:r>
              <w:rPr>
                <w:color w:val="000000"/>
              </w:rPr>
              <w:t>A lényegkiemelés képességének fejlesztése az ismeretek rendszerezése során.</w:t>
            </w:r>
          </w:p>
          <w:p w:rsidR="00F9246F" w:rsidRPr="00A85D12" w:rsidRDefault="00F9246F" w:rsidP="005C11B6">
            <w:pPr>
              <w:pStyle w:val="TblzatSzveg"/>
              <w:rPr>
                <w:color w:val="000000"/>
              </w:rPr>
            </w:pPr>
            <w:r>
              <w:rPr>
                <w:color w:val="000000"/>
              </w:rPr>
              <w:t xml:space="preserve">A kommunikációs készségek fejlesztése. </w:t>
            </w:r>
          </w:p>
        </w:tc>
        <w:tc>
          <w:tcPr>
            <w:tcW w:w="1119" w:type="pct"/>
            <w:shd w:val="clear" w:color="auto" w:fill="auto"/>
          </w:tcPr>
          <w:p w:rsidR="00F9246F" w:rsidRPr="007C2029" w:rsidRDefault="00F9246F" w:rsidP="005C11B6">
            <w:pPr>
              <w:pStyle w:val="TblzatSzveg"/>
              <w:rPr>
                <w:color w:val="000000"/>
              </w:rPr>
            </w:pPr>
            <w:r w:rsidRPr="002C4474">
              <w:rPr>
                <w:color w:val="000000"/>
              </w:rPr>
              <w:t xml:space="preserve">A </w:t>
            </w:r>
            <w:r>
              <w:rPr>
                <w:color w:val="000000"/>
              </w:rPr>
              <w:t>fejezetben tanultak.</w:t>
            </w:r>
          </w:p>
        </w:tc>
      </w:tr>
      <w:tr w:rsidR="00F9246F" w:rsidRPr="007C2029" w:rsidTr="00AF4A97">
        <w:trPr>
          <w:trHeight w:val="762"/>
          <w:jc w:val="center"/>
        </w:trPr>
        <w:tc>
          <w:tcPr>
            <w:tcW w:w="456" w:type="pct"/>
            <w:shd w:val="clear" w:color="auto" w:fill="auto"/>
          </w:tcPr>
          <w:p w:rsidR="00F9246F" w:rsidRDefault="00F9246F" w:rsidP="000C5DA0">
            <w:pPr>
              <w:pStyle w:val="TblzatSzveg"/>
              <w:rPr>
                <w:rStyle w:val="Kiemels2"/>
              </w:rPr>
            </w:pPr>
            <w:r>
              <w:rPr>
                <w:rStyle w:val="Kiemels2"/>
              </w:rPr>
              <w:t>29.</w:t>
            </w:r>
          </w:p>
        </w:tc>
        <w:tc>
          <w:tcPr>
            <w:tcW w:w="883" w:type="pct"/>
            <w:shd w:val="clear" w:color="auto" w:fill="auto"/>
          </w:tcPr>
          <w:p w:rsidR="00F9246F" w:rsidRPr="00927BED" w:rsidRDefault="00F9246F" w:rsidP="000C5DA0">
            <w:pPr>
              <w:pStyle w:val="TblzatSzveg"/>
              <w:rPr>
                <w:b/>
              </w:rPr>
            </w:pPr>
            <w:r>
              <w:rPr>
                <w:b/>
              </w:rPr>
              <w:t>Ellenőrzés</w:t>
            </w:r>
          </w:p>
        </w:tc>
        <w:tc>
          <w:tcPr>
            <w:tcW w:w="1279" w:type="pct"/>
            <w:shd w:val="clear" w:color="auto" w:fill="auto"/>
          </w:tcPr>
          <w:p w:rsidR="00F9246F" w:rsidRPr="007C2029" w:rsidRDefault="00F9246F" w:rsidP="005C11B6">
            <w:pPr>
              <w:pStyle w:val="TblzatSzveg"/>
              <w:rPr>
                <w:color w:val="000000"/>
              </w:rPr>
            </w:pPr>
            <w:r>
              <w:rPr>
                <w:color w:val="000000"/>
              </w:rPr>
              <w:t>A fejezetben tanultak ellenőrzése.</w:t>
            </w:r>
          </w:p>
        </w:tc>
        <w:tc>
          <w:tcPr>
            <w:tcW w:w="1263" w:type="pct"/>
            <w:shd w:val="clear" w:color="auto" w:fill="auto"/>
          </w:tcPr>
          <w:p w:rsidR="00F9246F" w:rsidRDefault="00F9246F" w:rsidP="005C11B6">
            <w:pPr>
              <w:pStyle w:val="TblzatSzveg"/>
              <w:rPr>
                <w:color w:val="000000"/>
              </w:rPr>
            </w:pPr>
            <w:r w:rsidRPr="00812B7B">
              <w:rPr>
                <w:color w:val="000000"/>
              </w:rPr>
              <w:t xml:space="preserve">Ismeretek önálló alkalmazása, saját gondolatok kifejezésének képessége. </w:t>
            </w:r>
          </w:p>
          <w:p w:rsidR="00264A76" w:rsidRDefault="00264A76" w:rsidP="005C11B6">
            <w:pPr>
              <w:pStyle w:val="TblzatSzveg"/>
              <w:rPr>
                <w:color w:val="000000"/>
              </w:rPr>
            </w:pPr>
          </w:p>
          <w:p w:rsidR="00264A76" w:rsidRPr="00A85D12" w:rsidRDefault="00264A76" w:rsidP="005C11B6">
            <w:pPr>
              <w:pStyle w:val="TblzatSzveg"/>
              <w:rPr>
                <w:color w:val="000000"/>
              </w:rPr>
            </w:pPr>
          </w:p>
        </w:tc>
        <w:tc>
          <w:tcPr>
            <w:tcW w:w="1119" w:type="pct"/>
            <w:shd w:val="clear" w:color="auto" w:fill="auto"/>
          </w:tcPr>
          <w:p w:rsidR="00F9246F" w:rsidRPr="007C2029" w:rsidRDefault="00F9246F" w:rsidP="005C11B6">
            <w:pPr>
              <w:pStyle w:val="TblzatSzveg"/>
              <w:rPr>
                <w:color w:val="000000"/>
              </w:rPr>
            </w:pPr>
            <w:r>
              <w:rPr>
                <w:color w:val="000000"/>
              </w:rPr>
              <w:t>A fejezetben tanultak.</w:t>
            </w:r>
          </w:p>
        </w:tc>
      </w:tr>
      <w:tr w:rsidR="00B77669" w:rsidRPr="007C2029" w:rsidTr="00264A76">
        <w:trPr>
          <w:trHeight w:val="913"/>
          <w:jc w:val="center"/>
        </w:trPr>
        <w:tc>
          <w:tcPr>
            <w:tcW w:w="5000" w:type="pct"/>
            <w:gridSpan w:val="5"/>
            <w:shd w:val="clear" w:color="auto" w:fill="auto"/>
            <w:vAlign w:val="center"/>
          </w:tcPr>
          <w:p w:rsidR="00B77669" w:rsidRPr="00927BED" w:rsidRDefault="00B77669" w:rsidP="00264A76">
            <w:pPr>
              <w:pStyle w:val="Cm"/>
            </w:pPr>
            <w:r w:rsidRPr="00B77669">
              <w:lastRenderedPageBreak/>
              <w:t>A 21. SZÁZAD GLOBÁLIS PROBLÉMÁI ÉS GLOBÁLIS MEGOLDÁSI LEHETŐSÉGEI</w:t>
            </w:r>
          </w:p>
        </w:tc>
      </w:tr>
      <w:tr w:rsidR="00BD55EB" w:rsidRPr="007C2029" w:rsidTr="006B139F">
        <w:trPr>
          <w:trHeight w:val="1329"/>
          <w:jc w:val="center"/>
        </w:trPr>
        <w:tc>
          <w:tcPr>
            <w:tcW w:w="456" w:type="pct"/>
            <w:shd w:val="clear" w:color="auto" w:fill="auto"/>
          </w:tcPr>
          <w:p w:rsidR="00BD55EB" w:rsidRDefault="0025375B" w:rsidP="000C5DA0">
            <w:pPr>
              <w:pStyle w:val="TblzatSzveg"/>
              <w:rPr>
                <w:rStyle w:val="Kiemels2"/>
              </w:rPr>
            </w:pPr>
            <w:r>
              <w:rPr>
                <w:rStyle w:val="Kiemels2"/>
              </w:rPr>
              <w:t>30</w:t>
            </w:r>
            <w:r w:rsidR="00BD55EB">
              <w:rPr>
                <w:rStyle w:val="Kiemels2"/>
              </w:rPr>
              <w:t>.</w:t>
            </w:r>
          </w:p>
        </w:tc>
        <w:tc>
          <w:tcPr>
            <w:tcW w:w="883" w:type="pct"/>
            <w:shd w:val="clear" w:color="auto" w:fill="auto"/>
          </w:tcPr>
          <w:p w:rsidR="00BD55EB" w:rsidRDefault="00BD55EB" w:rsidP="000C5DA0">
            <w:pPr>
              <w:pStyle w:val="TblzatSzveg"/>
              <w:rPr>
                <w:b/>
              </w:rPr>
            </w:pPr>
            <w:r w:rsidRPr="00B77669">
              <w:rPr>
                <w:b/>
              </w:rPr>
              <w:t xml:space="preserve">Népesedési </w:t>
            </w:r>
          </w:p>
          <w:p w:rsidR="00BD55EB" w:rsidRPr="00927BED" w:rsidRDefault="00BD55EB" w:rsidP="000C5DA0">
            <w:pPr>
              <w:pStyle w:val="TblzatSzveg"/>
              <w:rPr>
                <w:b/>
              </w:rPr>
            </w:pPr>
            <w:r w:rsidRPr="00B77669">
              <w:rPr>
                <w:b/>
              </w:rPr>
              <w:t>és urbanizációs válság</w:t>
            </w:r>
          </w:p>
        </w:tc>
        <w:tc>
          <w:tcPr>
            <w:tcW w:w="1279" w:type="pct"/>
            <w:shd w:val="clear" w:color="auto" w:fill="auto"/>
          </w:tcPr>
          <w:p w:rsidR="00BD55EB" w:rsidRDefault="00BD55EB" w:rsidP="000C5DA0">
            <w:pPr>
              <w:jc w:val="left"/>
            </w:pPr>
            <w:r>
              <w:t>Az ugrásszerű népességnövekedés következményei.</w:t>
            </w:r>
          </w:p>
          <w:p w:rsidR="00BD55EB" w:rsidRPr="00EF36C5" w:rsidRDefault="00BD55EB" w:rsidP="000C5DA0">
            <w:pPr>
              <w:jc w:val="left"/>
            </w:pPr>
            <w:r w:rsidRPr="00EF36C5">
              <w:t xml:space="preserve">Az urbanizációs folyamat területi jellemzőinek, ellentmondásainak, társadalmi-gazdasági következményeinek feltárása. </w:t>
            </w:r>
          </w:p>
        </w:tc>
        <w:tc>
          <w:tcPr>
            <w:tcW w:w="1263" w:type="pct"/>
            <w:shd w:val="clear" w:color="auto" w:fill="auto"/>
          </w:tcPr>
          <w:p w:rsidR="00BD55EB" w:rsidRPr="00EF36C5" w:rsidRDefault="00BD55EB" w:rsidP="000C5DA0">
            <w:pPr>
              <w:jc w:val="left"/>
            </w:pPr>
            <w:r w:rsidRPr="00EF36C5">
              <w:t>Önálló tanulás képességének fejlesztése.</w:t>
            </w:r>
          </w:p>
          <w:p w:rsidR="00BD55EB" w:rsidRPr="00EF36C5" w:rsidRDefault="00BD55EB" w:rsidP="000C5DA0">
            <w:pPr>
              <w:jc w:val="left"/>
            </w:pPr>
            <w:r w:rsidRPr="00EF36C5">
              <w:t>Gondolkodási műveletek és képességek fejlesztése (összehasonlítás, összefüggések megértése, következtetés).</w:t>
            </w:r>
          </w:p>
          <w:p w:rsidR="00BD55EB" w:rsidRPr="00EF36C5" w:rsidRDefault="00BD55EB" w:rsidP="000C5DA0">
            <w:pPr>
              <w:jc w:val="left"/>
            </w:pPr>
            <w:r w:rsidRPr="00EF36C5">
              <w:t>Érvelés és vitakultúra fejlesztése.</w:t>
            </w:r>
          </w:p>
          <w:p w:rsidR="00BD55EB" w:rsidRPr="00EF36C5" w:rsidRDefault="00BD55EB" w:rsidP="000C5DA0">
            <w:pPr>
              <w:jc w:val="left"/>
            </w:pPr>
            <w:r w:rsidRPr="00EF36C5">
              <w:t>Környezettudatos magatartás fejlesztése.</w:t>
            </w:r>
          </w:p>
        </w:tc>
        <w:tc>
          <w:tcPr>
            <w:tcW w:w="1119" w:type="pct"/>
            <w:shd w:val="clear" w:color="auto" w:fill="auto"/>
          </w:tcPr>
          <w:p w:rsidR="00BD55EB" w:rsidRDefault="00BD55EB" w:rsidP="000C5DA0">
            <w:pPr>
              <w:pStyle w:val="TblzatSzveg"/>
              <w:rPr>
                <w:iCs/>
                <w:color w:val="000000"/>
              </w:rPr>
            </w:pPr>
            <w:r w:rsidRPr="006D14DC">
              <w:rPr>
                <w:iCs/>
                <w:color w:val="000000"/>
              </w:rPr>
              <w:t>Szempontok, összefüggések:</w:t>
            </w:r>
          </w:p>
          <w:p w:rsidR="00F9246F" w:rsidRDefault="00BD55EB" w:rsidP="000C5DA0">
            <w:pPr>
              <w:pStyle w:val="TblzatSzveg"/>
              <w:rPr>
                <w:iCs/>
                <w:color w:val="000000"/>
              </w:rPr>
            </w:pPr>
            <w:r>
              <w:rPr>
                <w:iCs/>
                <w:color w:val="000000"/>
              </w:rPr>
              <w:t xml:space="preserve">- </w:t>
            </w:r>
            <w:r w:rsidRPr="00B77669">
              <w:rPr>
                <w:iCs/>
                <w:color w:val="000000"/>
              </w:rPr>
              <w:t xml:space="preserve">a világ népességének jelenlegi </w:t>
            </w:r>
          </w:p>
          <w:p w:rsidR="00BD55EB" w:rsidRDefault="00BD55EB" w:rsidP="000C5DA0">
            <w:pPr>
              <w:pStyle w:val="TblzatSzveg"/>
              <w:rPr>
                <w:iCs/>
                <w:color w:val="000000"/>
              </w:rPr>
            </w:pPr>
            <w:r w:rsidRPr="00B77669">
              <w:rPr>
                <w:iCs/>
                <w:color w:val="000000"/>
              </w:rPr>
              <w:t xml:space="preserve">és jövőbeli alakulása, </w:t>
            </w:r>
          </w:p>
          <w:p w:rsidR="00BD55EB" w:rsidRDefault="00BD55EB" w:rsidP="000C5DA0">
            <w:pPr>
              <w:pStyle w:val="TblzatSzveg"/>
              <w:rPr>
                <w:iCs/>
                <w:color w:val="000000"/>
              </w:rPr>
            </w:pPr>
            <w:r>
              <w:rPr>
                <w:iCs/>
                <w:color w:val="000000"/>
              </w:rPr>
              <w:t xml:space="preserve">- </w:t>
            </w:r>
            <w:r w:rsidRPr="00B77669">
              <w:rPr>
                <w:iCs/>
                <w:color w:val="000000"/>
              </w:rPr>
              <w:t xml:space="preserve">a Föld népességének várható lélekszáma és ennek jövőre vonatkozó következményei, </w:t>
            </w:r>
          </w:p>
          <w:p w:rsidR="00BD55EB" w:rsidRDefault="00BD55EB" w:rsidP="000C5DA0">
            <w:pPr>
              <w:pStyle w:val="TblzatSzveg"/>
              <w:rPr>
                <w:iCs/>
                <w:color w:val="000000"/>
              </w:rPr>
            </w:pPr>
            <w:r>
              <w:rPr>
                <w:iCs/>
                <w:color w:val="000000"/>
              </w:rPr>
              <w:t xml:space="preserve">- </w:t>
            </w:r>
            <w:r w:rsidRPr="00B77669">
              <w:rPr>
                <w:iCs/>
                <w:color w:val="000000"/>
              </w:rPr>
              <w:t xml:space="preserve">a születéskor várható átlagos élettartam hatalmas különbségei kontinensek és egyes országok szerint, </w:t>
            </w:r>
          </w:p>
          <w:p w:rsidR="00F9246F" w:rsidRDefault="00BD55EB" w:rsidP="000C5DA0">
            <w:pPr>
              <w:pStyle w:val="TblzatSzveg"/>
              <w:rPr>
                <w:iCs/>
                <w:color w:val="000000"/>
              </w:rPr>
            </w:pPr>
            <w:r>
              <w:rPr>
                <w:iCs/>
                <w:color w:val="000000"/>
              </w:rPr>
              <w:t xml:space="preserve">- </w:t>
            </w:r>
            <w:r w:rsidRPr="00B77669">
              <w:rPr>
                <w:iCs/>
                <w:color w:val="000000"/>
              </w:rPr>
              <w:t xml:space="preserve">a városi népesség számának alakulása és a </w:t>
            </w:r>
            <w:proofErr w:type="spellStart"/>
            <w:r w:rsidRPr="00B77669">
              <w:rPr>
                <w:iCs/>
                <w:color w:val="000000"/>
              </w:rPr>
              <w:t>városodás</w:t>
            </w:r>
            <w:proofErr w:type="spellEnd"/>
            <w:r w:rsidRPr="00B77669">
              <w:rPr>
                <w:iCs/>
                <w:color w:val="000000"/>
              </w:rPr>
              <w:t xml:space="preserve"> folyamatának társadalmi </w:t>
            </w:r>
          </w:p>
          <w:p w:rsidR="00BD55EB" w:rsidRDefault="00BD55EB" w:rsidP="000C5DA0">
            <w:pPr>
              <w:pStyle w:val="TblzatSzveg"/>
              <w:rPr>
                <w:iCs/>
                <w:color w:val="000000"/>
              </w:rPr>
            </w:pPr>
            <w:r w:rsidRPr="00B77669">
              <w:rPr>
                <w:iCs/>
                <w:color w:val="000000"/>
              </w:rPr>
              <w:t xml:space="preserve">és szociális kérdőjelei, </w:t>
            </w:r>
          </w:p>
          <w:p w:rsidR="00BD55EB" w:rsidRDefault="00BD55EB" w:rsidP="000C5DA0">
            <w:pPr>
              <w:pStyle w:val="TblzatSzveg"/>
              <w:rPr>
                <w:iCs/>
                <w:color w:val="000000"/>
              </w:rPr>
            </w:pPr>
            <w:r>
              <w:rPr>
                <w:iCs/>
                <w:color w:val="000000"/>
              </w:rPr>
              <w:t xml:space="preserve">- </w:t>
            </w:r>
            <w:r w:rsidRPr="00B77669">
              <w:rPr>
                <w:iCs/>
                <w:color w:val="000000"/>
              </w:rPr>
              <w:t xml:space="preserve">a fejlődő országok rohamos </w:t>
            </w:r>
            <w:proofErr w:type="spellStart"/>
            <w:r w:rsidRPr="00B77669">
              <w:rPr>
                <w:iCs/>
                <w:color w:val="000000"/>
              </w:rPr>
              <w:t>városodása</w:t>
            </w:r>
            <w:proofErr w:type="spellEnd"/>
            <w:r w:rsidRPr="00B77669">
              <w:rPr>
                <w:iCs/>
                <w:color w:val="000000"/>
              </w:rPr>
              <w:t xml:space="preserve"> és a nyomortelepek egyre növekvő mérete</w:t>
            </w:r>
            <w:r>
              <w:rPr>
                <w:iCs/>
                <w:color w:val="000000"/>
              </w:rPr>
              <w:t>.</w:t>
            </w:r>
          </w:p>
          <w:p w:rsidR="00BD55EB" w:rsidRPr="00B77669" w:rsidRDefault="00BD55EB" w:rsidP="000C5DA0">
            <w:pPr>
              <w:pStyle w:val="TblzatSzveg"/>
              <w:rPr>
                <w:iCs/>
                <w:color w:val="000000"/>
              </w:rPr>
            </w:pPr>
            <w:r w:rsidRPr="006C7027">
              <w:rPr>
                <w:iCs/>
                <w:color w:val="000000"/>
              </w:rPr>
              <w:t xml:space="preserve">Fogalmak: </w:t>
            </w:r>
            <w:r w:rsidRPr="002F48EC">
              <w:rPr>
                <w:iCs/>
                <w:color w:val="000000"/>
              </w:rPr>
              <w:t xml:space="preserve">a világ népességének növekedése, a világ legnépesebb országai, születéskor várható átlagos élettartam, népesedési prognózisok, városi népesség növekedése, </w:t>
            </w:r>
            <w:proofErr w:type="spellStart"/>
            <w:r w:rsidRPr="002F48EC">
              <w:rPr>
                <w:iCs/>
                <w:color w:val="000000"/>
              </w:rPr>
              <w:t>városodás</w:t>
            </w:r>
            <w:proofErr w:type="spellEnd"/>
            <w:r w:rsidRPr="002F48EC">
              <w:rPr>
                <w:iCs/>
                <w:color w:val="000000"/>
              </w:rPr>
              <w:t>, a világ legnagyobb városi agglomerációi, elvándorlás, nyomortelep</w:t>
            </w:r>
          </w:p>
        </w:tc>
      </w:tr>
      <w:tr w:rsidR="004E2D3C" w:rsidRPr="007C2029" w:rsidTr="006D14DC">
        <w:trPr>
          <w:trHeight w:val="1329"/>
          <w:jc w:val="center"/>
        </w:trPr>
        <w:tc>
          <w:tcPr>
            <w:tcW w:w="456" w:type="pct"/>
            <w:shd w:val="clear" w:color="auto" w:fill="auto"/>
          </w:tcPr>
          <w:p w:rsidR="004E2D3C" w:rsidRDefault="004E2D3C" w:rsidP="000C5DA0">
            <w:pPr>
              <w:pStyle w:val="TblzatSzveg"/>
              <w:rPr>
                <w:rStyle w:val="Kiemels2"/>
              </w:rPr>
            </w:pPr>
          </w:p>
        </w:tc>
        <w:tc>
          <w:tcPr>
            <w:tcW w:w="883" w:type="pct"/>
            <w:shd w:val="clear" w:color="auto" w:fill="auto"/>
          </w:tcPr>
          <w:p w:rsidR="007269C2" w:rsidRDefault="007269C2" w:rsidP="000C5DA0">
            <w:pPr>
              <w:pStyle w:val="TblzatSzveg"/>
              <w:rPr>
                <w:b/>
              </w:rPr>
            </w:pPr>
            <w:r w:rsidRPr="007269C2">
              <w:rPr>
                <w:b/>
              </w:rPr>
              <w:t xml:space="preserve">A világméretű szegénység </w:t>
            </w:r>
          </w:p>
          <w:p w:rsidR="004E2D3C" w:rsidRPr="00927BED" w:rsidRDefault="007269C2" w:rsidP="000C5DA0">
            <w:pPr>
              <w:pStyle w:val="TblzatSzveg"/>
              <w:rPr>
                <w:b/>
              </w:rPr>
            </w:pPr>
            <w:r w:rsidRPr="007269C2">
              <w:rPr>
                <w:b/>
              </w:rPr>
              <w:t>és az emberiség élelmezési helyzete</w:t>
            </w:r>
          </w:p>
        </w:tc>
        <w:tc>
          <w:tcPr>
            <w:tcW w:w="1279" w:type="pct"/>
            <w:shd w:val="clear" w:color="auto" w:fill="auto"/>
          </w:tcPr>
          <w:p w:rsidR="004E2D3C" w:rsidRDefault="00543717" w:rsidP="000C5DA0">
            <w:pPr>
              <w:jc w:val="left"/>
            </w:pPr>
            <w:r>
              <w:t>Érettségi felkészítőn feldolgozandó tananyag.</w:t>
            </w:r>
          </w:p>
          <w:p w:rsidR="00BD55EB" w:rsidRDefault="00264A76" w:rsidP="000C5DA0">
            <w:pPr>
              <w:jc w:val="left"/>
            </w:pPr>
            <w:r>
              <w:t xml:space="preserve">Az élelmiszer-termelés és </w:t>
            </w:r>
            <w:r w:rsidR="00BD55EB">
              <w:t>fogyasztás területi ellentmondásainak felismerése.</w:t>
            </w:r>
          </w:p>
          <w:p w:rsidR="00BD55EB" w:rsidRPr="00EF36C5" w:rsidRDefault="00BD55EB" w:rsidP="000C5DA0">
            <w:pPr>
              <w:jc w:val="left"/>
            </w:pPr>
            <w:r>
              <w:t>A genetikailag módosított termékek előállításának céljai, lehetséges kockázatai, a biogazdálkodás jellemzése.</w:t>
            </w:r>
            <w:r>
              <w:tab/>
            </w:r>
          </w:p>
          <w:p w:rsidR="00BD55EB" w:rsidRPr="00EF36C5" w:rsidRDefault="00BD55EB" w:rsidP="000C5DA0">
            <w:pPr>
              <w:jc w:val="left"/>
            </w:pPr>
          </w:p>
        </w:tc>
        <w:tc>
          <w:tcPr>
            <w:tcW w:w="1263" w:type="pct"/>
            <w:shd w:val="clear" w:color="auto" w:fill="auto"/>
          </w:tcPr>
          <w:p w:rsidR="00BD55EB" w:rsidRDefault="00BD55EB" w:rsidP="000C5DA0">
            <w:pPr>
              <w:jc w:val="left"/>
            </w:pPr>
            <w:r>
              <w:t>Kommunikációs képesség fejlesztése (szóbeli beszámoló a gyűjtő-, illetve kutatómunkával szerzett ismeretekből).</w:t>
            </w:r>
          </w:p>
          <w:p w:rsidR="00BD55EB" w:rsidRDefault="00BD55EB" w:rsidP="000C5DA0">
            <w:pPr>
              <w:jc w:val="left"/>
            </w:pPr>
            <w:r>
              <w:t>Érvelés és vitakultúra fejlesztése.</w:t>
            </w:r>
          </w:p>
          <w:p w:rsidR="00BD55EB" w:rsidRDefault="00BD55EB" w:rsidP="000C5DA0">
            <w:pPr>
              <w:jc w:val="left"/>
            </w:pPr>
            <w:r>
              <w:t>Szociális kompetencia fejlesztése.</w:t>
            </w:r>
          </w:p>
          <w:p w:rsidR="004E2D3C" w:rsidRPr="00EF36C5" w:rsidRDefault="00BD55EB" w:rsidP="000C5DA0">
            <w:pPr>
              <w:jc w:val="left"/>
            </w:pPr>
            <w:r>
              <w:t>Egészséges életvitelre, életmódra nevelés.</w:t>
            </w:r>
          </w:p>
        </w:tc>
        <w:tc>
          <w:tcPr>
            <w:tcW w:w="1119" w:type="pct"/>
            <w:shd w:val="clear" w:color="auto" w:fill="auto"/>
          </w:tcPr>
          <w:p w:rsidR="006D14DC" w:rsidRDefault="006D14DC" w:rsidP="000C5DA0">
            <w:pPr>
              <w:pStyle w:val="TblzatSzveg"/>
              <w:rPr>
                <w:iCs/>
                <w:color w:val="000000"/>
              </w:rPr>
            </w:pPr>
            <w:r w:rsidRPr="006D14DC">
              <w:rPr>
                <w:iCs/>
                <w:color w:val="000000"/>
              </w:rPr>
              <w:t>Szempontok, összefüggések:</w:t>
            </w:r>
          </w:p>
          <w:p w:rsidR="006B139F" w:rsidRDefault="006B139F" w:rsidP="000C5DA0">
            <w:pPr>
              <w:pStyle w:val="TblzatSzveg"/>
              <w:rPr>
                <w:iCs/>
                <w:color w:val="000000"/>
              </w:rPr>
            </w:pPr>
            <w:r>
              <w:rPr>
                <w:iCs/>
                <w:color w:val="000000"/>
              </w:rPr>
              <w:t xml:space="preserve">- </w:t>
            </w:r>
            <w:r w:rsidR="007269C2" w:rsidRPr="007269C2">
              <w:rPr>
                <w:iCs/>
                <w:color w:val="000000"/>
              </w:rPr>
              <w:t xml:space="preserve">a világ népességének 20%-a rendelkezik a világ összes jövedelmének 80%-ával, </w:t>
            </w:r>
          </w:p>
          <w:p w:rsidR="006B139F" w:rsidRDefault="006B139F" w:rsidP="000C5DA0">
            <w:pPr>
              <w:pStyle w:val="TblzatSzveg"/>
              <w:rPr>
                <w:iCs/>
                <w:color w:val="000000"/>
              </w:rPr>
            </w:pPr>
            <w:r>
              <w:rPr>
                <w:iCs/>
                <w:color w:val="000000"/>
              </w:rPr>
              <w:t xml:space="preserve">- a </w:t>
            </w:r>
            <w:r w:rsidR="00264A76">
              <w:rPr>
                <w:iCs/>
                <w:color w:val="000000"/>
              </w:rPr>
              <w:t>szegénység,</w:t>
            </w:r>
            <w:r w:rsidR="007269C2" w:rsidRPr="007269C2">
              <w:rPr>
                <w:iCs/>
                <w:color w:val="000000"/>
              </w:rPr>
              <w:t xml:space="preserve"> mint az egyik legfontosabb globális probléma és ennek következményei a világ jövőjére nézve, </w:t>
            </w:r>
          </w:p>
          <w:p w:rsidR="006B139F" w:rsidRDefault="006B139F" w:rsidP="000C5DA0">
            <w:pPr>
              <w:pStyle w:val="TblzatSzveg"/>
              <w:rPr>
                <w:iCs/>
                <w:color w:val="000000"/>
              </w:rPr>
            </w:pPr>
            <w:r>
              <w:rPr>
                <w:iCs/>
                <w:color w:val="000000"/>
              </w:rPr>
              <w:t xml:space="preserve">- </w:t>
            </w:r>
            <w:r w:rsidR="007269C2" w:rsidRPr="007269C2">
              <w:rPr>
                <w:iCs/>
                <w:color w:val="000000"/>
              </w:rPr>
              <w:t xml:space="preserve">a világélelmezési válság hátterében álló tényezők és ezek összefüggései, </w:t>
            </w:r>
          </w:p>
          <w:p w:rsidR="006B139F" w:rsidRDefault="006B139F" w:rsidP="000C5DA0">
            <w:pPr>
              <w:pStyle w:val="TblzatSzveg"/>
              <w:rPr>
                <w:iCs/>
                <w:color w:val="000000"/>
              </w:rPr>
            </w:pPr>
            <w:r>
              <w:rPr>
                <w:iCs/>
                <w:color w:val="000000"/>
              </w:rPr>
              <w:t xml:space="preserve">- </w:t>
            </w:r>
            <w:r w:rsidR="007269C2" w:rsidRPr="007269C2">
              <w:rPr>
                <w:iCs/>
                <w:color w:val="000000"/>
              </w:rPr>
              <w:t xml:space="preserve">a hiányos és a túlzott mértékű táplálkozás és ezek egészségügyi problémái, </w:t>
            </w:r>
          </w:p>
          <w:p w:rsidR="004E2D3C" w:rsidRDefault="006B139F" w:rsidP="000C5DA0">
            <w:pPr>
              <w:pStyle w:val="TblzatSzveg"/>
              <w:rPr>
                <w:iCs/>
                <w:color w:val="000000"/>
              </w:rPr>
            </w:pPr>
            <w:r>
              <w:rPr>
                <w:iCs/>
                <w:color w:val="000000"/>
              </w:rPr>
              <w:t xml:space="preserve">- </w:t>
            </w:r>
            <w:r w:rsidR="007269C2" w:rsidRPr="007269C2">
              <w:rPr>
                <w:iCs/>
                <w:color w:val="000000"/>
              </w:rPr>
              <w:t>az egy főre eső élelmiszer</w:t>
            </w:r>
            <w:r w:rsidR="00BD55EB">
              <w:rPr>
                <w:iCs/>
                <w:color w:val="000000"/>
              </w:rPr>
              <w:t>-</w:t>
            </w:r>
            <w:r w:rsidR="007269C2" w:rsidRPr="007269C2">
              <w:rPr>
                <w:iCs/>
                <w:color w:val="000000"/>
              </w:rPr>
              <w:t>fogyasztás földrajzi</w:t>
            </w:r>
            <w:r>
              <w:rPr>
                <w:iCs/>
                <w:color w:val="000000"/>
              </w:rPr>
              <w:t xml:space="preserve"> eltérései, </w:t>
            </w:r>
            <w:r w:rsidR="007269C2" w:rsidRPr="007269C2">
              <w:rPr>
                <w:iCs/>
                <w:color w:val="000000"/>
              </w:rPr>
              <w:t>ennek gazdasági és szociális háttere</w:t>
            </w:r>
            <w:r>
              <w:rPr>
                <w:iCs/>
                <w:color w:val="000000"/>
              </w:rPr>
              <w:t>.</w:t>
            </w:r>
          </w:p>
          <w:p w:rsidR="007269C2" w:rsidRDefault="006C7027" w:rsidP="000C5DA0">
            <w:pPr>
              <w:pStyle w:val="TblzatSzveg"/>
              <w:rPr>
                <w:iCs/>
                <w:color w:val="000000"/>
              </w:rPr>
            </w:pPr>
            <w:r w:rsidRPr="006C7027">
              <w:rPr>
                <w:iCs/>
                <w:color w:val="000000"/>
              </w:rPr>
              <w:t xml:space="preserve">Fogalmak: </w:t>
            </w:r>
            <w:r w:rsidR="007269C2" w:rsidRPr="007269C2">
              <w:rPr>
                <w:iCs/>
                <w:color w:val="000000"/>
              </w:rPr>
              <w:t>„20 a 80-hoz” társadalom, az egyes országok és egyes társadalmi rétegek közötti növekvő szociális különbségek, világméretű szegénységi küszöb, szegénység és gazdagság, élelmezési válság, az élelmiszer bősége és hiánya, az ENSZ Mezőgazdaság</w:t>
            </w:r>
            <w:r w:rsidR="00BD55EB">
              <w:rPr>
                <w:iCs/>
                <w:color w:val="000000"/>
              </w:rPr>
              <w:t>i és Élelmezési Szervezete</w:t>
            </w:r>
            <w:r w:rsidR="007269C2" w:rsidRPr="007269C2">
              <w:rPr>
                <w:iCs/>
                <w:color w:val="000000"/>
              </w:rPr>
              <w:t>, a termelési és az elosztási viszonyok egyenlőtlenségei, mezőgazdasági túltermelés, demográfiai nyomás, az egy főre jutó napi élelmiszer</w:t>
            </w:r>
            <w:r w:rsidR="007269C2">
              <w:rPr>
                <w:iCs/>
                <w:color w:val="000000"/>
              </w:rPr>
              <w:t>-</w:t>
            </w:r>
            <w:r w:rsidR="007269C2" w:rsidRPr="007269C2">
              <w:rPr>
                <w:iCs/>
                <w:color w:val="000000"/>
              </w:rPr>
              <w:t xml:space="preserve">fogyasztás, egy főre jutó napi </w:t>
            </w:r>
            <w:r w:rsidR="007269C2" w:rsidRPr="007269C2">
              <w:rPr>
                <w:iCs/>
                <w:color w:val="000000"/>
              </w:rPr>
              <w:lastRenderedPageBreak/>
              <w:t>fehérjefogyasztás, genetikailag módosított növények</w:t>
            </w:r>
          </w:p>
          <w:p w:rsidR="007269C2" w:rsidRPr="007269C2" w:rsidRDefault="007269C2" w:rsidP="000C5DA0">
            <w:pPr>
              <w:pStyle w:val="TblzatSzveg"/>
              <w:rPr>
                <w:iCs/>
                <w:color w:val="000000"/>
              </w:rPr>
            </w:pPr>
            <w:r w:rsidRPr="007269C2">
              <w:rPr>
                <w:iCs/>
                <w:color w:val="000000"/>
              </w:rPr>
              <w:t>Etiópia, Svájc, Fekete-Afrika, Közel-Kelet, Kelet-Ázsia, Latin-Amerika, Dél-Ázsia</w:t>
            </w:r>
          </w:p>
        </w:tc>
      </w:tr>
      <w:tr w:rsidR="00927BED" w:rsidRPr="007C2029" w:rsidTr="00F9246F">
        <w:trPr>
          <w:trHeight w:val="1612"/>
          <w:jc w:val="center"/>
        </w:trPr>
        <w:tc>
          <w:tcPr>
            <w:tcW w:w="456" w:type="pct"/>
            <w:shd w:val="clear" w:color="auto" w:fill="auto"/>
          </w:tcPr>
          <w:p w:rsidR="00927BED" w:rsidRDefault="00927BED" w:rsidP="000C5DA0">
            <w:pPr>
              <w:pStyle w:val="TblzatSzveg"/>
              <w:rPr>
                <w:rStyle w:val="Kiemels2"/>
              </w:rPr>
            </w:pPr>
          </w:p>
        </w:tc>
        <w:tc>
          <w:tcPr>
            <w:tcW w:w="883" w:type="pct"/>
            <w:shd w:val="clear" w:color="auto" w:fill="auto"/>
          </w:tcPr>
          <w:p w:rsidR="008727D1" w:rsidRDefault="008727D1" w:rsidP="000C5DA0">
            <w:pPr>
              <w:pStyle w:val="TblzatSzveg"/>
              <w:rPr>
                <w:b/>
              </w:rPr>
            </w:pPr>
            <w:r w:rsidRPr="008727D1">
              <w:rPr>
                <w:b/>
              </w:rPr>
              <w:t xml:space="preserve">Energiatermelés – </w:t>
            </w:r>
          </w:p>
          <w:p w:rsidR="00927BED" w:rsidRPr="00927BED" w:rsidRDefault="008727D1" w:rsidP="000C5DA0">
            <w:pPr>
              <w:pStyle w:val="TblzatSzveg"/>
              <w:rPr>
                <w:b/>
              </w:rPr>
            </w:pPr>
            <w:r w:rsidRPr="008727D1">
              <w:rPr>
                <w:b/>
              </w:rPr>
              <w:t>a kőolajra épülő világ</w:t>
            </w:r>
          </w:p>
        </w:tc>
        <w:tc>
          <w:tcPr>
            <w:tcW w:w="1279" w:type="pct"/>
            <w:shd w:val="clear" w:color="auto" w:fill="auto"/>
          </w:tcPr>
          <w:p w:rsidR="008B08AA" w:rsidRDefault="004A7FD5" w:rsidP="000C5DA0">
            <w:pPr>
              <w:pStyle w:val="TblzatSzveg"/>
              <w:rPr>
                <w:color w:val="000000"/>
              </w:rPr>
            </w:pPr>
            <w:r w:rsidRPr="004A7FD5">
              <w:rPr>
                <w:color w:val="000000"/>
              </w:rPr>
              <w:t>Érettségi felkészítőn feldolgozandó tananyag.</w:t>
            </w:r>
          </w:p>
          <w:p w:rsidR="00F9246F" w:rsidRDefault="00972785" w:rsidP="000C5DA0">
            <w:pPr>
              <w:pStyle w:val="TblzatSzveg"/>
              <w:rPr>
                <w:color w:val="000000"/>
              </w:rPr>
            </w:pPr>
            <w:r w:rsidRPr="00972785">
              <w:rPr>
                <w:color w:val="000000"/>
              </w:rPr>
              <w:t xml:space="preserve">A mind nagyobb mértékű fogyasztás </w:t>
            </w:r>
          </w:p>
          <w:p w:rsidR="00F9246F" w:rsidRDefault="00972785" w:rsidP="000C5DA0">
            <w:pPr>
              <w:pStyle w:val="TblzatSzveg"/>
              <w:rPr>
                <w:color w:val="000000"/>
              </w:rPr>
            </w:pPr>
            <w:r w:rsidRPr="00972785">
              <w:rPr>
                <w:color w:val="000000"/>
              </w:rPr>
              <w:t xml:space="preserve">és a gazdasági növekedés következményei. </w:t>
            </w:r>
          </w:p>
          <w:p w:rsidR="00972785" w:rsidRPr="007C2029" w:rsidRDefault="00972785" w:rsidP="000C5DA0">
            <w:pPr>
              <w:pStyle w:val="TblzatSzveg"/>
              <w:rPr>
                <w:color w:val="000000"/>
              </w:rPr>
            </w:pPr>
            <w:r w:rsidRPr="00972785">
              <w:rPr>
                <w:color w:val="000000"/>
              </w:rPr>
              <w:t xml:space="preserve">Az energia- és </w:t>
            </w:r>
            <w:proofErr w:type="spellStart"/>
            <w:r w:rsidRPr="00972785">
              <w:rPr>
                <w:color w:val="000000"/>
              </w:rPr>
              <w:t>nyersanyaghatékony</w:t>
            </w:r>
            <w:proofErr w:type="spellEnd"/>
            <w:r w:rsidRPr="00972785">
              <w:rPr>
                <w:color w:val="000000"/>
              </w:rPr>
              <w:t xml:space="preserve"> gazdálkodás lényegének megismerése.</w:t>
            </w:r>
            <w:r w:rsidRPr="00972785">
              <w:rPr>
                <w:color w:val="000000"/>
              </w:rPr>
              <w:tab/>
            </w:r>
          </w:p>
          <w:p w:rsidR="00972785" w:rsidRPr="007C2029" w:rsidRDefault="00972785" w:rsidP="000C5DA0">
            <w:pPr>
              <w:pStyle w:val="TblzatSzveg"/>
              <w:rPr>
                <w:color w:val="000000"/>
              </w:rPr>
            </w:pPr>
          </w:p>
        </w:tc>
        <w:tc>
          <w:tcPr>
            <w:tcW w:w="1263" w:type="pct"/>
            <w:shd w:val="clear" w:color="auto" w:fill="auto"/>
          </w:tcPr>
          <w:p w:rsidR="00972785" w:rsidRPr="00972785" w:rsidRDefault="00972785" w:rsidP="000C5DA0">
            <w:pPr>
              <w:pStyle w:val="TblzatSzveg"/>
              <w:rPr>
                <w:color w:val="000000"/>
              </w:rPr>
            </w:pPr>
            <w:r w:rsidRPr="00972785">
              <w:rPr>
                <w:color w:val="000000"/>
              </w:rPr>
              <w:t xml:space="preserve">A környezettudatos </w:t>
            </w:r>
            <w:r w:rsidR="00F9246F">
              <w:rPr>
                <w:color w:val="000000"/>
              </w:rPr>
              <w:t>fogyasztói magatartás</w:t>
            </w:r>
            <w:r w:rsidRPr="00972785">
              <w:rPr>
                <w:color w:val="000000"/>
              </w:rPr>
              <w:t xml:space="preserve"> erősítése.</w:t>
            </w:r>
          </w:p>
          <w:p w:rsidR="00972785" w:rsidRPr="00972785" w:rsidRDefault="00972785" w:rsidP="000C5DA0">
            <w:pPr>
              <w:pStyle w:val="TblzatSzveg"/>
              <w:rPr>
                <w:color w:val="000000"/>
              </w:rPr>
            </w:pPr>
            <w:r w:rsidRPr="00972785">
              <w:rPr>
                <w:color w:val="000000"/>
              </w:rPr>
              <w:t>Érvelés és vitakultúra fejlesztése.</w:t>
            </w:r>
          </w:p>
          <w:p w:rsidR="00927BED" w:rsidRPr="00A85D12" w:rsidRDefault="00972785" w:rsidP="000C5DA0">
            <w:pPr>
              <w:pStyle w:val="TblzatSzveg"/>
              <w:rPr>
                <w:color w:val="000000"/>
              </w:rPr>
            </w:pPr>
            <w:r w:rsidRPr="00972785">
              <w:rPr>
                <w:color w:val="000000"/>
              </w:rPr>
              <w:t>Szövegértelmezés.</w:t>
            </w:r>
          </w:p>
        </w:tc>
        <w:tc>
          <w:tcPr>
            <w:tcW w:w="1119" w:type="pct"/>
            <w:shd w:val="clear" w:color="auto" w:fill="auto"/>
          </w:tcPr>
          <w:p w:rsidR="006D14DC" w:rsidRDefault="006D14DC" w:rsidP="000C5DA0">
            <w:pPr>
              <w:pStyle w:val="TblzatSzveg"/>
              <w:rPr>
                <w:iCs/>
                <w:color w:val="000000"/>
              </w:rPr>
            </w:pPr>
            <w:r w:rsidRPr="006D14DC">
              <w:rPr>
                <w:iCs/>
                <w:color w:val="000000"/>
              </w:rPr>
              <w:t>Szempontok, összefüggések:</w:t>
            </w:r>
          </w:p>
          <w:p w:rsidR="006B139F" w:rsidRDefault="006B139F" w:rsidP="000C5DA0">
            <w:pPr>
              <w:pStyle w:val="TblzatSzveg"/>
              <w:rPr>
                <w:iCs/>
                <w:color w:val="000000"/>
              </w:rPr>
            </w:pPr>
            <w:r>
              <w:rPr>
                <w:iCs/>
                <w:color w:val="000000"/>
              </w:rPr>
              <w:t xml:space="preserve">- </w:t>
            </w:r>
            <w:r w:rsidR="008727D1" w:rsidRPr="008727D1">
              <w:rPr>
                <w:iCs/>
                <w:color w:val="000000"/>
              </w:rPr>
              <w:t xml:space="preserve">a gyors népességnövekedés, a </w:t>
            </w:r>
            <w:r w:rsidR="00264A76" w:rsidRPr="008727D1">
              <w:rPr>
                <w:iCs/>
                <w:color w:val="000000"/>
              </w:rPr>
              <w:t>nagymértékű</w:t>
            </w:r>
            <w:r w:rsidR="008727D1" w:rsidRPr="008727D1">
              <w:rPr>
                <w:iCs/>
                <w:color w:val="000000"/>
              </w:rPr>
              <w:t xml:space="preserve"> gazdasági növekedés és az energiafogyasztás növekedése közötti összefüggés, </w:t>
            </w:r>
          </w:p>
          <w:p w:rsidR="006B139F" w:rsidRDefault="006B139F" w:rsidP="000C5DA0">
            <w:pPr>
              <w:pStyle w:val="TblzatSzveg"/>
              <w:rPr>
                <w:iCs/>
                <w:color w:val="000000"/>
              </w:rPr>
            </w:pPr>
            <w:r>
              <w:rPr>
                <w:iCs/>
                <w:color w:val="000000"/>
              </w:rPr>
              <w:t xml:space="preserve">- </w:t>
            </w:r>
            <w:r w:rsidR="008727D1" w:rsidRPr="008727D1">
              <w:rPr>
                <w:iCs/>
                <w:color w:val="000000"/>
              </w:rPr>
              <w:t xml:space="preserve">az energiatermelés és energiafogyasztás egyenlőtlen megoszlása és ennek világgazdasági következményei, </w:t>
            </w:r>
          </w:p>
          <w:p w:rsidR="006B139F" w:rsidRDefault="006B139F" w:rsidP="000C5DA0">
            <w:pPr>
              <w:pStyle w:val="TblzatSzveg"/>
              <w:rPr>
                <w:iCs/>
                <w:color w:val="000000"/>
              </w:rPr>
            </w:pPr>
            <w:r>
              <w:rPr>
                <w:iCs/>
                <w:color w:val="000000"/>
              </w:rPr>
              <w:t xml:space="preserve">- </w:t>
            </w:r>
            <w:r w:rsidR="008727D1" w:rsidRPr="008727D1">
              <w:rPr>
                <w:iCs/>
                <w:color w:val="000000"/>
              </w:rPr>
              <w:t xml:space="preserve">a kőolajra épülő világgazdaság összefüggése a nagyhatalmi érdekekkel, </w:t>
            </w:r>
          </w:p>
          <w:p w:rsidR="006B139F" w:rsidRDefault="006B139F" w:rsidP="000C5DA0">
            <w:pPr>
              <w:pStyle w:val="TblzatSzveg"/>
              <w:rPr>
                <w:iCs/>
                <w:color w:val="000000"/>
              </w:rPr>
            </w:pPr>
            <w:r>
              <w:rPr>
                <w:iCs/>
                <w:color w:val="000000"/>
              </w:rPr>
              <w:t xml:space="preserve">- </w:t>
            </w:r>
            <w:r w:rsidR="008727D1" w:rsidRPr="008727D1">
              <w:rPr>
                <w:iCs/>
                <w:color w:val="000000"/>
              </w:rPr>
              <w:t xml:space="preserve">az energiahordozók felhasználási szerkezetének várható változatlansága, </w:t>
            </w:r>
          </w:p>
          <w:p w:rsidR="006B139F" w:rsidRDefault="006B139F" w:rsidP="000C5DA0">
            <w:pPr>
              <w:pStyle w:val="TblzatSzveg"/>
              <w:rPr>
                <w:iCs/>
                <w:color w:val="000000"/>
              </w:rPr>
            </w:pPr>
            <w:r>
              <w:rPr>
                <w:iCs/>
                <w:color w:val="000000"/>
              </w:rPr>
              <w:t xml:space="preserve">- </w:t>
            </w:r>
            <w:r w:rsidR="008727D1" w:rsidRPr="008727D1">
              <w:rPr>
                <w:iCs/>
                <w:color w:val="000000"/>
              </w:rPr>
              <w:t xml:space="preserve">a legnagyobb kőolaj-termelők és a legnagyobb kőolaj-fogyasztók közötti érdekkülönbségek, </w:t>
            </w:r>
          </w:p>
          <w:p w:rsidR="006B139F" w:rsidRDefault="006B139F" w:rsidP="000C5DA0">
            <w:pPr>
              <w:pStyle w:val="TblzatSzveg"/>
              <w:rPr>
                <w:iCs/>
                <w:color w:val="000000"/>
              </w:rPr>
            </w:pPr>
            <w:r>
              <w:rPr>
                <w:iCs/>
                <w:color w:val="000000"/>
              </w:rPr>
              <w:t xml:space="preserve">- </w:t>
            </w:r>
            <w:r w:rsidR="008727D1" w:rsidRPr="008727D1">
              <w:rPr>
                <w:iCs/>
                <w:color w:val="000000"/>
              </w:rPr>
              <w:t xml:space="preserve">a kőolaj világpiaci árának alakulása és ennek hatása az általános világpiaci árszínvonal alakulására, </w:t>
            </w:r>
          </w:p>
          <w:p w:rsidR="006B139F" w:rsidRDefault="006B139F" w:rsidP="000C5DA0">
            <w:pPr>
              <w:pStyle w:val="TblzatSzveg"/>
              <w:rPr>
                <w:iCs/>
                <w:color w:val="000000"/>
              </w:rPr>
            </w:pPr>
            <w:r>
              <w:rPr>
                <w:iCs/>
                <w:color w:val="000000"/>
              </w:rPr>
              <w:t xml:space="preserve">- </w:t>
            </w:r>
            <w:r w:rsidR="00972785">
              <w:rPr>
                <w:iCs/>
                <w:color w:val="000000"/>
              </w:rPr>
              <w:t xml:space="preserve">a kőolaj </w:t>
            </w:r>
            <w:r w:rsidR="008727D1" w:rsidRPr="008727D1">
              <w:rPr>
                <w:iCs/>
                <w:color w:val="000000"/>
              </w:rPr>
              <w:t xml:space="preserve">utáni korszakba való átlépés lehetősége, </w:t>
            </w:r>
          </w:p>
          <w:p w:rsidR="00927BED" w:rsidRDefault="006B139F" w:rsidP="000C5DA0">
            <w:pPr>
              <w:pStyle w:val="TblzatSzveg"/>
              <w:rPr>
                <w:iCs/>
                <w:color w:val="000000"/>
              </w:rPr>
            </w:pPr>
            <w:r>
              <w:rPr>
                <w:iCs/>
                <w:color w:val="000000"/>
              </w:rPr>
              <w:t>- az energiakorszak-</w:t>
            </w:r>
            <w:r w:rsidR="008727D1" w:rsidRPr="008727D1">
              <w:rPr>
                <w:iCs/>
                <w:color w:val="000000"/>
              </w:rPr>
              <w:t>váltás lehetőségének várható alternatívái</w:t>
            </w:r>
            <w:r>
              <w:rPr>
                <w:iCs/>
                <w:color w:val="000000"/>
              </w:rPr>
              <w:t>.</w:t>
            </w:r>
            <w:r w:rsidR="008727D1" w:rsidRPr="008727D1">
              <w:rPr>
                <w:iCs/>
                <w:color w:val="000000"/>
              </w:rPr>
              <w:t xml:space="preserve">  </w:t>
            </w:r>
          </w:p>
          <w:p w:rsidR="008727D1" w:rsidRDefault="006C7027" w:rsidP="000C5DA0">
            <w:pPr>
              <w:pStyle w:val="TblzatSzveg"/>
              <w:rPr>
                <w:iCs/>
                <w:color w:val="000000"/>
              </w:rPr>
            </w:pPr>
            <w:r w:rsidRPr="006C7027">
              <w:rPr>
                <w:iCs/>
                <w:color w:val="000000"/>
              </w:rPr>
              <w:lastRenderedPageBreak/>
              <w:t xml:space="preserve">Fogalmak: </w:t>
            </w:r>
            <w:r w:rsidR="008727D1" w:rsidRPr="008727D1">
              <w:rPr>
                <w:iCs/>
                <w:color w:val="000000"/>
              </w:rPr>
              <w:t>energiatermelés, energiafogyasztás, az energia</w:t>
            </w:r>
            <w:r w:rsidR="006B139F">
              <w:rPr>
                <w:iCs/>
                <w:color w:val="000000"/>
              </w:rPr>
              <w:t>-</w:t>
            </w:r>
            <w:r w:rsidR="008727D1" w:rsidRPr="008727D1">
              <w:rPr>
                <w:iCs/>
                <w:color w:val="000000"/>
              </w:rPr>
              <w:t xml:space="preserve">felhasználás szerkezete, megújuló és nem megújuló energiahordozók, a fosszilis tüzelőanyagok meghatározó szerepe, atomerőmű, a világ legnagyobb kőolaj-termelői, </w:t>
            </w:r>
            <w:proofErr w:type="spellStart"/>
            <w:r w:rsidR="008727D1" w:rsidRPr="008727D1">
              <w:rPr>
                <w:iCs/>
                <w:color w:val="000000"/>
              </w:rPr>
              <w:t>-exportálói</w:t>
            </w:r>
            <w:proofErr w:type="spellEnd"/>
            <w:r w:rsidR="008727D1" w:rsidRPr="008727D1">
              <w:rPr>
                <w:iCs/>
                <w:color w:val="000000"/>
              </w:rPr>
              <w:t xml:space="preserve"> és –importálói, </w:t>
            </w:r>
            <w:r w:rsidR="00972785">
              <w:rPr>
                <w:iCs/>
                <w:color w:val="000000"/>
              </w:rPr>
              <w:t xml:space="preserve">a kőolaj világpiaci ára, kőolaj </w:t>
            </w:r>
            <w:r w:rsidR="008727D1" w:rsidRPr="008727D1">
              <w:rPr>
                <w:iCs/>
                <w:color w:val="000000"/>
              </w:rPr>
              <w:t xml:space="preserve">utáni korszak, energiakorszak-váltás   </w:t>
            </w:r>
          </w:p>
          <w:p w:rsidR="008727D1" w:rsidRPr="008727D1" w:rsidRDefault="008727D1" w:rsidP="000C5DA0">
            <w:pPr>
              <w:pStyle w:val="TblzatSzveg"/>
              <w:rPr>
                <w:iCs/>
                <w:color w:val="000000"/>
              </w:rPr>
            </w:pPr>
            <w:r w:rsidRPr="008727D1">
              <w:rPr>
                <w:iCs/>
                <w:color w:val="000000"/>
              </w:rPr>
              <w:t xml:space="preserve">Kína, USA, Oroszország, Szaúd-Arábia, Kanada, India, Japán, Németország, </w:t>
            </w:r>
            <w:proofErr w:type="spellStart"/>
            <w:r w:rsidRPr="008727D1">
              <w:rPr>
                <w:iCs/>
                <w:color w:val="000000"/>
              </w:rPr>
              <w:t>Fukusima</w:t>
            </w:r>
            <w:proofErr w:type="spellEnd"/>
            <w:r w:rsidRPr="008727D1">
              <w:rPr>
                <w:iCs/>
                <w:color w:val="000000"/>
              </w:rPr>
              <w:t xml:space="preserve">  </w:t>
            </w:r>
          </w:p>
        </w:tc>
      </w:tr>
      <w:tr w:rsidR="00927BED" w:rsidRPr="007C2029" w:rsidTr="006D14DC">
        <w:trPr>
          <w:trHeight w:val="478"/>
          <w:jc w:val="center"/>
        </w:trPr>
        <w:tc>
          <w:tcPr>
            <w:tcW w:w="456" w:type="pct"/>
            <w:shd w:val="clear" w:color="auto" w:fill="auto"/>
          </w:tcPr>
          <w:p w:rsidR="00927BED" w:rsidRDefault="00927BED" w:rsidP="000C5DA0">
            <w:pPr>
              <w:pStyle w:val="TblzatSzveg"/>
              <w:rPr>
                <w:rStyle w:val="Kiemels2"/>
              </w:rPr>
            </w:pPr>
          </w:p>
        </w:tc>
        <w:tc>
          <w:tcPr>
            <w:tcW w:w="883" w:type="pct"/>
            <w:shd w:val="clear" w:color="auto" w:fill="auto"/>
          </w:tcPr>
          <w:p w:rsidR="008727D1" w:rsidRDefault="008727D1" w:rsidP="000C5DA0">
            <w:pPr>
              <w:pStyle w:val="TblzatSzveg"/>
              <w:rPr>
                <w:b/>
              </w:rPr>
            </w:pPr>
            <w:r>
              <w:rPr>
                <w:b/>
              </w:rPr>
              <w:t xml:space="preserve">Megújuló energiaforrások – </w:t>
            </w:r>
            <w:r w:rsidRPr="008727D1">
              <w:rPr>
                <w:b/>
              </w:rPr>
              <w:t xml:space="preserve">úton </w:t>
            </w:r>
          </w:p>
          <w:p w:rsidR="00927BED" w:rsidRPr="00927BED" w:rsidRDefault="008727D1" w:rsidP="00264A76">
            <w:pPr>
              <w:pStyle w:val="TblzatSzveg"/>
              <w:rPr>
                <w:b/>
              </w:rPr>
            </w:pPr>
            <w:r w:rsidRPr="008727D1">
              <w:rPr>
                <w:b/>
              </w:rPr>
              <w:t>a zöldgazdálkodás felé</w:t>
            </w:r>
          </w:p>
        </w:tc>
        <w:tc>
          <w:tcPr>
            <w:tcW w:w="1279" w:type="pct"/>
            <w:shd w:val="clear" w:color="auto" w:fill="auto"/>
          </w:tcPr>
          <w:p w:rsidR="00511FE0" w:rsidRDefault="008727D1" w:rsidP="000C5DA0">
            <w:pPr>
              <w:pStyle w:val="TblzatSzveg"/>
              <w:rPr>
                <w:color w:val="000000"/>
              </w:rPr>
            </w:pPr>
            <w:r>
              <w:rPr>
                <w:color w:val="000000"/>
              </w:rPr>
              <w:t>S</w:t>
            </w:r>
            <w:r w:rsidRPr="008727D1">
              <w:rPr>
                <w:color w:val="000000"/>
              </w:rPr>
              <w:t>zakköri foglalkozás</w:t>
            </w:r>
            <w:r>
              <w:rPr>
                <w:color w:val="000000"/>
              </w:rPr>
              <w:t>.</w:t>
            </w:r>
          </w:p>
          <w:p w:rsidR="00972785" w:rsidRPr="007C2029" w:rsidRDefault="00972785" w:rsidP="000C5DA0">
            <w:pPr>
              <w:pStyle w:val="TblzatSzveg"/>
              <w:rPr>
                <w:color w:val="000000"/>
              </w:rPr>
            </w:pPr>
            <w:r w:rsidRPr="00972785">
              <w:rPr>
                <w:color w:val="000000"/>
              </w:rPr>
              <w:t>Az alternatív energiaforrások hasznosítási lehetőségei és problémái.</w:t>
            </w:r>
          </w:p>
        </w:tc>
        <w:tc>
          <w:tcPr>
            <w:tcW w:w="1263" w:type="pct"/>
            <w:shd w:val="clear" w:color="auto" w:fill="auto"/>
          </w:tcPr>
          <w:p w:rsidR="00972785" w:rsidRPr="00972785" w:rsidRDefault="00972785" w:rsidP="000C5DA0">
            <w:pPr>
              <w:pStyle w:val="TblzatSzveg"/>
              <w:rPr>
                <w:color w:val="000000"/>
              </w:rPr>
            </w:pPr>
            <w:r w:rsidRPr="00972785">
              <w:rPr>
                <w:color w:val="000000"/>
              </w:rPr>
              <w:t xml:space="preserve">A környezettudatos </w:t>
            </w:r>
            <w:r w:rsidR="00F9246F">
              <w:rPr>
                <w:color w:val="000000"/>
              </w:rPr>
              <w:t>fogyasztói magatartás</w:t>
            </w:r>
            <w:r w:rsidRPr="00972785">
              <w:rPr>
                <w:color w:val="000000"/>
              </w:rPr>
              <w:t xml:space="preserve"> erősítése.</w:t>
            </w:r>
          </w:p>
          <w:p w:rsidR="00972785" w:rsidRPr="00972785" w:rsidRDefault="00972785" w:rsidP="000C5DA0">
            <w:pPr>
              <w:pStyle w:val="TblzatSzveg"/>
              <w:rPr>
                <w:color w:val="000000"/>
              </w:rPr>
            </w:pPr>
            <w:r w:rsidRPr="00972785">
              <w:rPr>
                <w:color w:val="000000"/>
              </w:rPr>
              <w:t>Érvelés és vitakultúra fejlesztése.</w:t>
            </w:r>
          </w:p>
          <w:p w:rsidR="00927BED" w:rsidRPr="00A85D12" w:rsidRDefault="00972785" w:rsidP="000C5DA0">
            <w:pPr>
              <w:pStyle w:val="TblzatSzveg"/>
              <w:rPr>
                <w:color w:val="000000"/>
              </w:rPr>
            </w:pPr>
            <w:r w:rsidRPr="00972785">
              <w:rPr>
                <w:color w:val="000000"/>
              </w:rPr>
              <w:t>Szövegértelmezés.</w:t>
            </w:r>
          </w:p>
        </w:tc>
        <w:tc>
          <w:tcPr>
            <w:tcW w:w="1119" w:type="pct"/>
            <w:shd w:val="clear" w:color="auto" w:fill="auto"/>
          </w:tcPr>
          <w:p w:rsidR="006D14DC" w:rsidRDefault="006D14DC" w:rsidP="000C5DA0">
            <w:pPr>
              <w:pStyle w:val="TblzatSzveg"/>
              <w:rPr>
                <w:iCs/>
                <w:color w:val="000000"/>
              </w:rPr>
            </w:pPr>
            <w:r w:rsidRPr="006D14DC">
              <w:rPr>
                <w:iCs/>
                <w:color w:val="000000"/>
              </w:rPr>
              <w:t>Szempontok, összefüggések:</w:t>
            </w:r>
          </w:p>
          <w:p w:rsidR="000C5E19" w:rsidRDefault="000C5E19" w:rsidP="000C5DA0">
            <w:pPr>
              <w:pStyle w:val="TblzatSzveg"/>
              <w:rPr>
                <w:iCs/>
                <w:color w:val="000000"/>
              </w:rPr>
            </w:pPr>
            <w:r>
              <w:rPr>
                <w:iCs/>
                <w:color w:val="000000"/>
              </w:rPr>
              <w:t xml:space="preserve">- </w:t>
            </w:r>
            <w:r w:rsidR="007B093D" w:rsidRPr="007B093D">
              <w:rPr>
                <w:iCs/>
                <w:color w:val="000000"/>
              </w:rPr>
              <w:t xml:space="preserve">a természeti erőforrások pazarlása, </w:t>
            </w:r>
          </w:p>
          <w:p w:rsidR="000C5E19" w:rsidRDefault="000C5E19" w:rsidP="000C5DA0">
            <w:pPr>
              <w:pStyle w:val="TblzatSzveg"/>
              <w:rPr>
                <w:iCs/>
                <w:color w:val="000000"/>
              </w:rPr>
            </w:pPr>
            <w:r>
              <w:rPr>
                <w:iCs/>
                <w:color w:val="000000"/>
              </w:rPr>
              <w:t xml:space="preserve">- </w:t>
            </w:r>
            <w:r w:rsidR="007B093D" w:rsidRPr="007B093D">
              <w:rPr>
                <w:iCs/>
                <w:color w:val="000000"/>
              </w:rPr>
              <w:t xml:space="preserve">az ásványkincsek készleteinek becslése és ennek kérdőjelei, </w:t>
            </w:r>
          </w:p>
          <w:p w:rsidR="000C5E19" w:rsidRDefault="000C5E19" w:rsidP="000C5DA0">
            <w:pPr>
              <w:pStyle w:val="TblzatSzveg"/>
              <w:rPr>
                <w:iCs/>
                <w:color w:val="000000"/>
              </w:rPr>
            </w:pPr>
            <w:r>
              <w:rPr>
                <w:iCs/>
                <w:color w:val="000000"/>
              </w:rPr>
              <w:t xml:space="preserve">- </w:t>
            </w:r>
            <w:r w:rsidR="007B093D" w:rsidRPr="007B093D">
              <w:rPr>
                <w:iCs/>
                <w:color w:val="000000"/>
              </w:rPr>
              <w:t xml:space="preserve">a technológiai fejlődés és a természeti erőforrások felhasználása közötti kapcsolat, </w:t>
            </w:r>
          </w:p>
          <w:p w:rsidR="000C5E19" w:rsidRDefault="000C5E19" w:rsidP="000C5DA0">
            <w:pPr>
              <w:pStyle w:val="TblzatSzveg"/>
              <w:rPr>
                <w:iCs/>
                <w:color w:val="000000"/>
              </w:rPr>
            </w:pPr>
            <w:r>
              <w:rPr>
                <w:iCs/>
                <w:color w:val="000000"/>
              </w:rPr>
              <w:t xml:space="preserve">- </w:t>
            </w:r>
            <w:r w:rsidR="007B093D" w:rsidRPr="007B093D">
              <w:rPr>
                <w:iCs/>
                <w:color w:val="000000"/>
              </w:rPr>
              <w:t xml:space="preserve">a megújuló energiaforrások egyre növekvő szerepköre, </w:t>
            </w:r>
          </w:p>
          <w:p w:rsidR="000C5E19" w:rsidRDefault="000C5E19" w:rsidP="000C5DA0">
            <w:pPr>
              <w:pStyle w:val="TblzatSzveg"/>
              <w:rPr>
                <w:iCs/>
                <w:color w:val="000000"/>
              </w:rPr>
            </w:pPr>
            <w:r>
              <w:rPr>
                <w:iCs/>
                <w:color w:val="000000"/>
              </w:rPr>
              <w:t xml:space="preserve">- </w:t>
            </w:r>
            <w:r w:rsidR="007B093D" w:rsidRPr="007B093D">
              <w:rPr>
                <w:iCs/>
                <w:color w:val="000000"/>
              </w:rPr>
              <w:t xml:space="preserve">az új szemléletű gazdálkodás, </w:t>
            </w:r>
          </w:p>
          <w:p w:rsidR="00927BED" w:rsidRDefault="007B093D" w:rsidP="000C5DA0">
            <w:pPr>
              <w:pStyle w:val="TblzatSzveg"/>
              <w:rPr>
                <w:iCs/>
                <w:color w:val="000000"/>
              </w:rPr>
            </w:pPr>
            <w:r w:rsidRPr="007B093D">
              <w:rPr>
                <w:iCs/>
                <w:color w:val="000000"/>
              </w:rPr>
              <w:t>az ún. zöldgazdálkodás növekvő fontossága</w:t>
            </w:r>
            <w:r w:rsidR="000C5E19">
              <w:rPr>
                <w:iCs/>
                <w:color w:val="000000"/>
              </w:rPr>
              <w:t>.</w:t>
            </w:r>
          </w:p>
          <w:p w:rsidR="000C5E19" w:rsidRDefault="006C7027" w:rsidP="000C5DA0">
            <w:pPr>
              <w:pStyle w:val="TblzatSzveg"/>
              <w:rPr>
                <w:iCs/>
                <w:color w:val="000000"/>
              </w:rPr>
            </w:pPr>
            <w:r w:rsidRPr="006C7027">
              <w:rPr>
                <w:iCs/>
                <w:color w:val="000000"/>
              </w:rPr>
              <w:t xml:space="preserve">Fogalmak: </w:t>
            </w:r>
            <w:r w:rsidR="007B093D" w:rsidRPr="007B093D">
              <w:rPr>
                <w:iCs/>
                <w:color w:val="000000"/>
              </w:rPr>
              <w:t xml:space="preserve">ásványvagyon, nyersanyagkészletek, </w:t>
            </w:r>
          </w:p>
          <w:p w:rsidR="000C5E19" w:rsidRDefault="007B093D" w:rsidP="000C5DA0">
            <w:pPr>
              <w:pStyle w:val="TblzatSzveg"/>
              <w:rPr>
                <w:iCs/>
                <w:color w:val="000000"/>
              </w:rPr>
            </w:pPr>
            <w:r w:rsidRPr="007B093D">
              <w:rPr>
                <w:iCs/>
                <w:color w:val="000000"/>
              </w:rPr>
              <w:t xml:space="preserve">az ásványkincs-készletek becslése, kitermelésre alkalmas készletek, </w:t>
            </w:r>
          </w:p>
          <w:p w:rsidR="007B093D" w:rsidRPr="007B093D" w:rsidRDefault="007B093D" w:rsidP="000C5DA0">
            <w:pPr>
              <w:pStyle w:val="TblzatSzveg"/>
              <w:rPr>
                <w:iCs/>
                <w:color w:val="000000"/>
              </w:rPr>
            </w:pPr>
            <w:r w:rsidRPr="007B093D">
              <w:rPr>
                <w:iCs/>
                <w:color w:val="000000"/>
              </w:rPr>
              <w:t>a készletek élettartama, természeti erőforrások, megújuló energia</w:t>
            </w:r>
            <w:r w:rsidR="000C5E19">
              <w:rPr>
                <w:iCs/>
                <w:color w:val="000000"/>
              </w:rPr>
              <w:t>-</w:t>
            </w:r>
            <w:r w:rsidRPr="007B093D">
              <w:rPr>
                <w:iCs/>
                <w:color w:val="000000"/>
              </w:rPr>
              <w:t>források, nem megújuló energia</w:t>
            </w:r>
            <w:r w:rsidR="000C5E19">
              <w:rPr>
                <w:iCs/>
                <w:color w:val="000000"/>
              </w:rPr>
              <w:t>-</w:t>
            </w:r>
            <w:r w:rsidRPr="007B093D">
              <w:rPr>
                <w:iCs/>
                <w:color w:val="000000"/>
              </w:rPr>
              <w:lastRenderedPageBreak/>
              <w:t>források, napenergia, geotermikus energia, száraz biomassza, folyékony és gáznemű biomassza, biogazdálkodás</w:t>
            </w:r>
          </w:p>
        </w:tc>
      </w:tr>
      <w:tr w:rsidR="00927BED" w:rsidRPr="007C2029" w:rsidTr="00543717">
        <w:trPr>
          <w:trHeight w:val="478"/>
          <w:jc w:val="center"/>
        </w:trPr>
        <w:tc>
          <w:tcPr>
            <w:tcW w:w="456" w:type="pct"/>
            <w:shd w:val="clear" w:color="auto" w:fill="auto"/>
          </w:tcPr>
          <w:p w:rsidR="00927BED" w:rsidRDefault="00927BED" w:rsidP="000C5DA0">
            <w:pPr>
              <w:pStyle w:val="TblzatSzveg"/>
              <w:rPr>
                <w:rStyle w:val="Kiemels2"/>
              </w:rPr>
            </w:pPr>
          </w:p>
        </w:tc>
        <w:tc>
          <w:tcPr>
            <w:tcW w:w="883" w:type="pct"/>
            <w:shd w:val="clear" w:color="auto" w:fill="auto"/>
          </w:tcPr>
          <w:p w:rsidR="007B093D" w:rsidRDefault="007B093D" w:rsidP="000C5DA0">
            <w:pPr>
              <w:pStyle w:val="TblzatSzveg"/>
              <w:rPr>
                <w:b/>
              </w:rPr>
            </w:pPr>
            <w:r w:rsidRPr="007B093D">
              <w:rPr>
                <w:b/>
              </w:rPr>
              <w:t xml:space="preserve">Globális felmelegedés </w:t>
            </w:r>
          </w:p>
          <w:p w:rsidR="00927BED" w:rsidRPr="00927BED" w:rsidRDefault="007B093D" w:rsidP="000C5DA0">
            <w:pPr>
              <w:pStyle w:val="TblzatSzveg"/>
              <w:rPr>
                <w:b/>
              </w:rPr>
            </w:pPr>
            <w:r w:rsidRPr="007B093D">
              <w:rPr>
                <w:b/>
              </w:rPr>
              <w:t>és fenntartható fejlődés</w:t>
            </w:r>
          </w:p>
        </w:tc>
        <w:tc>
          <w:tcPr>
            <w:tcW w:w="1279" w:type="pct"/>
            <w:shd w:val="clear" w:color="auto" w:fill="auto"/>
          </w:tcPr>
          <w:p w:rsidR="00511FE0" w:rsidRDefault="004A7FD5" w:rsidP="000C5DA0">
            <w:pPr>
              <w:pStyle w:val="TblzatSzveg"/>
              <w:rPr>
                <w:color w:val="000000"/>
              </w:rPr>
            </w:pPr>
            <w:r w:rsidRPr="004A7FD5">
              <w:rPr>
                <w:color w:val="000000"/>
              </w:rPr>
              <w:t>Érettségi felkészítőn feldolgozandó tananyag.</w:t>
            </w:r>
          </w:p>
          <w:p w:rsidR="00972785" w:rsidRPr="00972785" w:rsidRDefault="00972785" w:rsidP="000C5DA0">
            <w:pPr>
              <w:pStyle w:val="TblzatSzveg"/>
              <w:rPr>
                <w:color w:val="000000"/>
              </w:rPr>
            </w:pPr>
            <w:r w:rsidRPr="00972785">
              <w:rPr>
                <w:color w:val="000000"/>
              </w:rPr>
              <w:t xml:space="preserve">A környezetvédelem és a természetvédelem fogalmi elkülönítése. Az egyén társadalmi szerepvállalásának lehetőségei, a tevékeny közreműködés példáinak bemutatása. </w:t>
            </w:r>
          </w:p>
          <w:p w:rsidR="00F9246F" w:rsidRDefault="00972785" w:rsidP="000C5DA0">
            <w:pPr>
              <w:pStyle w:val="TblzatSzveg"/>
              <w:rPr>
                <w:color w:val="000000"/>
              </w:rPr>
            </w:pPr>
            <w:r w:rsidRPr="00972785">
              <w:rPr>
                <w:color w:val="000000"/>
              </w:rPr>
              <w:t xml:space="preserve">A helyi szerveződések, illetve </w:t>
            </w:r>
          </w:p>
          <w:p w:rsidR="00F9246F" w:rsidRDefault="00972785" w:rsidP="000C5DA0">
            <w:pPr>
              <w:pStyle w:val="TblzatSzveg"/>
              <w:rPr>
                <w:color w:val="000000"/>
              </w:rPr>
            </w:pPr>
            <w:r w:rsidRPr="00972785">
              <w:rPr>
                <w:color w:val="000000"/>
              </w:rPr>
              <w:t xml:space="preserve">a nemzetközi összefogás példái </w:t>
            </w:r>
          </w:p>
          <w:p w:rsidR="00F9246F" w:rsidRDefault="00972785" w:rsidP="000C5DA0">
            <w:pPr>
              <w:pStyle w:val="TblzatSzveg"/>
              <w:rPr>
                <w:color w:val="000000"/>
              </w:rPr>
            </w:pPr>
            <w:r w:rsidRPr="00972785">
              <w:rPr>
                <w:color w:val="000000"/>
              </w:rPr>
              <w:t xml:space="preserve">a környezet védelme </w:t>
            </w:r>
          </w:p>
          <w:p w:rsidR="00972785" w:rsidRPr="007C2029" w:rsidRDefault="00972785" w:rsidP="000C5DA0">
            <w:pPr>
              <w:pStyle w:val="TblzatSzveg"/>
              <w:rPr>
                <w:color w:val="000000"/>
              </w:rPr>
            </w:pPr>
            <w:r w:rsidRPr="00972785">
              <w:rPr>
                <w:color w:val="000000"/>
              </w:rPr>
              <w:t>és a fenntarthatóság eléréséért.</w:t>
            </w:r>
            <w:r w:rsidRPr="00972785">
              <w:rPr>
                <w:color w:val="000000"/>
              </w:rPr>
              <w:tab/>
            </w:r>
          </w:p>
          <w:p w:rsidR="00972785" w:rsidRPr="007C2029" w:rsidRDefault="00972785" w:rsidP="000C5DA0">
            <w:pPr>
              <w:pStyle w:val="TblzatSzveg"/>
              <w:rPr>
                <w:color w:val="000000"/>
              </w:rPr>
            </w:pPr>
          </w:p>
        </w:tc>
        <w:tc>
          <w:tcPr>
            <w:tcW w:w="1263" w:type="pct"/>
            <w:shd w:val="clear" w:color="auto" w:fill="auto"/>
          </w:tcPr>
          <w:p w:rsidR="00F9246F" w:rsidRDefault="00972785" w:rsidP="000C5DA0">
            <w:pPr>
              <w:pStyle w:val="TblzatSzveg"/>
              <w:rPr>
                <w:color w:val="000000"/>
              </w:rPr>
            </w:pPr>
            <w:r w:rsidRPr="00972785">
              <w:rPr>
                <w:color w:val="000000"/>
              </w:rPr>
              <w:t xml:space="preserve">Szociális kompetencia fejlesztése (egyéni és közös felelősségvállalás, </w:t>
            </w:r>
          </w:p>
          <w:p w:rsidR="00972785" w:rsidRPr="00972785" w:rsidRDefault="00972785" w:rsidP="000C5DA0">
            <w:pPr>
              <w:pStyle w:val="TblzatSzveg"/>
              <w:rPr>
                <w:color w:val="000000"/>
              </w:rPr>
            </w:pPr>
            <w:r w:rsidRPr="00972785">
              <w:rPr>
                <w:color w:val="000000"/>
              </w:rPr>
              <w:t>a fenntartható fejlődés támogatása).</w:t>
            </w:r>
          </w:p>
          <w:p w:rsidR="00972785" w:rsidRPr="00972785" w:rsidRDefault="00972785" w:rsidP="000C5DA0">
            <w:pPr>
              <w:pStyle w:val="TblzatSzveg"/>
              <w:rPr>
                <w:color w:val="000000"/>
              </w:rPr>
            </w:pPr>
            <w:r w:rsidRPr="00972785">
              <w:rPr>
                <w:color w:val="000000"/>
              </w:rPr>
              <w:t>Szövegértelmezés.</w:t>
            </w:r>
          </w:p>
          <w:p w:rsidR="00927BED" w:rsidRPr="00A85D12" w:rsidRDefault="00972785" w:rsidP="000C5DA0">
            <w:pPr>
              <w:pStyle w:val="TblzatSzveg"/>
              <w:rPr>
                <w:color w:val="000000"/>
              </w:rPr>
            </w:pPr>
            <w:r w:rsidRPr="00972785">
              <w:rPr>
                <w:color w:val="000000"/>
              </w:rPr>
              <w:t>Digitális és kommunikációs kompetencia fejlesztése.</w:t>
            </w:r>
          </w:p>
        </w:tc>
        <w:tc>
          <w:tcPr>
            <w:tcW w:w="1119" w:type="pct"/>
            <w:shd w:val="clear" w:color="auto" w:fill="auto"/>
          </w:tcPr>
          <w:p w:rsidR="006D14DC" w:rsidRDefault="006D14DC" w:rsidP="000C5DA0">
            <w:pPr>
              <w:pStyle w:val="TblzatSzveg"/>
              <w:rPr>
                <w:iCs/>
                <w:color w:val="000000"/>
              </w:rPr>
            </w:pPr>
            <w:r w:rsidRPr="006D14DC">
              <w:rPr>
                <w:iCs/>
                <w:color w:val="000000"/>
              </w:rPr>
              <w:t>Szempontok, összefüggések:</w:t>
            </w:r>
          </w:p>
          <w:p w:rsidR="000C5E19" w:rsidRDefault="000C5E19" w:rsidP="000C5DA0">
            <w:pPr>
              <w:pStyle w:val="TblzatSzveg"/>
              <w:rPr>
                <w:iCs/>
                <w:color w:val="000000"/>
              </w:rPr>
            </w:pPr>
            <w:r>
              <w:rPr>
                <w:iCs/>
                <w:color w:val="000000"/>
              </w:rPr>
              <w:t xml:space="preserve">- </w:t>
            </w:r>
            <w:r w:rsidR="007B093D" w:rsidRPr="007B093D">
              <w:rPr>
                <w:iCs/>
                <w:color w:val="000000"/>
              </w:rPr>
              <w:t xml:space="preserve">a globális felmelegedésre utaló természeti változások, </w:t>
            </w:r>
          </w:p>
          <w:p w:rsidR="000C5E19" w:rsidRDefault="000C5E19" w:rsidP="000C5DA0">
            <w:pPr>
              <w:pStyle w:val="TblzatSzveg"/>
              <w:rPr>
                <w:iCs/>
                <w:color w:val="000000"/>
              </w:rPr>
            </w:pPr>
            <w:r>
              <w:rPr>
                <w:iCs/>
                <w:color w:val="000000"/>
              </w:rPr>
              <w:t xml:space="preserve">- </w:t>
            </w:r>
            <w:r w:rsidR="007B093D" w:rsidRPr="007B093D">
              <w:rPr>
                <w:iCs/>
                <w:color w:val="000000"/>
              </w:rPr>
              <w:t xml:space="preserve">a globális felmelegedés várható jövőbeli alakulása, </w:t>
            </w:r>
          </w:p>
          <w:p w:rsidR="00F9246F" w:rsidRDefault="000C5E19" w:rsidP="000C5DA0">
            <w:pPr>
              <w:pStyle w:val="TblzatSzveg"/>
              <w:rPr>
                <w:iCs/>
                <w:color w:val="000000"/>
              </w:rPr>
            </w:pPr>
            <w:r>
              <w:rPr>
                <w:iCs/>
                <w:color w:val="000000"/>
              </w:rPr>
              <w:t xml:space="preserve">- </w:t>
            </w:r>
            <w:r w:rsidR="007B093D" w:rsidRPr="007B093D">
              <w:rPr>
                <w:iCs/>
                <w:color w:val="000000"/>
              </w:rPr>
              <w:t xml:space="preserve">a szén-dioxid-kibocsátás </w:t>
            </w:r>
          </w:p>
          <w:p w:rsidR="000C5E19" w:rsidRDefault="007B093D" w:rsidP="000C5DA0">
            <w:pPr>
              <w:pStyle w:val="TblzatSzveg"/>
              <w:rPr>
                <w:iCs/>
                <w:color w:val="000000"/>
              </w:rPr>
            </w:pPr>
            <w:r w:rsidRPr="007B093D">
              <w:rPr>
                <w:iCs/>
                <w:color w:val="000000"/>
              </w:rPr>
              <w:t xml:space="preserve">és a globális felmelegedés közötti kapcsolat, </w:t>
            </w:r>
          </w:p>
          <w:p w:rsidR="000C5E19" w:rsidRDefault="000C5E19" w:rsidP="000C5DA0">
            <w:pPr>
              <w:pStyle w:val="TblzatSzveg"/>
              <w:rPr>
                <w:iCs/>
                <w:color w:val="000000"/>
              </w:rPr>
            </w:pPr>
            <w:r>
              <w:rPr>
                <w:iCs/>
                <w:color w:val="000000"/>
              </w:rPr>
              <w:t xml:space="preserve">- </w:t>
            </w:r>
            <w:r w:rsidR="007B093D" w:rsidRPr="007B093D">
              <w:rPr>
                <w:iCs/>
                <w:color w:val="000000"/>
              </w:rPr>
              <w:t xml:space="preserve">a világ legnagyobb szén-dioxid-kibocsátó országai és térségei, </w:t>
            </w:r>
          </w:p>
          <w:p w:rsidR="000C5E19" w:rsidRDefault="000C5E19" w:rsidP="000C5DA0">
            <w:pPr>
              <w:pStyle w:val="TblzatSzveg"/>
              <w:rPr>
                <w:iCs/>
                <w:color w:val="000000"/>
              </w:rPr>
            </w:pPr>
            <w:r>
              <w:rPr>
                <w:iCs/>
                <w:color w:val="000000"/>
              </w:rPr>
              <w:t xml:space="preserve">- a fenntartható </w:t>
            </w:r>
            <w:r w:rsidR="00264A76">
              <w:rPr>
                <w:iCs/>
                <w:color w:val="000000"/>
              </w:rPr>
              <w:t>fejlődés,</w:t>
            </w:r>
            <w:r w:rsidR="007B093D" w:rsidRPr="007B093D">
              <w:rPr>
                <w:iCs/>
                <w:color w:val="000000"/>
              </w:rPr>
              <w:t xml:space="preserve"> mint jövőbeli kívánatos fejlődési pálya lehetséges megfogalmazásai, </w:t>
            </w:r>
          </w:p>
          <w:p w:rsidR="00F9246F" w:rsidRDefault="000C5E19" w:rsidP="000C5DA0">
            <w:pPr>
              <w:pStyle w:val="TblzatSzveg"/>
              <w:rPr>
                <w:iCs/>
                <w:color w:val="000000"/>
              </w:rPr>
            </w:pPr>
            <w:r>
              <w:rPr>
                <w:iCs/>
                <w:color w:val="000000"/>
              </w:rPr>
              <w:t xml:space="preserve">- </w:t>
            </w:r>
            <w:r w:rsidR="007B093D" w:rsidRPr="007B093D">
              <w:rPr>
                <w:iCs/>
                <w:color w:val="000000"/>
              </w:rPr>
              <w:t xml:space="preserve">a fenntartható fejlődési pálya három alappillére, a társadalom, </w:t>
            </w:r>
          </w:p>
          <w:p w:rsidR="00927BED" w:rsidRDefault="007B093D" w:rsidP="000C5DA0">
            <w:pPr>
              <w:pStyle w:val="TblzatSzveg"/>
              <w:rPr>
                <w:iCs/>
                <w:color w:val="000000"/>
              </w:rPr>
            </w:pPr>
            <w:r w:rsidRPr="007B093D">
              <w:rPr>
                <w:iCs/>
                <w:color w:val="000000"/>
              </w:rPr>
              <w:t>a gazdaság és az ökológia össze</w:t>
            </w:r>
            <w:r w:rsidR="000C5E19">
              <w:rPr>
                <w:iCs/>
                <w:color w:val="000000"/>
              </w:rPr>
              <w:t>-f</w:t>
            </w:r>
            <w:r w:rsidRPr="007B093D">
              <w:rPr>
                <w:iCs/>
                <w:color w:val="000000"/>
              </w:rPr>
              <w:t>üggése napjaink globális világában</w:t>
            </w:r>
            <w:r w:rsidR="000C5E19">
              <w:rPr>
                <w:iCs/>
                <w:color w:val="000000"/>
              </w:rPr>
              <w:t>.</w:t>
            </w:r>
          </w:p>
          <w:p w:rsidR="00F9246F" w:rsidRDefault="006C7027" w:rsidP="000C5DA0">
            <w:pPr>
              <w:pStyle w:val="TblzatSzveg"/>
              <w:rPr>
                <w:iCs/>
                <w:color w:val="000000"/>
              </w:rPr>
            </w:pPr>
            <w:r w:rsidRPr="006C7027">
              <w:rPr>
                <w:iCs/>
                <w:color w:val="000000"/>
              </w:rPr>
              <w:t xml:space="preserve">Fogalmak: </w:t>
            </w:r>
            <w:r w:rsidR="007B093D" w:rsidRPr="007B093D">
              <w:rPr>
                <w:iCs/>
                <w:color w:val="000000"/>
              </w:rPr>
              <w:t xml:space="preserve">globális felmelegedés, üvegházhatás, a világ fokozatosan növekvő szén-dioxid-kibocsátása, </w:t>
            </w:r>
          </w:p>
          <w:p w:rsidR="007B093D" w:rsidRPr="007B093D" w:rsidRDefault="007B093D" w:rsidP="00264A76">
            <w:pPr>
              <w:pStyle w:val="TblzatSzveg"/>
              <w:rPr>
                <w:iCs/>
                <w:color w:val="000000"/>
              </w:rPr>
            </w:pPr>
            <w:r w:rsidRPr="007B093D">
              <w:rPr>
                <w:iCs/>
                <w:color w:val="000000"/>
              </w:rPr>
              <w:t>a Föld évi átlagos középhőmérsékletének növekedése, az átlagos tengervízszint növekedése, a hóval borított területek nagyságának csökkenése, klímaváltozás, Kyotói jegyzőkönyv, koppenhágai klíma</w:t>
            </w:r>
            <w:r w:rsidR="000C5E19">
              <w:rPr>
                <w:iCs/>
                <w:color w:val="000000"/>
              </w:rPr>
              <w:t>-</w:t>
            </w:r>
            <w:r w:rsidRPr="007B093D">
              <w:rPr>
                <w:iCs/>
                <w:color w:val="000000"/>
              </w:rPr>
              <w:t xml:space="preserve">konferencia, fenntartható fejlődés, </w:t>
            </w:r>
            <w:r w:rsidRPr="007B093D">
              <w:rPr>
                <w:iCs/>
                <w:color w:val="000000"/>
              </w:rPr>
              <w:lastRenderedPageBreak/>
              <w:t>kívánatos fejlődési pálya, a jövő generációkkal szembeni felelősség</w:t>
            </w:r>
          </w:p>
        </w:tc>
      </w:tr>
      <w:tr w:rsidR="004E2D3C" w:rsidRPr="007C2029" w:rsidTr="007B093D">
        <w:trPr>
          <w:trHeight w:val="1828"/>
          <w:jc w:val="center"/>
        </w:trPr>
        <w:tc>
          <w:tcPr>
            <w:tcW w:w="456" w:type="pct"/>
            <w:shd w:val="clear" w:color="auto" w:fill="auto"/>
          </w:tcPr>
          <w:p w:rsidR="004E2D3C" w:rsidRDefault="004E2D3C" w:rsidP="000C5DA0">
            <w:pPr>
              <w:pStyle w:val="TblzatSzveg"/>
              <w:rPr>
                <w:rStyle w:val="Kiemels2"/>
              </w:rPr>
            </w:pPr>
          </w:p>
        </w:tc>
        <w:tc>
          <w:tcPr>
            <w:tcW w:w="883" w:type="pct"/>
            <w:shd w:val="clear" w:color="auto" w:fill="auto"/>
          </w:tcPr>
          <w:p w:rsidR="007B093D" w:rsidRDefault="007B093D" w:rsidP="000C5DA0">
            <w:pPr>
              <w:pStyle w:val="TblzatSzveg"/>
              <w:rPr>
                <w:b/>
              </w:rPr>
            </w:pPr>
            <w:r w:rsidRPr="007B093D">
              <w:rPr>
                <w:b/>
              </w:rPr>
              <w:t xml:space="preserve">Környezet- </w:t>
            </w:r>
          </w:p>
          <w:p w:rsidR="004E2D3C" w:rsidRPr="00927BED" w:rsidRDefault="007B093D" w:rsidP="000C5DA0">
            <w:pPr>
              <w:pStyle w:val="TblzatSzveg"/>
              <w:rPr>
                <w:b/>
              </w:rPr>
            </w:pPr>
            <w:r w:rsidRPr="007B093D">
              <w:rPr>
                <w:b/>
              </w:rPr>
              <w:t>és természetvédelem, hulladékgazdálkodás</w:t>
            </w:r>
          </w:p>
        </w:tc>
        <w:tc>
          <w:tcPr>
            <w:tcW w:w="1279" w:type="pct"/>
            <w:shd w:val="clear" w:color="auto" w:fill="auto"/>
          </w:tcPr>
          <w:p w:rsidR="004E2D3C" w:rsidRDefault="004A7FD5" w:rsidP="000C5DA0">
            <w:pPr>
              <w:jc w:val="left"/>
            </w:pPr>
            <w:r w:rsidRPr="004A7FD5">
              <w:t>Érettségi felkészítőn feldolgozandó tananyag.</w:t>
            </w:r>
          </w:p>
          <w:p w:rsidR="00F9246F" w:rsidRDefault="00F9246F" w:rsidP="00F9246F">
            <w:pPr>
              <w:jc w:val="left"/>
            </w:pPr>
            <w:r>
              <w:t xml:space="preserve">A környezet- és természetvédelem jelentőségének kiemelése, </w:t>
            </w:r>
          </w:p>
          <w:p w:rsidR="00F9246F" w:rsidRPr="00EF36C5" w:rsidRDefault="00F9246F" w:rsidP="00F9246F">
            <w:pPr>
              <w:jc w:val="left"/>
            </w:pPr>
            <w:r>
              <w:t>a fenntartható fejlődés fontosságának hangsúlyozása.</w:t>
            </w:r>
          </w:p>
        </w:tc>
        <w:tc>
          <w:tcPr>
            <w:tcW w:w="1263" w:type="pct"/>
            <w:shd w:val="clear" w:color="auto" w:fill="auto"/>
          </w:tcPr>
          <w:p w:rsidR="00F9246F" w:rsidRDefault="00F9246F" w:rsidP="00F9246F">
            <w:pPr>
              <w:jc w:val="left"/>
            </w:pPr>
            <w:r>
              <w:t>A környezettudatos fogyasztói magatartás erősítése.</w:t>
            </w:r>
          </w:p>
          <w:p w:rsidR="004E2D3C" w:rsidRPr="00EF36C5" w:rsidRDefault="00F9246F" w:rsidP="00F9246F">
            <w:pPr>
              <w:jc w:val="left"/>
            </w:pPr>
            <w:r>
              <w:t>Érvelés és vitakultúra fejlesztése.</w:t>
            </w:r>
          </w:p>
        </w:tc>
        <w:tc>
          <w:tcPr>
            <w:tcW w:w="1119" w:type="pct"/>
            <w:shd w:val="clear" w:color="auto" w:fill="auto"/>
          </w:tcPr>
          <w:p w:rsidR="006D14DC" w:rsidRDefault="006D14DC" w:rsidP="000C5DA0">
            <w:pPr>
              <w:pStyle w:val="TblzatSzveg"/>
              <w:rPr>
                <w:iCs/>
                <w:color w:val="000000"/>
              </w:rPr>
            </w:pPr>
            <w:r w:rsidRPr="006D14DC">
              <w:rPr>
                <w:iCs/>
                <w:color w:val="000000"/>
              </w:rPr>
              <w:t>Szempontok, összefüggések:</w:t>
            </w:r>
          </w:p>
          <w:p w:rsidR="00725555" w:rsidRDefault="00725555" w:rsidP="000C5DA0">
            <w:pPr>
              <w:pStyle w:val="TblzatSzveg"/>
              <w:rPr>
                <w:iCs/>
                <w:color w:val="000000"/>
              </w:rPr>
            </w:pPr>
            <w:r>
              <w:rPr>
                <w:iCs/>
                <w:color w:val="000000"/>
              </w:rPr>
              <w:t xml:space="preserve">- </w:t>
            </w:r>
            <w:r w:rsidR="007B093D" w:rsidRPr="007B093D">
              <w:rPr>
                <w:iCs/>
                <w:color w:val="000000"/>
              </w:rPr>
              <w:t xml:space="preserve">a természetvédelem kiemelt céljai és ezek érvényesülésének problémái, </w:t>
            </w:r>
          </w:p>
          <w:p w:rsidR="00725555" w:rsidRDefault="00725555" w:rsidP="000C5DA0">
            <w:pPr>
              <w:pStyle w:val="TblzatSzveg"/>
              <w:rPr>
                <w:iCs/>
                <w:color w:val="000000"/>
              </w:rPr>
            </w:pPr>
            <w:r>
              <w:rPr>
                <w:iCs/>
                <w:color w:val="000000"/>
              </w:rPr>
              <w:t xml:space="preserve">- </w:t>
            </w:r>
            <w:r w:rsidR="007B093D" w:rsidRPr="007B093D">
              <w:rPr>
                <w:iCs/>
                <w:color w:val="000000"/>
              </w:rPr>
              <w:t xml:space="preserve">a </w:t>
            </w:r>
            <w:proofErr w:type="spellStart"/>
            <w:r w:rsidR="007B093D" w:rsidRPr="007B093D">
              <w:rPr>
                <w:iCs/>
                <w:color w:val="000000"/>
              </w:rPr>
              <w:t>biodiverzitás</w:t>
            </w:r>
            <w:proofErr w:type="spellEnd"/>
            <w:r w:rsidR="007B093D" w:rsidRPr="007B093D">
              <w:rPr>
                <w:iCs/>
                <w:color w:val="000000"/>
              </w:rPr>
              <w:t xml:space="preserve"> védelme és a gazdasági érdekek közötti konfrontációk, </w:t>
            </w:r>
          </w:p>
          <w:p w:rsidR="00725555" w:rsidRDefault="00725555" w:rsidP="000C5DA0">
            <w:pPr>
              <w:pStyle w:val="TblzatSzveg"/>
              <w:rPr>
                <w:iCs/>
                <w:color w:val="000000"/>
              </w:rPr>
            </w:pPr>
            <w:r>
              <w:rPr>
                <w:iCs/>
                <w:color w:val="000000"/>
              </w:rPr>
              <w:t xml:space="preserve">- </w:t>
            </w:r>
            <w:r w:rsidR="007B093D" w:rsidRPr="007B093D">
              <w:rPr>
                <w:iCs/>
                <w:color w:val="000000"/>
              </w:rPr>
              <w:t xml:space="preserve">a környezeti katasztrófaterületek kialakulásának háttere és helyreállításának lehetőségei, </w:t>
            </w:r>
          </w:p>
          <w:p w:rsidR="00725555" w:rsidRDefault="00725555" w:rsidP="000C5DA0">
            <w:pPr>
              <w:pStyle w:val="TblzatSzveg"/>
              <w:rPr>
                <w:iCs/>
                <w:color w:val="000000"/>
              </w:rPr>
            </w:pPr>
            <w:r>
              <w:rPr>
                <w:iCs/>
                <w:color w:val="000000"/>
              </w:rPr>
              <w:t xml:space="preserve">- </w:t>
            </w:r>
            <w:r w:rsidR="007B093D" w:rsidRPr="007B093D">
              <w:rPr>
                <w:iCs/>
                <w:color w:val="000000"/>
              </w:rPr>
              <w:t xml:space="preserve">a hulladékgazdálkodás stratégiai elemei, </w:t>
            </w:r>
          </w:p>
          <w:p w:rsidR="004E2D3C" w:rsidRDefault="00725555" w:rsidP="000C5DA0">
            <w:pPr>
              <w:pStyle w:val="TblzatSzveg"/>
              <w:rPr>
                <w:iCs/>
                <w:color w:val="000000"/>
              </w:rPr>
            </w:pPr>
            <w:r>
              <w:rPr>
                <w:iCs/>
                <w:color w:val="000000"/>
              </w:rPr>
              <w:t xml:space="preserve">- </w:t>
            </w:r>
            <w:r w:rsidR="007B093D" w:rsidRPr="007B093D">
              <w:rPr>
                <w:iCs/>
                <w:color w:val="000000"/>
              </w:rPr>
              <w:t>a hulladéklerakók helyének kiválasztása, társadalmi kérdőjelei</w:t>
            </w:r>
            <w:r>
              <w:rPr>
                <w:iCs/>
                <w:color w:val="000000"/>
              </w:rPr>
              <w:t>.</w:t>
            </w:r>
          </w:p>
          <w:p w:rsidR="007B093D" w:rsidRPr="007B093D" w:rsidRDefault="006C7027" w:rsidP="000C5DA0">
            <w:pPr>
              <w:pStyle w:val="TblzatSzveg"/>
              <w:rPr>
                <w:iCs/>
                <w:color w:val="000000"/>
              </w:rPr>
            </w:pPr>
            <w:r w:rsidRPr="006C7027">
              <w:rPr>
                <w:iCs/>
                <w:color w:val="000000"/>
              </w:rPr>
              <w:t xml:space="preserve">Fogalmak: </w:t>
            </w:r>
            <w:r w:rsidR="007B093D" w:rsidRPr="007B093D">
              <w:rPr>
                <w:iCs/>
                <w:color w:val="000000"/>
              </w:rPr>
              <w:t xml:space="preserve">természetvédelem, bioszféra, </w:t>
            </w:r>
            <w:proofErr w:type="spellStart"/>
            <w:r w:rsidR="007B093D" w:rsidRPr="007B093D">
              <w:rPr>
                <w:iCs/>
                <w:color w:val="000000"/>
              </w:rPr>
              <w:t>biodiverzitás</w:t>
            </w:r>
            <w:proofErr w:type="spellEnd"/>
            <w:r w:rsidR="007B093D" w:rsidRPr="007B093D">
              <w:rPr>
                <w:iCs/>
                <w:color w:val="000000"/>
              </w:rPr>
              <w:t xml:space="preserve">, természetes állapothoz közeli élőhelyek védelme, különlegesen veszélyeztetett fajok védelme, ökológiai katasztrófaterületek, felelőtlen természettel való gazdálkodás, hulladékhasznosítás, hulladéklerakás, kommunális lerakók, hulladékgazdálkodás, veszélyes hulladékok lerakása  </w:t>
            </w:r>
          </w:p>
        </w:tc>
      </w:tr>
      <w:tr w:rsidR="007B093D" w:rsidRPr="007C2029" w:rsidTr="00264A76">
        <w:trPr>
          <w:trHeight w:val="620"/>
          <w:jc w:val="center"/>
        </w:trPr>
        <w:tc>
          <w:tcPr>
            <w:tcW w:w="5000" w:type="pct"/>
            <w:gridSpan w:val="5"/>
            <w:shd w:val="clear" w:color="auto" w:fill="auto"/>
            <w:vAlign w:val="center"/>
          </w:tcPr>
          <w:p w:rsidR="007B093D" w:rsidRPr="007B093D" w:rsidRDefault="007B093D" w:rsidP="00264A76">
            <w:pPr>
              <w:pStyle w:val="Cm"/>
            </w:pPr>
            <w:r w:rsidRPr="007B093D">
              <w:t>MAGYARORSZÁG A 21. SZÁZADBAN</w:t>
            </w:r>
          </w:p>
        </w:tc>
      </w:tr>
      <w:tr w:rsidR="004A7FD5" w:rsidRPr="007C2029" w:rsidTr="000071E3">
        <w:trPr>
          <w:trHeight w:val="326"/>
          <w:jc w:val="center"/>
        </w:trPr>
        <w:tc>
          <w:tcPr>
            <w:tcW w:w="456" w:type="pct"/>
            <w:shd w:val="clear" w:color="auto" w:fill="auto"/>
          </w:tcPr>
          <w:p w:rsidR="004A7FD5" w:rsidRDefault="0025375B" w:rsidP="000C5DA0">
            <w:pPr>
              <w:pStyle w:val="TblzatSzveg"/>
              <w:rPr>
                <w:rStyle w:val="Kiemels2"/>
              </w:rPr>
            </w:pPr>
            <w:r>
              <w:rPr>
                <w:rStyle w:val="Kiemels2"/>
              </w:rPr>
              <w:t>31</w:t>
            </w:r>
            <w:r w:rsidR="004A7FD5">
              <w:rPr>
                <w:rStyle w:val="Kiemels2"/>
              </w:rPr>
              <w:t>.</w:t>
            </w:r>
          </w:p>
        </w:tc>
        <w:tc>
          <w:tcPr>
            <w:tcW w:w="883" w:type="pct"/>
            <w:shd w:val="clear" w:color="auto" w:fill="auto"/>
          </w:tcPr>
          <w:p w:rsidR="004A7FD5" w:rsidRPr="00927BED" w:rsidRDefault="004A7FD5" w:rsidP="000C5DA0">
            <w:pPr>
              <w:pStyle w:val="TblzatSzveg"/>
              <w:rPr>
                <w:b/>
              </w:rPr>
            </w:pPr>
            <w:r w:rsidRPr="007B093D">
              <w:rPr>
                <w:b/>
              </w:rPr>
              <w:t>Magyarország a globális világgazdaságban</w:t>
            </w:r>
          </w:p>
        </w:tc>
        <w:tc>
          <w:tcPr>
            <w:tcW w:w="1279" w:type="pct"/>
            <w:shd w:val="clear" w:color="auto" w:fill="auto"/>
          </w:tcPr>
          <w:p w:rsidR="004A7FD5" w:rsidRPr="00EF36C5" w:rsidRDefault="004A7FD5" w:rsidP="000C5DA0">
            <w:pPr>
              <w:jc w:val="left"/>
            </w:pPr>
            <w:r w:rsidRPr="00EF36C5">
              <w:t xml:space="preserve">Hazánk földrajzi fekvésének helyzetértékelése. </w:t>
            </w:r>
          </w:p>
          <w:p w:rsidR="00F9246F" w:rsidRDefault="004A7FD5" w:rsidP="000C5DA0">
            <w:pPr>
              <w:jc w:val="left"/>
            </w:pPr>
            <w:r w:rsidRPr="00EF36C5">
              <w:lastRenderedPageBreak/>
              <w:t xml:space="preserve">A hazai természeti, társadalmi, kulturális és tudományos értékek megismerése, </w:t>
            </w:r>
          </w:p>
          <w:p w:rsidR="004A7FD5" w:rsidRDefault="004A7FD5" w:rsidP="000C5DA0">
            <w:pPr>
              <w:jc w:val="left"/>
            </w:pPr>
            <w:r w:rsidRPr="00EF36C5">
              <w:t>a hazához, a szűkebb és tágabb környezetünkhöz való kötődés megerősítése.</w:t>
            </w:r>
          </w:p>
          <w:p w:rsidR="004A7FD5" w:rsidRDefault="004A7FD5" w:rsidP="000C5DA0">
            <w:pPr>
              <w:jc w:val="left"/>
            </w:pPr>
            <w:r>
              <w:t>A politikai és a gazdasági rendszerváltás következményeinek mérlegelése. Érdeklődés felkeltése az aktuális társadalmi-gazdasági folyamatok, döntések megismerése iránt.</w:t>
            </w:r>
            <w:r>
              <w:tab/>
            </w:r>
          </w:p>
          <w:p w:rsidR="00F9246F" w:rsidRDefault="004A7FD5" w:rsidP="000C5DA0">
            <w:pPr>
              <w:jc w:val="left"/>
            </w:pPr>
            <w:r>
              <w:t xml:space="preserve">A termelés környezeti terhelése </w:t>
            </w:r>
          </w:p>
          <w:p w:rsidR="00F9246F" w:rsidRDefault="004A7FD5" w:rsidP="000C5DA0">
            <w:pPr>
              <w:jc w:val="left"/>
            </w:pPr>
            <w:r>
              <w:t xml:space="preserve">az államszocializmus idején, </w:t>
            </w:r>
          </w:p>
          <w:p w:rsidR="00F9246F" w:rsidRDefault="004A7FD5" w:rsidP="000C5DA0">
            <w:pPr>
              <w:jc w:val="left"/>
            </w:pPr>
            <w:r>
              <w:t xml:space="preserve">és a fenntarthatóság előtérbe kerülése </w:t>
            </w:r>
          </w:p>
          <w:p w:rsidR="004A7FD5" w:rsidRDefault="004A7FD5" w:rsidP="000C5DA0">
            <w:pPr>
              <w:jc w:val="left"/>
            </w:pPr>
            <w:r>
              <w:t xml:space="preserve">a piaci viszonyok között. </w:t>
            </w:r>
          </w:p>
          <w:p w:rsidR="00F9246F" w:rsidRDefault="004A7FD5" w:rsidP="000C5DA0">
            <w:pPr>
              <w:jc w:val="left"/>
            </w:pPr>
            <w:r>
              <w:t xml:space="preserve">A környezetet szennyező, illetve </w:t>
            </w:r>
          </w:p>
          <w:p w:rsidR="004A7FD5" w:rsidRDefault="004A7FD5" w:rsidP="000C5DA0">
            <w:pPr>
              <w:jc w:val="left"/>
            </w:pPr>
            <w:r>
              <w:t xml:space="preserve">a környezetvédelmi előírásokat betartó termelőegységek példái. </w:t>
            </w:r>
          </w:p>
          <w:p w:rsidR="004A7FD5" w:rsidRPr="00EF36C5" w:rsidRDefault="004A7FD5" w:rsidP="000C5DA0">
            <w:pPr>
              <w:jc w:val="left"/>
            </w:pPr>
            <w:r>
              <w:t>A környezetvédelmi együttműködés fontossága a környező országokkal.</w:t>
            </w:r>
          </w:p>
        </w:tc>
        <w:tc>
          <w:tcPr>
            <w:tcW w:w="1263" w:type="pct"/>
            <w:shd w:val="clear" w:color="auto" w:fill="auto"/>
          </w:tcPr>
          <w:p w:rsidR="004A7FD5" w:rsidRPr="00EF36C5" w:rsidRDefault="004A7FD5" w:rsidP="000C5DA0">
            <w:pPr>
              <w:jc w:val="left"/>
            </w:pPr>
            <w:r w:rsidRPr="00EF36C5">
              <w:lastRenderedPageBreak/>
              <w:t xml:space="preserve">Előzetes ismeretek felhasználása, gondolattérkép alapján az </w:t>
            </w:r>
            <w:r w:rsidRPr="00EF36C5">
              <w:lastRenderedPageBreak/>
              <w:t>összefüggések felismerése, megfogalmazása.</w:t>
            </w:r>
          </w:p>
          <w:p w:rsidR="004A7FD5" w:rsidRPr="00EF36C5" w:rsidRDefault="004A7FD5" w:rsidP="000C5DA0">
            <w:pPr>
              <w:jc w:val="left"/>
            </w:pPr>
            <w:r w:rsidRPr="00EF36C5">
              <w:t>Történelmi, társadalmi és állampolgári ismeretek aktiválása.</w:t>
            </w:r>
          </w:p>
          <w:p w:rsidR="004A7FD5" w:rsidRPr="00EF36C5" w:rsidRDefault="004A7FD5" w:rsidP="000C5DA0">
            <w:pPr>
              <w:jc w:val="left"/>
            </w:pPr>
            <w:r w:rsidRPr="00EF36C5">
              <w:t>Információgyűjtés a Kárpát-medencei, ezen belül a hazai értékekkel kapcsolatban.</w:t>
            </w:r>
          </w:p>
          <w:p w:rsidR="004A7FD5" w:rsidRDefault="004A7FD5" w:rsidP="000C5DA0">
            <w:pPr>
              <w:jc w:val="left"/>
            </w:pPr>
            <w:r w:rsidRPr="00EF36C5">
              <w:t>Személyi és szociális kompetenciák fejlesztése (identitás, együttműködés).</w:t>
            </w:r>
          </w:p>
          <w:p w:rsidR="004A7FD5" w:rsidRDefault="004A7FD5" w:rsidP="000C5DA0">
            <w:pPr>
              <w:jc w:val="left"/>
            </w:pPr>
            <w:r>
              <w:t>Önálló tanulási képesség fejlesztése (adatsorok, grafikonok elemzése, következtetések megfogalmazása, önálló információgyűjtés).</w:t>
            </w:r>
          </w:p>
          <w:p w:rsidR="004A7FD5" w:rsidRDefault="004A7FD5" w:rsidP="000C5DA0">
            <w:pPr>
              <w:jc w:val="left"/>
            </w:pPr>
            <w:r>
              <w:t>Matematikai eszköztudás.</w:t>
            </w:r>
          </w:p>
          <w:p w:rsidR="004A7FD5" w:rsidRPr="00EF36C5" w:rsidRDefault="004A7FD5" w:rsidP="000C5DA0">
            <w:pPr>
              <w:jc w:val="left"/>
            </w:pPr>
            <w:r>
              <w:t>Életviteli kompetenciák fejlesztése.</w:t>
            </w:r>
          </w:p>
        </w:tc>
        <w:tc>
          <w:tcPr>
            <w:tcW w:w="1119" w:type="pct"/>
            <w:shd w:val="clear" w:color="auto" w:fill="auto"/>
          </w:tcPr>
          <w:p w:rsidR="004A7FD5" w:rsidRDefault="004A7FD5" w:rsidP="000C5DA0">
            <w:pPr>
              <w:pStyle w:val="TblzatSzveg"/>
              <w:rPr>
                <w:iCs/>
                <w:color w:val="000000"/>
              </w:rPr>
            </w:pPr>
            <w:r w:rsidRPr="006A41EA">
              <w:rPr>
                <w:iCs/>
                <w:color w:val="000000"/>
              </w:rPr>
              <w:lastRenderedPageBreak/>
              <w:t>Szempontok, összefüggések:</w:t>
            </w:r>
          </w:p>
          <w:p w:rsidR="004A7FD5" w:rsidRDefault="004A7FD5" w:rsidP="000C5DA0">
            <w:pPr>
              <w:pStyle w:val="TblzatSzveg"/>
              <w:rPr>
                <w:iCs/>
                <w:color w:val="000000"/>
              </w:rPr>
            </w:pPr>
            <w:r>
              <w:rPr>
                <w:iCs/>
                <w:color w:val="000000"/>
              </w:rPr>
              <w:t xml:space="preserve">- </w:t>
            </w:r>
            <w:r w:rsidRPr="007B093D">
              <w:rPr>
                <w:iCs/>
                <w:color w:val="000000"/>
              </w:rPr>
              <w:t xml:space="preserve">hazánk földrajzi helyzete és ennek következményei, </w:t>
            </w:r>
          </w:p>
          <w:p w:rsidR="004A7FD5" w:rsidRDefault="004A7FD5" w:rsidP="000C5DA0">
            <w:pPr>
              <w:pStyle w:val="TblzatSzveg"/>
              <w:rPr>
                <w:iCs/>
                <w:color w:val="000000"/>
              </w:rPr>
            </w:pPr>
            <w:r>
              <w:rPr>
                <w:iCs/>
                <w:color w:val="000000"/>
              </w:rPr>
              <w:lastRenderedPageBreak/>
              <w:t xml:space="preserve">- </w:t>
            </w:r>
            <w:r w:rsidRPr="007B093D">
              <w:rPr>
                <w:iCs/>
                <w:color w:val="000000"/>
              </w:rPr>
              <w:t xml:space="preserve">az atlanti erőtér keleti határa és az ebből eredő gazdasági előnyök és hátrányok, </w:t>
            </w:r>
          </w:p>
          <w:p w:rsidR="004A7FD5" w:rsidRDefault="004A7FD5" w:rsidP="000C5DA0">
            <w:pPr>
              <w:pStyle w:val="TblzatSzveg"/>
              <w:rPr>
                <w:iCs/>
                <w:color w:val="000000"/>
              </w:rPr>
            </w:pPr>
            <w:r>
              <w:rPr>
                <w:iCs/>
                <w:color w:val="000000"/>
              </w:rPr>
              <w:t xml:space="preserve">- </w:t>
            </w:r>
            <w:r w:rsidRPr="007B093D">
              <w:rPr>
                <w:iCs/>
                <w:color w:val="000000"/>
              </w:rPr>
              <w:t xml:space="preserve">hazánk világgazdasági nyitottsága és gazdasági növekedésének alakulása, </w:t>
            </w:r>
          </w:p>
          <w:p w:rsidR="004A7FD5" w:rsidRDefault="004A7FD5" w:rsidP="000C5DA0">
            <w:pPr>
              <w:pStyle w:val="TblzatSzveg"/>
              <w:rPr>
                <w:iCs/>
                <w:color w:val="000000"/>
              </w:rPr>
            </w:pPr>
            <w:r>
              <w:rPr>
                <w:iCs/>
                <w:color w:val="000000"/>
              </w:rPr>
              <w:t xml:space="preserve">- </w:t>
            </w:r>
            <w:r w:rsidRPr="007B093D">
              <w:rPr>
                <w:iCs/>
                <w:color w:val="000000"/>
              </w:rPr>
              <w:t xml:space="preserve">hazánk közepes gazdasági mérete és </w:t>
            </w:r>
            <w:proofErr w:type="spellStart"/>
            <w:r w:rsidRPr="007B093D">
              <w:rPr>
                <w:iCs/>
                <w:color w:val="000000"/>
              </w:rPr>
              <w:t>félperiférikus</w:t>
            </w:r>
            <w:proofErr w:type="spellEnd"/>
            <w:r w:rsidRPr="007B093D">
              <w:rPr>
                <w:iCs/>
                <w:color w:val="000000"/>
              </w:rPr>
              <w:t xml:space="preserve"> földrajzi helyzete, </w:t>
            </w:r>
          </w:p>
          <w:p w:rsidR="004A7FD5" w:rsidRDefault="004A7FD5" w:rsidP="000C5DA0">
            <w:pPr>
              <w:pStyle w:val="TblzatSzveg"/>
              <w:rPr>
                <w:iCs/>
                <w:color w:val="000000"/>
              </w:rPr>
            </w:pPr>
            <w:r>
              <w:rPr>
                <w:iCs/>
                <w:color w:val="000000"/>
              </w:rPr>
              <w:t xml:space="preserve">- </w:t>
            </w:r>
            <w:r w:rsidRPr="007B093D">
              <w:rPr>
                <w:iCs/>
                <w:color w:val="000000"/>
              </w:rPr>
              <w:t xml:space="preserve">a fokozódó külföldi </w:t>
            </w:r>
            <w:proofErr w:type="spellStart"/>
            <w:r w:rsidRPr="007B093D">
              <w:rPr>
                <w:iCs/>
                <w:color w:val="000000"/>
              </w:rPr>
              <w:t>működőtőke-import</w:t>
            </w:r>
            <w:proofErr w:type="spellEnd"/>
            <w:r w:rsidRPr="007B093D">
              <w:rPr>
                <w:iCs/>
                <w:color w:val="000000"/>
              </w:rPr>
              <w:t xml:space="preserve"> és a növekvő világpiaci nyitottság, </w:t>
            </w:r>
          </w:p>
          <w:p w:rsidR="004A7FD5" w:rsidRDefault="004A7FD5" w:rsidP="000C5DA0">
            <w:pPr>
              <w:pStyle w:val="TblzatSzveg"/>
              <w:rPr>
                <w:iCs/>
                <w:color w:val="000000"/>
              </w:rPr>
            </w:pPr>
            <w:r>
              <w:rPr>
                <w:iCs/>
                <w:color w:val="000000"/>
              </w:rPr>
              <w:t xml:space="preserve">- </w:t>
            </w:r>
            <w:r w:rsidRPr="007B093D">
              <w:rPr>
                <w:iCs/>
                <w:color w:val="000000"/>
              </w:rPr>
              <w:t xml:space="preserve">a hazánkba érkező külföldi </w:t>
            </w:r>
            <w:proofErr w:type="spellStart"/>
            <w:r w:rsidRPr="007B093D">
              <w:rPr>
                <w:iCs/>
                <w:color w:val="000000"/>
              </w:rPr>
              <w:t>működőtőke-befektetések</w:t>
            </w:r>
            <w:proofErr w:type="spellEnd"/>
            <w:r w:rsidRPr="007B093D">
              <w:rPr>
                <w:iCs/>
                <w:color w:val="000000"/>
              </w:rPr>
              <w:t xml:space="preserve"> ágazati és területi koncentrációja, </w:t>
            </w:r>
          </w:p>
          <w:p w:rsidR="004A7FD5" w:rsidRDefault="004A7FD5" w:rsidP="000C5DA0">
            <w:pPr>
              <w:pStyle w:val="TblzatSzveg"/>
              <w:rPr>
                <w:iCs/>
                <w:color w:val="000000"/>
              </w:rPr>
            </w:pPr>
            <w:r>
              <w:rPr>
                <w:iCs/>
                <w:color w:val="000000"/>
              </w:rPr>
              <w:t xml:space="preserve">- </w:t>
            </w:r>
            <w:r w:rsidRPr="007B093D">
              <w:rPr>
                <w:iCs/>
                <w:color w:val="000000"/>
              </w:rPr>
              <w:t xml:space="preserve">a külföldi </w:t>
            </w:r>
            <w:proofErr w:type="spellStart"/>
            <w:r w:rsidRPr="007B093D">
              <w:rPr>
                <w:iCs/>
                <w:color w:val="000000"/>
              </w:rPr>
              <w:t>működőtőke-export</w:t>
            </w:r>
            <w:proofErr w:type="spellEnd"/>
            <w:r w:rsidRPr="007B093D">
              <w:rPr>
                <w:iCs/>
                <w:color w:val="000000"/>
              </w:rPr>
              <w:t xml:space="preserve"> és ennek hatása hazánk gazdasági növekedésére</w:t>
            </w:r>
            <w:r>
              <w:rPr>
                <w:iCs/>
                <w:color w:val="000000"/>
              </w:rPr>
              <w:t>.</w:t>
            </w:r>
          </w:p>
          <w:p w:rsidR="004A7FD5" w:rsidRPr="007B093D" w:rsidRDefault="004A7FD5" w:rsidP="000C5DA0">
            <w:pPr>
              <w:pStyle w:val="TblzatSzveg"/>
              <w:rPr>
                <w:iCs/>
                <w:color w:val="000000"/>
              </w:rPr>
            </w:pPr>
            <w:r w:rsidRPr="006C7027">
              <w:rPr>
                <w:iCs/>
                <w:color w:val="000000"/>
              </w:rPr>
              <w:t xml:space="preserve">Fogalmak: </w:t>
            </w:r>
            <w:r w:rsidRPr="007B093D">
              <w:rPr>
                <w:iCs/>
                <w:color w:val="000000"/>
              </w:rPr>
              <w:t xml:space="preserve">közepes méretű és magas jövedelmű ország, tranzitállam, Schengeni övezet, „fordítókorong Nyugat és Kelet között”, ENSZ-, EU- és NATO-tag, költségvetési hiány, világgazdasági nyitottság, nemzetközi versenyképesség, külföldi </w:t>
            </w:r>
            <w:proofErr w:type="spellStart"/>
            <w:r w:rsidRPr="007B093D">
              <w:rPr>
                <w:iCs/>
                <w:color w:val="000000"/>
              </w:rPr>
              <w:t>működőtőke-import</w:t>
            </w:r>
            <w:proofErr w:type="spellEnd"/>
            <w:r w:rsidRPr="007B093D">
              <w:rPr>
                <w:iCs/>
                <w:color w:val="000000"/>
              </w:rPr>
              <w:t xml:space="preserve"> és ennek területi szerveződése, külföldi </w:t>
            </w:r>
            <w:proofErr w:type="spellStart"/>
            <w:r w:rsidRPr="007B093D">
              <w:rPr>
                <w:iCs/>
                <w:color w:val="000000"/>
              </w:rPr>
              <w:t>működőtőke-export</w:t>
            </w:r>
            <w:proofErr w:type="spellEnd"/>
            <w:r w:rsidRPr="007B093D">
              <w:rPr>
                <w:iCs/>
                <w:color w:val="000000"/>
              </w:rPr>
              <w:t xml:space="preserve"> és ennek fő irányai, hazánk legnagyobb vállalatai</w:t>
            </w:r>
            <w:r>
              <w:rPr>
                <w:iCs/>
                <w:color w:val="000000"/>
              </w:rPr>
              <w:t xml:space="preserve"> </w:t>
            </w:r>
          </w:p>
        </w:tc>
      </w:tr>
      <w:tr w:rsidR="00F9246F" w:rsidRPr="007C2029" w:rsidTr="0082386E">
        <w:trPr>
          <w:trHeight w:val="336"/>
          <w:jc w:val="center"/>
        </w:trPr>
        <w:tc>
          <w:tcPr>
            <w:tcW w:w="456" w:type="pct"/>
            <w:shd w:val="clear" w:color="auto" w:fill="auto"/>
          </w:tcPr>
          <w:p w:rsidR="00F9246F" w:rsidRDefault="00F9246F" w:rsidP="000C5DA0">
            <w:pPr>
              <w:pStyle w:val="TblzatSzveg"/>
              <w:rPr>
                <w:rStyle w:val="Kiemels2"/>
              </w:rPr>
            </w:pPr>
          </w:p>
        </w:tc>
        <w:tc>
          <w:tcPr>
            <w:tcW w:w="883" w:type="pct"/>
            <w:shd w:val="clear" w:color="auto" w:fill="auto"/>
          </w:tcPr>
          <w:p w:rsidR="00F9246F" w:rsidRPr="00927BED" w:rsidRDefault="00F9246F" w:rsidP="000C5DA0">
            <w:pPr>
              <w:pStyle w:val="TblzatSzveg"/>
              <w:rPr>
                <w:b/>
              </w:rPr>
            </w:pPr>
            <w:r w:rsidRPr="007B093D">
              <w:rPr>
                <w:b/>
              </w:rPr>
              <w:t xml:space="preserve">21. századi külügyi-külgazdasági stratégiánk </w:t>
            </w:r>
          </w:p>
        </w:tc>
        <w:tc>
          <w:tcPr>
            <w:tcW w:w="1279" w:type="pct"/>
            <w:shd w:val="clear" w:color="auto" w:fill="auto"/>
          </w:tcPr>
          <w:p w:rsidR="00F9246F" w:rsidRDefault="00F9246F" w:rsidP="005C11B6">
            <w:pPr>
              <w:jc w:val="left"/>
            </w:pPr>
            <w:r>
              <w:t>É</w:t>
            </w:r>
            <w:r w:rsidRPr="007B093D">
              <w:t>rettségi felkészítő</w:t>
            </w:r>
            <w:r>
              <w:t>n feldolgozandó tananyag.</w:t>
            </w:r>
          </w:p>
          <w:p w:rsidR="00F9246F" w:rsidRDefault="00F9246F" w:rsidP="005C11B6">
            <w:pPr>
              <w:jc w:val="left"/>
            </w:pPr>
            <w:r>
              <w:lastRenderedPageBreak/>
              <w:t xml:space="preserve">A más országokkal való együttműködés lehetőségei a jelen világgazdasági </w:t>
            </w:r>
          </w:p>
          <w:p w:rsidR="00F9246F" w:rsidRPr="00EF36C5" w:rsidRDefault="00F9246F" w:rsidP="005C11B6">
            <w:pPr>
              <w:jc w:val="left"/>
            </w:pPr>
            <w:r>
              <w:t>és politikai helyzetben.</w:t>
            </w:r>
          </w:p>
        </w:tc>
        <w:tc>
          <w:tcPr>
            <w:tcW w:w="1263" w:type="pct"/>
            <w:shd w:val="clear" w:color="auto" w:fill="auto"/>
          </w:tcPr>
          <w:p w:rsidR="00F9246F" w:rsidRDefault="00F9246F" w:rsidP="005C11B6">
            <w:pPr>
              <w:jc w:val="left"/>
            </w:pPr>
            <w:r>
              <w:lastRenderedPageBreak/>
              <w:t xml:space="preserve">Szemléleti és logikai térképolvasás fejlesztése. </w:t>
            </w:r>
          </w:p>
          <w:p w:rsidR="00F9246F" w:rsidRPr="00EF36C5" w:rsidRDefault="00F9246F" w:rsidP="005C11B6">
            <w:pPr>
              <w:jc w:val="left"/>
            </w:pPr>
            <w:r>
              <w:lastRenderedPageBreak/>
              <w:t>Kapcsolat a történelmi ismeretekkel. Gondolkodási műveletek és képességek fejlesztése (absztrahálás, összehasonlítás, összefüggések megértése, rendszerezés, következtetés, problémamegoldás).</w:t>
            </w:r>
          </w:p>
        </w:tc>
        <w:tc>
          <w:tcPr>
            <w:tcW w:w="1119" w:type="pct"/>
            <w:shd w:val="clear" w:color="auto" w:fill="auto"/>
          </w:tcPr>
          <w:p w:rsidR="00F9246F" w:rsidRDefault="00F9246F" w:rsidP="000C5DA0">
            <w:pPr>
              <w:pStyle w:val="TblzatSzveg"/>
              <w:rPr>
                <w:iCs/>
                <w:color w:val="000000"/>
              </w:rPr>
            </w:pPr>
            <w:r w:rsidRPr="006C7027">
              <w:rPr>
                <w:iCs/>
                <w:color w:val="000000"/>
              </w:rPr>
              <w:lastRenderedPageBreak/>
              <w:t>Szempontok, összefüggések:</w:t>
            </w:r>
          </w:p>
          <w:p w:rsidR="00F9246F" w:rsidRDefault="00F9246F" w:rsidP="000C5DA0">
            <w:pPr>
              <w:pStyle w:val="TblzatSzveg"/>
              <w:rPr>
                <w:iCs/>
                <w:color w:val="000000"/>
              </w:rPr>
            </w:pPr>
            <w:r>
              <w:rPr>
                <w:iCs/>
                <w:color w:val="000000"/>
              </w:rPr>
              <w:lastRenderedPageBreak/>
              <w:t xml:space="preserve">- </w:t>
            </w:r>
            <w:r w:rsidRPr="00224F76">
              <w:rPr>
                <w:iCs/>
                <w:color w:val="000000"/>
              </w:rPr>
              <w:t xml:space="preserve">az atlanti erőtér országaival folytatott kapcsolatok kiemelt fontossága, </w:t>
            </w:r>
          </w:p>
          <w:p w:rsidR="00F9246F" w:rsidRDefault="00F9246F" w:rsidP="000C5DA0">
            <w:pPr>
              <w:pStyle w:val="TblzatSzveg"/>
              <w:rPr>
                <w:iCs/>
                <w:color w:val="000000"/>
              </w:rPr>
            </w:pPr>
            <w:r>
              <w:rPr>
                <w:iCs/>
                <w:color w:val="000000"/>
              </w:rPr>
              <w:t xml:space="preserve">- </w:t>
            </w:r>
            <w:r w:rsidRPr="00224F76">
              <w:rPr>
                <w:iCs/>
                <w:color w:val="000000"/>
              </w:rPr>
              <w:t xml:space="preserve">a NATO-tagságból eredő katonai kötelezettségeink, </w:t>
            </w:r>
          </w:p>
          <w:p w:rsidR="00F9246F" w:rsidRDefault="00F9246F" w:rsidP="000C5DA0">
            <w:pPr>
              <w:pStyle w:val="TblzatSzveg"/>
              <w:rPr>
                <w:iCs/>
                <w:color w:val="000000"/>
              </w:rPr>
            </w:pPr>
            <w:r>
              <w:rPr>
                <w:iCs/>
                <w:color w:val="000000"/>
              </w:rPr>
              <w:t xml:space="preserve">- </w:t>
            </w:r>
            <w:r w:rsidRPr="00224F76">
              <w:rPr>
                <w:iCs/>
                <w:color w:val="000000"/>
              </w:rPr>
              <w:t xml:space="preserve">az EU-tagságból eredő legfontosabb célkitűzéseink, </w:t>
            </w:r>
          </w:p>
          <w:p w:rsidR="00F9246F" w:rsidRDefault="00F9246F" w:rsidP="000C5DA0">
            <w:pPr>
              <w:pStyle w:val="TblzatSzveg"/>
              <w:rPr>
                <w:iCs/>
                <w:color w:val="000000"/>
              </w:rPr>
            </w:pPr>
            <w:r>
              <w:rPr>
                <w:iCs/>
                <w:color w:val="000000"/>
              </w:rPr>
              <w:t xml:space="preserve">- </w:t>
            </w:r>
            <w:r w:rsidRPr="00224F76">
              <w:rPr>
                <w:iCs/>
                <w:color w:val="000000"/>
              </w:rPr>
              <w:t xml:space="preserve">a kárpát-medencei térségpolitika a gazdasági együttműködés terén, magyar állampolgárság megszerzése a magyarországi lakóhellyel nem rendelkező, de magukat magyarnak valló honfitársaink részére, </w:t>
            </w:r>
          </w:p>
          <w:p w:rsidR="00F9246F" w:rsidRDefault="00F9246F" w:rsidP="000C5DA0">
            <w:pPr>
              <w:pStyle w:val="TblzatSzveg"/>
              <w:rPr>
                <w:iCs/>
                <w:color w:val="000000"/>
              </w:rPr>
            </w:pPr>
            <w:r>
              <w:rPr>
                <w:iCs/>
                <w:color w:val="000000"/>
              </w:rPr>
              <w:t xml:space="preserve">- </w:t>
            </w:r>
            <w:r w:rsidRPr="00224F76">
              <w:rPr>
                <w:iCs/>
                <w:color w:val="000000"/>
              </w:rPr>
              <w:t xml:space="preserve">a határon átnyúló területi együttműködések különböző formái, </w:t>
            </w:r>
          </w:p>
          <w:p w:rsidR="00F9246F" w:rsidRDefault="00F9246F" w:rsidP="000C5DA0">
            <w:pPr>
              <w:pStyle w:val="TblzatSzveg"/>
              <w:rPr>
                <w:iCs/>
                <w:color w:val="000000"/>
              </w:rPr>
            </w:pPr>
            <w:r>
              <w:rPr>
                <w:iCs/>
                <w:color w:val="000000"/>
              </w:rPr>
              <w:t xml:space="preserve">- </w:t>
            </w:r>
            <w:r w:rsidRPr="00224F76">
              <w:rPr>
                <w:iCs/>
                <w:color w:val="000000"/>
              </w:rPr>
              <w:t>a globális/keleti nyitás fontossága és a feltörekvő piacokkal folytatott erősödő külgazdasági kapcsolatok</w:t>
            </w:r>
            <w:r>
              <w:rPr>
                <w:iCs/>
                <w:color w:val="000000"/>
              </w:rPr>
              <w:t>.</w:t>
            </w:r>
            <w:r w:rsidRPr="00224F76">
              <w:rPr>
                <w:iCs/>
                <w:color w:val="000000"/>
              </w:rPr>
              <w:t xml:space="preserve">    </w:t>
            </w:r>
          </w:p>
          <w:p w:rsidR="00F9246F" w:rsidRDefault="00F9246F" w:rsidP="000C5DA0">
            <w:pPr>
              <w:pStyle w:val="TblzatSzveg"/>
              <w:rPr>
                <w:iCs/>
                <w:color w:val="000000"/>
              </w:rPr>
            </w:pPr>
            <w:r w:rsidRPr="006C7027">
              <w:rPr>
                <w:iCs/>
                <w:color w:val="000000"/>
              </w:rPr>
              <w:t xml:space="preserve">Fogalmak: </w:t>
            </w:r>
            <w:proofErr w:type="spellStart"/>
            <w:r w:rsidRPr="00224F76">
              <w:rPr>
                <w:iCs/>
                <w:color w:val="000000"/>
              </w:rPr>
              <w:t>euroatlanti</w:t>
            </w:r>
            <w:proofErr w:type="spellEnd"/>
            <w:r w:rsidRPr="00224F76">
              <w:rPr>
                <w:iCs/>
                <w:color w:val="000000"/>
              </w:rPr>
              <w:t xml:space="preserve"> integráció, térségpolitika, globális nyitás, atlanti erőtér, az EU-politika fő célkitűzései, Visegrádi Együttműködés, Kárpát-medence, kárpát-medencei együttműködés, </w:t>
            </w:r>
            <w:proofErr w:type="spellStart"/>
            <w:r w:rsidRPr="00224F76">
              <w:rPr>
                <w:iCs/>
                <w:color w:val="000000"/>
              </w:rPr>
              <w:t>eurorégió</w:t>
            </w:r>
            <w:proofErr w:type="spellEnd"/>
            <w:r w:rsidRPr="00224F76">
              <w:rPr>
                <w:iCs/>
                <w:color w:val="000000"/>
              </w:rPr>
              <w:t xml:space="preserve">, </w:t>
            </w:r>
            <w:proofErr w:type="spellStart"/>
            <w:r w:rsidRPr="00224F76">
              <w:rPr>
                <w:iCs/>
                <w:color w:val="000000"/>
              </w:rPr>
              <w:t>Duna-eurorégió</w:t>
            </w:r>
            <w:proofErr w:type="spellEnd"/>
            <w:r w:rsidRPr="00224F76">
              <w:rPr>
                <w:iCs/>
                <w:color w:val="000000"/>
              </w:rPr>
              <w:t>, globális nyitás, feltörekvő piacok</w:t>
            </w:r>
          </w:p>
          <w:p w:rsidR="00F9246F" w:rsidRPr="007B093D" w:rsidRDefault="00F9246F" w:rsidP="000C5DA0">
            <w:pPr>
              <w:pStyle w:val="TblzatSzveg"/>
              <w:rPr>
                <w:iCs/>
                <w:color w:val="000000"/>
              </w:rPr>
            </w:pPr>
            <w:r w:rsidRPr="00224F76">
              <w:rPr>
                <w:iCs/>
                <w:color w:val="000000"/>
              </w:rPr>
              <w:t xml:space="preserve">atlanti erőtér, Szlovákia, Ukrajna, Románia, Szerbia, Horvátország, Szlovénia, Oroszország, Kína, Duna-térség, Brazília, Fekete-Afrika, Latin-Amerika  </w:t>
            </w:r>
          </w:p>
        </w:tc>
      </w:tr>
      <w:tr w:rsidR="004E2D3C" w:rsidRPr="007C2029" w:rsidTr="00E12E74">
        <w:trPr>
          <w:trHeight w:val="1828"/>
          <w:jc w:val="center"/>
        </w:trPr>
        <w:tc>
          <w:tcPr>
            <w:tcW w:w="456" w:type="pct"/>
            <w:shd w:val="clear" w:color="auto" w:fill="auto"/>
          </w:tcPr>
          <w:p w:rsidR="004E2D3C" w:rsidRDefault="0025375B" w:rsidP="000C5DA0">
            <w:pPr>
              <w:pStyle w:val="TblzatSzveg"/>
              <w:rPr>
                <w:rStyle w:val="Kiemels2"/>
              </w:rPr>
            </w:pPr>
            <w:r>
              <w:rPr>
                <w:rStyle w:val="Kiemels2"/>
              </w:rPr>
              <w:lastRenderedPageBreak/>
              <w:t>32</w:t>
            </w:r>
            <w:r w:rsidR="004A7FD5">
              <w:rPr>
                <w:rStyle w:val="Kiemels2"/>
              </w:rPr>
              <w:t>.</w:t>
            </w:r>
          </w:p>
        </w:tc>
        <w:tc>
          <w:tcPr>
            <w:tcW w:w="883" w:type="pct"/>
            <w:shd w:val="clear" w:color="auto" w:fill="auto"/>
          </w:tcPr>
          <w:p w:rsidR="00224F76" w:rsidRDefault="00224F76" w:rsidP="000C5DA0">
            <w:pPr>
              <w:pStyle w:val="TblzatSzveg"/>
              <w:rPr>
                <w:b/>
              </w:rPr>
            </w:pPr>
            <w:r w:rsidRPr="00224F76">
              <w:rPr>
                <w:b/>
              </w:rPr>
              <w:t xml:space="preserve">Hazánk demográfiai </w:t>
            </w:r>
          </w:p>
          <w:p w:rsidR="004E2D3C" w:rsidRPr="00927BED" w:rsidRDefault="00224F76" w:rsidP="000C5DA0">
            <w:pPr>
              <w:pStyle w:val="TblzatSzveg"/>
              <w:rPr>
                <w:b/>
              </w:rPr>
            </w:pPr>
            <w:r w:rsidRPr="00224F76">
              <w:rPr>
                <w:b/>
              </w:rPr>
              <w:t>és foglalkoztatottsági helyzete</w:t>
            </w:r>
          </w:p>
        </w:tc>
        <w:tc>
          <w:tcPr>
            <w:tcW w:w="1279" w:type="pct"/>
            <w:shd w:val="clear" w:color="auto" w:fill="auto"/>
          </w:tcPr>
          <w:p w:rsidR="00F9246F" w:rsidRDefault="004A7FD5" w:rsidP="000C5DA0">
            <w:pPr>
              <w:jc w:val="left"/>
            </w:pPr>
            <w:r w:rsidRPr="004A7FD5">
              <w:t xml:space="preserve">A népesedési folyamatok elemzése, társadalmi-gazdasági következményeinek beláttatása. </w:t>
            </w:r>
            <w:r w:rsidRPr="004A7FD5">
              <w:tab/>
            </w:r>
          </w:p>
          <w:p w:rsidR="004E2D3C" w:rsidRPr="00EF36C5" w:rsidRDefault="004A7FD5" w:rsidP="000C5DA0">
            <w:pPr>
              <w:jc w:val="left"/>
            </w:pPr>
            <w:r w:rsidRPr="004A7FD5">
              <w:t>Népességföldrajzi ismeretek alkalmazása hazánkkal kapcsolatban.</w:t>
            </w:r>
          </w:p>
        </w:tc>
        <w:tc>
          <w:tcPr>
            <w:tcW w:w="1263" w:type="pct"/>
            <w:shd w:val="clear" w:color="auto" w:fill="auto"/>
          </w:tcPr>
          <w:p w:rsidR="00F9246F" w:rsidRDefault="00F9246F" w:rsidP="00F9246F">
            <w:pPr>
              <w:jc w:val="left"/>
            </w:pPr>
            <w:r>
              <w:t>Kapcsolat a történelmi ismeretekkel. Gondolkodási műveletek és képességek fejlesztése (absztrahálás, összehasonlítás, összefüggések megértése, rendszerezés, következtetés, problémamegoldás).</w:t>
            </w:r>
          </w:p>
          <w:p w:rsidR="004E2D3C" w:rsidRPr="00EF36C5" w:rsidRDefault="00F9246F" w:rsidP="00F9246F">
            <w:pPr>
              <w:jc w:val="left"/>
            </w:pPr>
            <w:r>
              <w:t>A matematikai kompetencia fejlesztése az adatok elemzése és a következtetések levonása során.</w:t>
            </w:r>
          </w:p>
        </w:tc>
        <w:tc>
          <w:tcPr>
            <w:tcW w:w="1119" w:type="pct"/>
            <w:shd w:val="clear" w:color="auto" w:fill="auto"/>
          </w:tcPr>
          <w:p w:rsidR="006C7027" w:rsidRDefault="006C7027" w:rsidP="000C5DA0">
            <w:pPr>
              <w:pStyle w:val="TblzatSzveg"/>
              <w:rPr>
                <w:iCs/>
                <w:color w:val="000000"/>
              </w:rPr>
            </w:pPr>
            <w:r w:rsidRPr="006C7027">
              <w:rPr>
                <w:iCs/>
                <w:color w:val="000000"/>
              </w:rPr>
              <w:t>Szempontok, összefüggések:</w:t>
            </w:r>
          </w:p>
          <w:p w:rsidR="00684E8D" w:rsidRDefault="00684E8D" w:rsidP="000C5DA0">
            <w:pPr>
              <w:pStyle w:val="TblzatSzveg"/>
              <w:rPr>
                <w:iCs/>
                <w:color w:val="000000"/>
              </w:rPr>
            </w:pPr>
            <w:r>
              <w:rPr>
                <w:iCs/>
                <w:color w:val="000000"/>
              </w:rPr>
              <w:t xml:space="preserve">- </w:t>
            </w:r>
            <w:r w:rsidR="00224F76" w:rsidRPr="00224F76">
              <w:rPr>
                <w:iCs/>
                <w:color w:val="000000"/>
              </w:rPr>
              <w:t xml:space="preserve">a fokozatosan idősödő magyar népesség és ennek gazdasági, társadalmi következményei, </w:t>
            </w:r>
          </w:p>
          <w:p w:rsidR="00684E8D" w:rsidRDefault="00684E8D" w:rsidP="000C5DA0">
            <w:pPr>
              <w:pStyle w:val="TblzatSzveg"/>
              <w:rPr>
                <w:iCs/>
                <w:color w:val="000000"/>
              </w:rPr>
            </w:pPr>
            <w:r>
              <w:rPr>
                <w:iCs/>
                <w:color w:val="000000"/>
              </w:rPr>
              <w:t xml:space="preserve">- </w:t>
            </w:r>
            <w:r w:rsidR="00224F76" w:rsidRPr="00224F76">
              <w:rPr>
                <w:iCs/>
                <w:color w:val="000000"/>
              </w:rPr>
              <w:t xml:space="preserve">a születési és a halálozási ráta alakulásának összefüggése </w:t>
            </w:r>
          </w:p>
          <w:p w:rsidR="00684E8D" w:rsidRDefault="00224F76" w:rsidP="000C5DA0">
            <w:pPr>
              <w:pStyle w:val="TblzatSzveg"/>
              <w:rPr>
                <w:iCs/>
                <w:color w:val="000000"/>
              </w:rPr>
            </w:pPr>
            <w:r w:rsidRPr="00224F76">
              <w:rPr>
                <w:iCs/>
                <w:color w:val="000000"/>
              </w:rPr>
              <w:t xml:space="preserve">a népesség korcsoportok szerinti összetételének megváltozásával, </w:t>
            </w:r>
          </w:p>
          <w:p w:rsidR="00684E8D" w:rsidRDefault="00684E8D" w:rsidP="000C5DA0">
            <w:pPr>
              <w:pStyle w:val="TblzatSzveg"/>
              <w:rPr>
                <w:iCs/>
                <w:color w:val="000000"/>
              </w:rPr>
            </w:pPr>
            <w:r>
              <w:rPr>
                <w:iCs/>
                <w:color w:val="000000"/>
              </w:rPr>
              <w:t xml:space="preserve">- </w:t>
            </w:r>
            <w:r w:rsidR="00224F76" w:rsidRPr="00224F76">
              <w:rPr>
                <w:iCs/>
                <w:color w:val="000000"/>
              </w:rPr>
              <w:t xml:space="preserve">a Kárpát-medencében élő magyarság számának alakulása és összefüggése hazánk térségpolitikájával, </w:t>
            </w:r>
          </w:p>
          <w:p w:rsidR="004E2D3C" w:rsidRDefault="00684E8D" w:rsidP="000C5DA0">
            <w:pPr>
              <w:pStyle w:val="TblzatSzveg"/>
              <w:rPr>
                <w:iCs/>
                <w:color w:val="000000"/>
              </w:rPr>
            </w:pPr>
            <w:r>
              <w:rPr>
                <w:iCs/>
                <w:color w:val="000000"/>
              </w:rPr>
              <w:t xml:space="preserve">- </w:t>
            </w:r>
            <w:r w:rsidR="00224F76" w:rsidRPr="00224F76">
              <w:rPr>
                <w:iCs/>
                <w:color w:val="000000"/>
              </w:rPr>
              <w:t xml:space="preserve">a foglalkoztatottsági színvonal </w:t>
            </w:r>
            <w:r w:rsidR="00264A76" w:rsidRPr="00224F76">
              <w:rPr>
                <w:iCs/>
                <w:color w:val="000000"/>
              </w:rPr>
              <w:t>emelése,</w:t>
            </w:r>
            <w:r w:rsidR="00224F76" w:rsidRPr="00224F76">
              <w:rPr>
                <w:iCs/>
                <w:color w:val="000000"/>
              </w:rPr>
              <w:t xml:space="preserve"> mint a kormányzati gazdaságpolitika egyik kiemelt célja, </w:t>
            </w:r>
            <w:r>
              <w:rPr>
                <w:iCs/>
                <w:color w:val="000000"/>
              </w:rPr>
              <w:t xml:space="preserve">- </w:t>
            </w:r>
            <w:r w:rsidR="00224F76" w:rsidRPr="00224F76">
              <w:rPr>
                <w:iCs/>
                <w:color w:val="000000"/>
              </w:rPr>
              <w:t>a munkanélküliség ráta csökkentése és ennek összefüggése az oktatás átalakításával</w:t>
            </w:r>
            <w:r>
              <w:rPr>
                <w:iCs/>
                <w:color w:val="000000"/>
              </w:rPr>
              <w:t>.</w:t>
            </w:r>
          </w:p>
          <w:p w:rsidR="00224F76" w:rsidRPr="007B093D" w:rsidRDefault="006C7027" w:rsidP="000C5DA0">
            <w:pPr>
              <w:pStyle w:val="TblzatSzveg"/>
              <w:rPr>
                <w:iCs/>
                <w:color w:val="000000"/>
              </w:rPr>
            </w:pPr>
            <w:r w:rsidRPr="006C7027">
              <w:rPr>
                <w:iCs/>
                <w:color w:val="000000"/>
              </w:rPr>
              <w:t xml:space="preserve">Fogalmak: </w:t>
            </w:r>
            <w:r w:rsidR="00224F76" w:rsidRPr="00224F76">
              <w:rPr>
                <w:iCs/>
                <w:color w:val="000000"/>
              </w:rPr>
              <w:t xml:space="preserve">a népességszám csökkenése, a demográfiai ciklus negyedik szakasza, a születések és a halalázások számának alakulása, az első gyermek vállalásának életkora, a népesség korcsoportok szerinti összetételének változása, öregedési index, külföldi állampolgárok, a határokon túl élő magyarság lélekszáma, a külföldön munkát vállaló magyar állampolgárok, foglalkoztatottsági szint, munkanélküliségi ráta  </w:t>
            </w:r>
          </w:p>
        </w:tc>
      </w:tr>
      <w:tr w:rsidR="00F9246F" w:rsidRPr="007C2029" w:rsidTr="00E12E74">
        <w:trPr>
          <w:trHeight w:val="1828"/>
          <w:jc w:val="center"/>
        </w:trPr>
        <w:tc>
          <w:tcPr>
            <w:tcW w:w="456" w:type="pct"/>
            <w:shd w:val="clear" w:color="auto" w:fill="auto"/>
          </w:tcPr>
          <w:p w:rsidR="00F9246F" w:rsidRDefault="00F9246F" w:rsidP="000C5DA0">
            <w:pPr>
              <w:pStyle w:val="TblzatSzveg"/>
              <w:rPr>
                <w:rStyle w:val="Kiemels2"/>
              </w:rPr>
            </w:pPr>
            <w:r>
              <w:rPr>
                <w:rStyle w:val="Kiemels2"/>
              </w:rPr>
              <w:lastRenderedPageBreak/>
              <w:t>33.</w:t>
            </w:r>
          </w:p>
        </w:tc>
        <w:tc>
          <w:tcPr>
            <w:tcW w:w="883" w:type="pct"/>
            <w:shd w:val="clear" w:color="auto" w:fill="auto"/>
          </w:tcPr>
          <w:p w:rsidR="00F9246F" w:rsidRPr="00927BED" w:rsidRDefault="00F9246F" w:rsidP="000C5DA0">
            <w:pPr>
              <w:pStyle w:val="TblzatSzveg"/>
              <w:rPr>
                <w:b/>
              </w:rPr>
            </w:pPr>
            <w:r w:rsidRPr="00224F76">
              <w:rPr>
                <w:b/>
              </w:rPr>
              <w:t>Hazánk nemzetgazdasága - vezető gazdasági ágazatunk: a szolgáltatás</w:t>
            </w:r>
          </w:p>
        </w:tc>
        <w:tc>
          <w:tcPr>
            <w:tcW w:w="1279" w:type="pct"/>
            <w:shd w:val="clear" w:color="auto" w:fill="auto"/>
          </w:tcPr>
          <w:p w:rsidR="00F9246F" w:rsidRDefault="00F9246F" w:rsidP="005C11B6">
            <w:pPr>
              <w:jc w:val="left"/>
            </w:pPr>
            <w:r>
              <w:t xml:space="preserve">A szolgáltatás jelenlegi helyzetének </w:t>
            </w:r>
          </w:p>
          <w:p w:rsidR="00F9246F" w:rsidRPr="00EF36C5" w:rsidRDefault="00F9246F" w:rsidP="005C11B6">
            <w:pPr>
              <w:jc w:val="left"/>
            </w:pPr>
            <w:r>
              <w:t xml:space="preserve">és gazdaságban betöltött szerepének megismerése. </w:t>
            </w:r>
          </w:p>
        </w:tc>
        <w:tc>
          <w:tcPr>
            <w:tcW w:w="1263" w:type="pct"/>
            <w:shd w:val="clear" w:color="auto" w:fill="auto"/>
          </w:tcPr>
          <w:p w:rsidR="00F9246F" w:rsidRDefault="00F9246F" w:rsidP="005C11B6">
            <w:pPr>
              <w:jc w:val="left"/>
            </w:pPr>
            <w:r>
              <w:t xml:space="preserve">Szemléleti és logikai térképolvasás fejlesztése. </w:t>
            </w:r>
          </w:p>
          <w:p w:rsidR="00F9246F" w:rsidRDefault="00F9246F" w:rsidP="005C11B6">
            <w:pPr>
              <w:jc w:val="left"/>
            </w:pPr>
            <w:r>
              <w:t>Gondolkodási műveletek és képességek fejlesztése (absztrahálás, összehasonlítás, összefüggések megértése, rendszerezés, következtetés, problémamegoldás).</w:t>
            </w:r>
          </w:p>
          <w:p w:rsidR="00F9246F" w:rsidRPr="00EF36C5" w:rsidRDefault="00F9246F" w:rsidP="005C11B6">
            <w:pPr>
              <w:jc w:val="left"/>
            </w:pPr>
          </w:p>
        </w:tc>
        <w:tc>
          <w:tcPr>
            <w:tcW w:w="1119" w:type="pct"/>
            <w:shd w:val="clear" w:color="auto" w:fill="auto"/>
          </w:tcPr>
          <w:p w:rsidR="00F9246F" w:rsidRDefault="00F9246F" w:rsidP="000C5DA0">
            <w:pPr>
              <w:pStyle w:val="TblzatSzveg"/>
              <w:rPr>
                <w:iCs/>
                <w:color w:val="000000"/>
              </w:rPr>
            </w:pPr>
            <w:r w:rsidRPr="006C7027">
              <w:rPr>
                <w:iCs/>
                <w:color w:val="000000"/>
              </w:rPr>
              <w:t>Szempontok, összefüggések:</w:t>
            </w:r>
          </w:p>
          <w:p w:rsidR="00F9246F" w:rsidRDefault="00F9246F" w:rsidP="000C5DA0">
            <w:pPr>
              <w:pStyle w:val="TblzatSzveg"/>
              <w:rPr>
                <w:iCs/>
                <w:color w:val="000000"/>
              </w:rPr>
            </w:pPr>
            <w:r>
              <w:rPr>
                <w:iCs/>
                <w:color w:val="000000"/>
              </w:rPr>
              <w:t xml:space="preserve">- a szolgáltatási </w:t>
            </w:r>
            <w:r w:rsidR="00264A76">
              <w:rPr>
                <w:iCs/>
                <w:color w:val="000000"/>
              </w:rPr>
              <w:t>szféra,</w:t>
            </w:r>
            <w:r w:rsidRPr="00F5245B">
              <w:rPr>
                <w:iCs/>
                <w:color w:val="000000"/>
              </w:rPr>
              <w:t xml:space="preserve"> mint hazánk legfontosabb gazdasági ágazata, </w:t>
            </w:r>
          </w:p>
          <w:p w:rsidR="00F9246F" w:rsidRDefault="00F9246F" w:rsidP="000C5DA0">
            <w:pPr>
              <w:pStyle w:val="TblzatSzveg"/>
              <w:rPr>
                <w:iCs/>
                <w:color w:val="000000"/>
              </w:rPr>
            </w:pPr>
            <w:r>
              <w:rPr>
                <w:iCs/>
                <w:color w:val="000000"/>
              </w:rPr>
              <w:t xml:space="preserve">- </w:t>
            </w:r>
            <w:r w:rsidRPr="00F5245B">
              <w:rPr>
                <w:iCs/>
                <w:color w:val="000000"/>
              </w:rPr>
              <w:t>a főbb gazdasági ágazatok GDP-hez történő hozzájárulása,</w:t>
            </w:r>
          </w:p>
          <w:p w:rsidR="00F9246F" w:rsidRDefault="00F9246F" w:rsidP="000C5DA0">
            <w:pPr>
              <w:pStyle w:val="TblzatSzveg"/>
              <w:rPr>
                <w:iCs/>
                <w:color w:val="000000"/>
              </w:rPr>
            </w:pPr>
            <w:r>
              <w:rPr>
                <w:iCs/>
                <w:color w:val="000000"/>
              </w:rPr>
              <w:t xml:space="preserve">- </w:t>
            </w:r>
            <w:proofErr w:type="spellStart"/>
            <w:r w:rsidRPr="00F5245B">
              <w:rPr>
                <w:iCs/>
                <w:color w:val="000000"/>
              </w:rPr>
              <w:t>tra</w:t>
            </w:r>
            <w:r>
              <w:rPr>
                <w:iCs/>
                <w:color w:val="000000"/>
              </w:rPr>
              <w:t>nzitország</w:t>
            </w:r>
            <w:proofErr w:type="spellEnd"/>
            <w:r>
              <w:rPr>
                <w:iCs/>
                <w:color w:val="000000"/>
              </w:rPr>
              <w:t xml:space="preserve"> jellegünk előnyei, </w:t>
            </w:r>
            <w:r w:rsidRPr="00F5245B">
              <w:rPr>
                <w:iCs/>
                <w:color w:val="000000"/>
              </w:rPr>
              <w:t xml:space="preserve">következményei, </w:t>
            </w:r>
          </w:p>
          <w:p w:rsidR="00F9246F" w:rsidRDefault="00F9246F" w:rsidP="000C5DA0">
            <w:pPr>
              <w:pStyle w:val="TblzatSzveg"/>
              <w:rPr>
                <w:iCs/>
                <w:color w:val="000000"/>
              </w:rPr>
            </w:pPr>
            <w:r>
              <w:rPr>
                <w:iCs/>
                <w:color w:val="000000"/>
              </w:rPr>
              <w:t xml:space="preserve">- </w:t>
            </w:r>
            <w:r w:rsidRPr="00F5245B">
              <w:rPr>
                <w:iCs/>
                <w:color w:val="000000"/>
              </w:rPr>
              <w:t xml:space="preserve">a Budapest Liszt Ferenc repülőtér fejlesztésének kiemelt fontossága, </w:t>
            </w:r>
          </w:p>
          <w:p w:rsidR="00F9246F" w:rsidRDefault="00F9246F" w:rsidP="000C5DA0">
            <w:pPr>
              <w:pStyle w:val="TblzatSzveg"/>
              <w:rPr>
                <w:iCs/>
                <w:color w:val="000000"/>
              </w:rPr>
            </w:pPr>
            <w:r>
              <w:rPr>
                <w:iCs/>
                <w:color w:val="000000"/>
              </w:rPr>
              <w:t xml:space="preserve">- </w:t>
            </w:r>
            <w:r w:rsidRPr="00F5245B">
              <w:rPr>
                <w:iCs/>
                <w:color w:val="000000"/>
              </w:rPr>
              <w:t xml:space="preserve">a </w:t>
            </w:r>
            <w:r w:rsidR="00264A76" w:rsidRPr="00F5245B">
              <w:rPr>
                <w:iCs/>
                <w:color w:val="000000"/>
              </w:rPr>
              <w:t>logisztika,</w:t>
            </w:r>
            <w:r w:rsidRPr="00F5245B">
              <w:rPr>
                <w:iCs/>
                <w:color w:val="000000"/>
              </w:rPr>
              <w:t xml:space="preserve"> mint hazánk egyik vezető szolgáltatási területe, </w:t>
            </w:r>
          </w:p>
          <w:p w:rsidR="00F9246F" w:rsidRPr="00F5245B" w:rsidRDefault="00F9246F" w:rsidP="000C5DA0">
            <w:pPr>
              <w:pStyle w:val="TblzatSzveg"/>
              <w:rPr>
                <w:iCs/>
                <w:color w:val="000000"/>
              </w:rPr>
            </w:pPr>
            <w:r>
              <w:rPr>
                <w:iCs/>
                <w:color w:val="000000"/>
              </w:rPr>
              <w:t xml:space="preserve">- </w:t>
            </w:r>
            <w:r w:rsidRPr="00F5245B">
              <w:rPr>
                <w:iCs/>
                <w:color w:val="000000"/>
              </w:rPr>
              <w:t>új logisztikai központok létrehozásának kiemelt fontossága</w:t>
            </w:r>
            <w:r>
              <w:rPr>
                <w:iCs/>
                <w:color w:val="000000"/>
              </w:rPr>
              <w:t>.</w:t>
            </w:r>
          </w:p>
          <w:p w:rsidR="00F9246F" w:rsidRDefault="00F9246F" w:rsidP="000C5DA0">
            <w:pPr>
              <w:pStyle w:val="TblzatSzveg"/>
              <w:rPr>
                <w:iCs/>
                <w:color w:val="000000"/>
              </w:rPr>
            </w:pPr>
            <w:r w:rsidRPr="006C7027">
              <w:rPr>
                <w:iCs/>
                <w:color w:val="000000"/>
              </w:rPr>
              <w:t xml:space="preserve">Fogalmak: </w:t>
            </w:r>
            <w:r w:rsidRPr="00F5245B">
              <w:rPr>
                <w:iCs/>
                <w:color w:val="000000"/>
              </w:rPr>
              <w:t xml:space="preserve">a GDP ágazatok szerinti megoszlása, gazdasági szolgáltatások, ingatlanügyletek, idegenforgalom, feldolgozóipar, bányászat, építőipar, mezőgazdasági termelés, területileg koncentrált ipari termelés, </w:t>
            </w:r>
            <w:proofErr w:type="spellStart"/>
            <w:r w:rsidRPr="00F5245B">
              <w:rPr>
                <w:iCs/>
                <w:color w:val="000000"/>
              </w:rPr>
              <w:t>tranzitország</w:t>
            </w:r>
            <w:proofErr w:type="spellEnd"/>
            <w:r w:rsidRPr="00F5245B">
              <w:rPr>
                <w:iCs/>
                <w:color w:val="000000"/>
              </w:rPr>
              <w:t>, közlekedési infrastruktúra, személyszállítás, áruszállítá</w:t>
            </w:r>
            <w:r>
              <w:rPr>
                <w:iCs/>
                <w:color w:val="000000"/>
              </w:rPr>
              <w:t xml:space="preserve">s, légi közlekedés, logisztika, </w:t>
            </w:r>
            <w:r w:rsidRPr="00F5245B">
              <w:rPr>
                <w:iCs/>
                <w:color w:val="000000"/>
              </w:rPr>
              <w:t>logisztikai központ</w:t>
            </w:r>
          </w:p>
          <w:p w:rsidR="00F9246F" w:rsidRPr="00F5245B" w:rsidRDefault="00F9246F" w:rsidP="000C5DA0">
            <w:pPr>
              <w:pStyle w:val="TblzatSzveg"/>
              <w:rPr>
                <w:iCs/>
                <w:color w:val="000000"/>
              </w:rPr>
            </w:pPr>
            <w:r w:rsidRPr="00F5245B">
              <w:rPr>
                <w:iCs/>
                <w:color w:val="000000"/>
              </w:rPr>
              <w:t>hazánk logisztikai központjai</w:t>
            </w:r>
          </w:p>
        </w:tc>
      </w:tr>
      <w:tr w:rsidR="004E2D3C" w:rsidRPr="007C2029" w:rsidTr="00EC6B67">
        <w:trPr>
          <w:trHeight w:val="1187"/>
          <w:jc w:val="center"/>
        </w:trPr>
        <w:tc>
          <w:tcPr>
            <w:tcW w:w="456" w:type="pct"/>
            <w:shd w:val="clear" w:color="auto" w:fill="auto"/>
          </w:tcPr>
          <w:p w:rsidR="004E2D3C" w:rsidRDefault="004E2D3C" w:rsidP="000C5DA0">
            <w:pPr>
              <w:pStyle w:val="TblzatSzveg"/>
              <w:rPr>
                <w:rStyle w:val="Kiemels2"/>
              </w:rPr>
            </w:pPr>
          </w:p>
        </w:tc>
        <w:tc>
          <w:tcPr>
            <w:tcW w:w="883" w:type="pct"/>
            <w:shd w:val="clear" w:color="auto" w:fill="auto"/>
          </w:tcPr>
          <w:p w:rsidR="004E2D3C" w:rsidRPr="00927BED" w:rsidRDefault="00F5245B" w:rsidP="000C5DA0">
            <w:pPr>
              <w:pStyle w:val="TblzatSzveg"/>
              <w:rPr>
                <w:b/>
              </w:rPr>
            </w:pPr>
            <w:r>
              <w:rPr>
                <w:b/>
              </w:rPr>
              <w:t>Idegenforgalom</w:t>
            </w:r>
          </w:p>
        </w:tc>
        <w:tc>
          <w:tcPr>
            <w:tcW w:w="1279" w:type="pct"/>
            <w:shd w:val="clear" w:color="auto" w:fill="auto"/>
          </w:tcPr>
          <w:p w:rsidR="004E2D3C" w:rsidRDefault="00F5245B" w:rsidP="000C5DA0">
            <w:pPr>
              <w:jc w:val="left"/>
            </w:pPr>
            <w:r>
              <w:t>T</w:t>
            </w:r>
            <w:r w:rsidRPr="00F5245B">
              <w:t>anulmányi kirándulás</w:t>
            </w:r>
            <w:r>
              <w:t>.</w:t>
            </w:r>
          </w:p>
          <w:p w:rsidR="00F5245B" w:rsidRPr="00EF36C5" w:rsidRDefault="00F5245B" w:rsidP="000C5DA0">
            <w:pPr>
              <w:jc w:val="left"/>
            </w:pPr>
            <w:r w:rsidRPr="00F5245B">
              <w:t xml:space="preserve">A tanulmányi kirándulás főbb helyszíneinek kiválasztását a tanulóknak adjuk ki feladatnak. E feladat elvégzéséhez a tanulók használják fel az óra tananyagát. Indokolják meg a diákok, hogy miért az egyes turisztikai </w:t>
            </w:r>
            <w:r w:rsidRPr="00F5245B">
              <w:lastRenderedPageBreak/>
              <w:t xml:space="preserve">helyszíneket választották ki! Készítsék el a tanulók a tanulmányi kirándulás útvonalát, s az egyes helyszínekről csoportmunkában készítsenek ismertetőt, amelyet/amelyeket az adott helyszínen/helyszíneken mondanak el. Majd a tanulmányi kirándulás végén minden csoport készítsen rövid írásos beszámolót arról, hogy adott turisztikai helyszín számára milyen további fejlesztési lehetőségeket javasolnak.   </w:t>
            </w:r>
          </w:p>
        </w:tc>
        <w:tc>
          <w:tcPr>
            <w:tcW w:w="1263" w:type="pct"/>
            <w:shd w:val="clear" w:color="auto" w:fill="auto"/>
          </w:tcPr>
          <w:p w:rsidR="00FE2DD3" w:rsidRDefault="00FE2DD3" w:rsidP="00FE2DD3">
            <w:pPr>
              <w:jc w:val="left"/>
            </w:pPr>
            <w:r>
              <w:lastRenderedPageBreak/>
              <w:t xml:space="preserve">A társas kultúra fejlesztése. </w:t>
            </w:r>
          </w:p>
          <w:p w:rsidR="00FE2DD3" w:rsidRDefault="00FE2DD3" w:rsidP="00FE2DD3">
            <w:pPr>
              <w:jc w:val="left"/>
            </w:pPr>
            <w:r>
              <w:t xml:space="preserve">Szociális kompetencia fejlesztése </w:t>
            </w:r>
          </w:p>
          <w:p w:rsidR="00FE2DD3" w:rsidRDefault="00FE2DD3" w:rsidP="00FE2DD3">
            <w:pPr>
              <w:jc w:val="left"/>
            </w:pPr>
            <w:r>
              <w:t>a közösen végzett munka közben.</w:t>
            </w:r>
          </w:p>
          <w:p w:rsidR="004E2D3C" w:rsidRPr="00EF36C5" w:rsidRDefault="00FE2DD3" w:rsidP="00FE2DD3">
            <w:pPr>
              <w:jc w:val="left"/>
            </w:pPr>
            <w:r>
              <w:t>Vitakultúra elsajátítása, mások véleményének meghallgatása, tiszteletben tartása a tanulmányi kirándulás során.</w:t>
            </w:r>
          </w:p>
        </w:tc>
        <w:tc>
          <w:tcPr>
            <w:tcW w:w="1119" w:type="pct"/>
            <w:shd w:val="clear" w:color="auto" w:fill="auto"/>
          </w:tcPr>
          <w:p w:rsidR="004E2D3C" w:rsidRPr="00F5245B" w:rsidRDefault="00F5245B" w:rsidP="000C5DA0">
            <w:pPr>
              <w:pStyle w:val="TblzatSzveg"/>
              <w:rPr>
                <w:iCs/>
                <w:color w:val="000000"/>
              </w:rPr>
            </w:pPr>
            <w:r>
              <w:rPr>
                <w:iCs/>
                <w:color w:val="000000"/>
              </w:rPr>
              <w:t>H</w:t>
            </w:r>
            <w:r w:rsidRPr="00F5245B">
              <w:rPr>
                <w:iCs/>
                <w:color w:val="000000"/>
              </w:rPr>
              <w:t>azánk turisztikai régiói, s hazánk kiemelkedő turisztikai forgalmat lebonyolító városai</w:t>
            </w:r>
          </w:p>
        </w:tc>
      </w:tr>
      <w:tr w:rsidR="004E2D3C" w:rsidRPr="007C2029" w:rsidTr="00E12E74">
        <w:trPr>
          <w:trHeight w:val="1828"/>
          <w:jc w:val="center"/>
        </w:trPr>
        <w:tc>
          <w:tcPr>
            <w:tcW w:w="456" w:type="pct"/>
            <w:shd w:val="clear" w:color="auto" w:fill="auto"/>
          </w:tcPr>
          <w:p w:rsidR="004E2D3C" w:rsidRDefault="004E2D3C" w:rsidP="000C5DA0">
            <w:pPr>
              <w:pStyle w:val="TblzatSzveg"/>
              <w:rPr>
                <w:rStyle w:val="Kiemels2"/>
              </w:rPr>
            </w:pPr>
          </w:p>
        </w:tc>
        <w:tc>
          <w:tcPr>
            <w:tcW w:w="883" w:type="pct"/>
            <w:shd w:val="clear" w:color="auto" w:fill="auto"/>
          </w:tcPr>
          <w:p w:rsidR="00F5245B" w:rsidRDefault="00F5245B" w:rsidP="000C5DA0">
            <w:pPr>
              <w:jc w:val="left"/>
              <w:rPr>
                <w:rFonts w:eastAsia="Times New Roman" w:cs="Times New Roman"/>
                <w:b/>
                <w:bCs/>
                <w:lang w:eastAsia="hu-HU"/>
              </w:rPr>
            </w:pPr>
            <w:r w:rsidRPr="00F5245B">
              <w:rPr>
                <w:rFonts w:eastAsia="Times New Roman" w:cs="Times New Roman"/>
                <w:b/>
                <w:bCs/>
                <w:lang w:eastAsia="hu-HU"/>
              </w:rPr>
              <w:t xml:space="preserve">Hazánk energiagazdálkodása </w:t>
            </w:r>
          </w:p>
          <w:p w:rsidR="00F5245B" w:rsidRPr="00F5245B" w:rsidRDefault="00F5245B" w:rsidP="000C5DA0">
            <w:pPr>
              <w:jc w:val="left"/>
              <w:rPr>
                <w:rFonts w:eastAsia="Times New Roman" w:cs="Times New Roman"/>
                <w:b/>
                <w:bCs/>
                <w:lang w:eastAsia="hu-HU"/>
              </w:rPr>
            </w:pPr>
            <w:r w:rsidRPr="00F5245B">
              <w:rPr>
                <w:rFonts w:eastAsia="Times New Roman" w:cs="Times New Roman"/>
                <w:b/>
                <w:bCs/>
                <w:lang w:eastAsia="hu-HU"/>
              </w:rPr>
              <w:t>és ip</w:t>
            </w:r>
            <w:r>
              <w:rPr>
                <w:rFonts w:eastAsia="Times New Roman" w:cs="Times New Roman"/>
                <w:b/>
                <w:bCs/>
                <w:lang w:eastAsia="hu-HU"/>
              </w:rPr>
              <w:t>ara</w:t>
            </w:r>
          </w:p>
          <w:p w:rsidR="004E2D3C" w:rsidRPr="00927BED" w:rsidRDefault="004E2D3C" w:rsidP="000C5DA0">
            <w:pPr>
              <w:pStyle w:val="TblzatSzveg"/>
              <w:rPr>
                <w:b/>
              </w:rPr>
            </w:pPr>
          </w:p>
        </w:tc>
        <w:tc>
          <w:tcPr>
            <w:tcW w:w="1279" w:type="pct"/>
            <w:shd w:val="clear" w:color="auto" w:fill="auto"/>
          </w:tcPr>
          <w:p w:rsidR="004E2D3C" w:rsidRDefault="001A0658" w:rsidP="000C5DA0">
            <w:pPr>
              <w:jc w:val="left"/>
            </w:pPr>
            <w:r>
              <w:t>S</w:t>
            </w:r>
            <w:r w:rsidR="00F5245B" w:rsidRPr="00F5245B">
              <w:t>zakmai látogatás egy erőműbe vagy ipari létesítménybe</w:t>
            </w:r>
            <w:r w:rsidR="00F5245B">
              <w:t>.</w:t>
            </w:r>
          </w:p>
          <w:p w:rsidR="00F5245B" w:rsidRPr="00F5245B" w:rsidRDefault="00F5245B" w:rsidP="000C5DA0">
            <w:pPr>
              <w:jc w:val="left"/>
            </w:pPr>
            <w:r w:rsidRPr="00F5245B">
              <w:t xml:space="preserve">Szervezzünk szakmai látogatást egy lakóhelyünkhöz közeli erőműbe vagy ipari létesítménybe! Látogatásunk előkészítése során vegyük alapul a tankönyv elméleti tananyagát! </w:t>
            </w:r>
          </w:p>
          <w:p w:rsidR="00F5245B" w:rsidRPr="00EF36C5" w:rsidRDefault="00F5245B" w:rsidP="000C5DA0">
            <w:pPr>
              <w:jc w:val="left"/>
            </w:pPr>
          </w:p>
        </w:tc>
        <w:tc>
          <w:tcPr>
            <w:tcW w:w="1263" w:type="pct"/>
            <w:shd w:val="clear" w:color="auto" w:fill="auto"/>
          </w:tcPr>
          <w:p w:rsidR="00FE2DD3" w:rsidRDefault="00FE2DD3" w:rsidP="00FE2DD3">
            <w:pPr>
              <w:jc w:val="left"/>
            </w:pPr>
            <w:r>
              <w:t xml:space="preserve">A társas kultúra fejlesztése. </w:t>
            </w:r>
          </w:p>
          <w:p w:rsidR="00FE2DD3" w:rsidRDefault="00FE2DD3" w:rsidP="00FE2DD3">
            <w:pPr>
              <w:jc w:val="left"/>
            </w:pPr>
            <w:r>
              <w:t xml:space="preserve">Szociális kompetencia fejlesztése </w:t>
            </w:r>
          </w:p>
          <w:p w:rsidR="00FE2DD3" w:rsidRDefault="00FE2DD3" w:rsidP="00FE2DD3">
            <w:pPr>
              <w:jc w:val="left"/>
            </w:pPr>
            <w:r>
              <w:t>a közösen végzett munka közben.</w:t>
            </w:r>
          </w:p>
          <w:p w:rsidR="00FE2DD3" w:rsidRDefault="00FE2DD3" w:rsidP="00FE2DD3">
            <w:pPr>
              <w:jc w:val="left"/>
            </w:pPr>
            <w:r>
              <w:t>Vitakultúra elsajátítása, mások véleményének meghallgatása, tiszteletben tartása a szakmai látogatás során.</w:t>
            </w:r>
          </w:p>
          <w:p w:rsidR="00FE2DD3" w:rsidRDefault="00FE2DD3" w:rsidP="00FE2DD3">
            <w:pPr>
              <w:jc w:val="left"/>
            </w:pPr>
          </w:p>
          <w:p w:rsidR="00FE2DD3" w:rsidRDefault="00FE2DD3" w:rsidP="00FE2DD3">
            <w:pPr>
              <w:jc w:val="left"/>
            </w:pPr>
            <w:r>
              <w:t>Szemléleti és logikai térképolvasás fejlesztése.</w:t>
            </w:r>
          </w:p>
          <w:p w:rsidR="00FE2DD3" w:rsidRDefault="00FE2DD3" w:rsidP="00FE2DD3">
            <w:pPr>
              <w:jc w:val="left"/>
            </w:pPr>
            <w:r>
              <w:t>Kapcsolat a történelmi ismeretekkel. Gondolkodási műveletek és képességek fejlesztése (absztrahálás, összehasonlítás, összefüggések megértése, rendszerezés, következtetés, problémamegoldás).</w:t>
            </w:r>
          </w:p>
          <w:p w:rsidR="004E2D3C" w:rsidRPr="00EF36C5" w:rsidRDefault="00FE2DD3" w:rsidP="00FE2DD3">
            <w:pPr>
              <w:jc w:val="left"/>
            </w:pPr>
            <w:r>
              <w:t>A matematikai kompetencia fejlesztése az adatok elemzése és a következtetések levonása során.</w:t>
            </w:r>
          </w:p>
        </w:tc>
        <w:tc>
          <w:tcPr>
            <w:tcW w:w="1119" w:type="pct"/>
            <w:shd w:val="clear" w:color="auto" w:fill="auto"/>
          </w:tcPr>
          <w:p w:rsidR="006C7027" w:rsidRDefault="006C7027" w:rsidP="000C5DA0">
            <w:pPr>
              <w:pStyle w:val="TblzatSzveg"/>
              <w:rPr>
                <w:iCs/>
                <w:color w:val="000000"/>
              </w:rPr>
            </w:pPr>
            <w:r w:rsidRPr="006C7027">
              <w:rPr>
                <w:iCs/>
                <w:color w:val="000000"/>
              </w:rPr>
              <w:t>Szempontok, összefüggések:</w:t>
            </w:r>
          </w:p>
          <w:p w:rsidR="00684E8D" w:rsidRDefault="00684E8D" w:rsidP="000C5DA0">
            <w:pPr>
              <w:pStyle w:val="TblzatSzveg"/>
              <w:rPr>
                <w:iCs/>
                <w:color w:val="000000"/>
              </w:rPr>
            </w:pPr>
            <w:r>
              <w:rPr>
                <w:iCs/>
                <w:color w:val="000000"/>
              </w:rPr>
              <w:t xml:space="preserve">- </w:t>
            </w:r>
            <w:r w:rsidR="00F5245B" w:rsidRPr="00F5245B">
              <w:rPr>
                <w:iCs/>
                <w:color w:val="000000"/>
              </w:rPr>
              <w:t xml:space="preserve">hazánk magas energiafüggősége és így az energiaimportra való ráutaltságunk, </w:t>
            </w:r>
          </w:p>
          <w:p w:rsidR="00684E8D" w:rsidRDefault="00684E8D" w:rsidP="000C5DA0">
            <w:pPr>
              <w:pStyle w:val="TblzatSzveg"/>
              <w:rPr>
                <w:iCs/>
                <w:color w:val="000000"/>
              </w:rPr>
            </w:pPr>
            <w:r>
              <w:rPr>
                <w:iCs/>
                <w:color w:val="000000"/>
              </w:rPr>
              <w:t xml:space="preserve">- </w:t>
            </w:r>
            <w:r w:rsidR="00F5245B" w:rsidRPr="00F5245B">
              <w:rPr>
                <w:iCs/>
                <w:color w:val="000000"/>
              </w:rPr>
              <w:t xml:space="preserve">a </w:t>
            </w:r>
            <w:r w:rsidR="00264A76" w:rsidRPr="00F5245B">
              <w:rPr>
                <w:iCs/>
                <w:color w:val="000000"/>
              </w:rPr>
              <w:t>feldolgozóipar,</w:t>
            </w:r>
            <w:r w:rsidR="00F5245B" w:rsidRPr="00F5245B">
              <w:rPr>
                <w:iCs/>
                <w:color w:val="000000"/>
              </w:rPr>
              <w:t xml:space="preserve"> mint hazánk ipari termelésének legfontosabb ágazata, </w:t>
            </w:r>
          </w:p>
          <w:p w:rsidR="00684E8D" w:rsidRDefault="00684E8D" w:rsidP="000C5DA0">
            <w:pPr>
              <w:pStyle w:val="TblzatSzveg"/>
              <w:rPr>
                <w:iCs/>
                <w:color w:val="000000"/>
              </w:rPr>
            </w:pPr>
            <w:r>
              <w:rPr>
                <w:iCs/>
                <w:color w:val="000000"/>
              </w:rPr>
              <w:t xml:space="preserve">- </w:t>
            </w:r>
            <w:r w:rsidR="00F5245B" w:rsidRPr="00F5245B">
              <w:rPr>
                <w:iCs/>
                <w:color w:val="000000"/>
              </w:rPr>
              <w:t xml:space="preserve">a közép-magyarországi és a közép-dunántúli régióra koncentráló hazai ipari termelés, </w:t>
            </w:r>
          </w:p>
          <w:p w:rsidR="00684E8D" w:rsidRDefault="00684E8D" w:rsidP="000C5DA0">
            <w:pPr>
              <w:pStyle w:val="TblzatSzveg"/>
              <w:rPr>
                <w:iCs/>
                <w:color w:val="000000"/>
              </w:rPr>
            </w:pPr>
            <w:r>
              <w:rPr>
                <w:iCs/>
                <w:color w:val="000000"/>
              </w:rPr>
              <w:t xml:space="preserve">- az autóipari </w:t>
            </w:r>
            <w:r w:rsidR="00264A76">
              <w:rPr>
                <w:iCs/>
                <w:color w:val="000000"/>
              </w:rPr>
              <w:t>ágazatok,</w:t>
            </w:r>
            <w:r w:rsidR="00F5245B" w:rsidRPr="00F5245B">
              <w:rPr>
                <w:iCs/>
                <w:color w:val="000000"/>
              </w:rPr>
              <w:t xml:space="preserve"> mint az ipari termelés legdinamikusabban fejlődő ágazata, </w:t>
            </w:r>
          </w:p>
          <w:p w:rsidR="004E2D3C" w:rsidRDefault="00684E8D" w:rsidP="000C5DA0">
            <w:pPr>
              <w:pStyle w:val="TblzatSzveg"/>
              <w:rPr>
                <w:iCs/>
                <w:color w:val="000000"/>
              </w:rPr>
            </w:pPr>
            <w:r>
              <w:rPr>
                <w:iCs/>
                <w:color w:val="000000"/>
              </w:rPr>
              <w:t xml:space="preserve">- </w:t>
            </w:r>
            <w:r w:rsidR="00F5245B" w:rsidRPr="00F5245B">
              <w:rPr>
                <w:iCs/>
                <w:color w:val="000000"/>
              </w:rPr>
              <w:t>a hazai ipari válságterületek és ennek szociális, társadalmi következményei</w:t>
            </w:r>
            <w:r>
              <w:rPr>
                <w:iCs/>
                <w:color w:val="000000"/>
              </w:rPr>
              <w:t>.</w:t>
            </w:r>
          </w:p>
          <w:p w:rsidR="00F5245B" w:rsidRDefault="006C7027" w:rsidP="000C5DA0">
            <w:pPr>
              <w:pStyle w:val="TblzatSzveg"/>
              <w:rPr>
                <w:iCs/>
                <w:color w:val="000000"/>
              </w:rPr>
            </w:pPr>
            <w:r w:rsidRPr="006C7027">
              <w:rPr>
                <w:iCs/>
                <w:color w:val="000000"/>
              </w:rPr>
              <w:t xml:space="preserve">Fogalmak: </w:t>
            </w:r>
            <w:r w:rsidR="00F5245B" w:rsidRPr="00F5245B">
              <w:rPr>
                <w:iCs/>
                <w:color w:val="000000"/>
              </w:rPr>
              <w:t>energiafüggőség, energiatermelés, megújuló és nem megújuló energiahordozók, feldolgozóipar, területileg koncentrált ipari termelés</w:t>
            </w:r>
          </w:p>
          <w:p w:rsidR="00F5245B" w:rsidRPr="00F5245B" w:rsidRDefault="00F5245B" w:rsidP="000C5DA0">
            <w:pPr>
              <w:pStyle w:val="TblzatSzveg"/>
              <w:rPr>
                <w:iCs/>
                <w:color w:val="000000"/>
              </w:rPr>
            </w:pPr>
            <w:r w:rsidRPr="00F5245B">
              <w:rPr>
                <w:iCs/>
                <w:color w:val="000000"/>
              </w:rPr>
              <w:lastRenderedPageBreak/>
              <w:t>Paks, Közép-Magyarország, Közép-Dunántúl, Esztergom, Győr, Kecskemét, Szentgotthárd, Budapest, Székesfehérvár, Pécs, Zalaegerszeg, Nyíregyháza, Komárom, Veresegyháza, Nagykanizsa, Jászberény, Tiszaújváros, Kazincbarcika, Sajóbábony, Tiszavasvári, Gödöllő, Debrecen, Dunaújváros, Tatabánya, Várpalota, Veszprém, Szolnok, Szeged, Komló, Pécs, Ajka, Mosonmagyaróvár, Kolontár, Devecser, továbbá hazánk megyéi, megyeszékhelyei, megyei jogú városai</w:t>
            </w:r>
          </w:p>
        </w:tc>
      </w:tr>
      <w:tr w:rsidR="00E12E74" w:rsidRPr="007C2029" w:rsidTr="00FE2DD3">
        <w:trPr>
          <w:trHeight w:val="1612"/>
          <w:jc w:val="center"/>
        </w:trPr>
        <w:tc>
          <w:tcPr>
            <w:tcW w:w="456" w:type="pct"/>
            <w:shd w:val="clear" w:color="auto" w:fill="auto"/>
          </w:tcPr>
          <w:p w:rsidR="00E12E74" w:rsidRDefault="00E12E74" w:rsidP="000C5DA0">
            <w:pPr>
              <w:pStyle w:val="TblzatSzveg"/>
              <w:rPr>
                <w:rStyle w:val="Kiemels2"/>
              </w:rPr>
            </w:pPr>
          </w:p>
        </w:tc>
        <w:tc>
          <w:tcPr>
            <w:tcW w:w="883" w:type="pct"/>
            <w:shd w:val="clear" w:color="auto" w:fill="auto"/>
          </w:tcPr>
          <w:p w:rsidR="00F5245B" w:rsidRPr="00F5245B" w:rsidRDefault="00F5245B" w:rsidP="000C5DA0">
            <w:pPr>
              <w:jc w:val="left"/>
              <w:rPr>
                <w:b/>
              </w:rPr>
            </w:pPr>
            <w:r>
              <w:rPr>
                <w:b/>
              </w:rPr>
              <w:t>Magyarország mezőgazdasága</w:t>
            </w:r>
          </w:p>
          <w:p w:rsidR="00E12E74" w:rsidRPr="00C74A44" w:rsidRDefault="00E12E74" w:rsidP="000C5DA0">
            <w:pPr>
              <w:jc w:val="left"/>
              <w:rPr>
                <w:b/>
              </w:rPr>
            </w:pPr>
          </w:p>
        </w:tc>
        <w:tc>
          <w:tcPr>
            <w:tcW w:w="1279" w:type="pct"/>
            <w:shd w:val="clear" w:color="auto" w:fill="auto"/>
          </w:tcPr>
          <w:p w:rsidR="00E12E74" w:rsidRDefault="001A0658" w:rsidP="000C5DA0">
            <w:pPr>
              <w:jc w:val="left"/>
            </w:pPr>
            <w:r>
              <w:t>S</w:t>
            </w:r>
            <w:r w:rsidR="00F5245B" w:rsidRPr="00F5245B">
              <w:t>zakmai látogatás egy mezőgazdasági termelőhöz/ mezőgazdasági vállalkozáshoz vagy egy élelmiszeripari üzembe</w:t>
            </w:r>
            <w:r w:rsidR="00F5245B">
              <w:t>.</w:t>
            </w:r>
          </w:p>
          <w:p w:rsidR="00F5245B" w:rsidRPr="00CD5B58" w:rsidRDefault="00F5245B" w:rsidP="000C5DA0">
            <w:pPr>
              <w:jc w:val="left"/>
            </w:pPr>
            <w:r w:rsidRPr="00F5245B">
              <w:t>Szervezzünk szakmai látogatást egy lakóhelyünkhöz közeli mezőgazdasági vállalkozáshoz vagy élelmiszeripari üzembe! Látogatásunk előkészítése során vegyük alapul a tankönyv elméleti tananyagát</w:t>
            </w:r>
            <w:r>
              <w:t>.</w:t>
            </w:r>
          </w:p>
        </w:tc>
        <w:tc>
          <w:tcPr>
            <w:tcW w:w="1263" w:type="pct"/>
            <w:shd w:val="clear" w:color="auto" w:fill="auto"/>
          </w:tcPr>
          <w:p w:rsidR="00FE2DD3" w:rsidRPr="00FE2DD3" w:rsidRDefault="00FE2DD3" w:rsidP="00FE2DD3">
            <w:pPr>
              <w:pStyle w:val="TblzatSzveg"/>
              <w:rPr>
                <w:color w:val="000000"/>
              </w:rPr>
            </w:pPr>
            <w:r w:rsidRPr="00FE2DD3">
              <w:rPr>
                <w:color w:val="000000"/>
              </w:rPr>
              <w:t xml:space="preserve">A társas kultúra fejlesztése. </w:t>
            </w:r>
          </w:p>
          <w:p w:rsidR="00FE2DD3" w:rsidRPr="00FE2DD3" w:rsidRDefault="00FE2DD3" w:rsidP="00FE2DD3">
            <w:pPr>
              <w:pStyle w:val="TblzatSzveg"/>
              <w:rPr>
                <w:color w:val="000000"/>
              </w:rPr>
            </w:pPr>
            <w:r w:rsidRPr="00FE2DD3">
              <w:rPr>
                <w:color w:val="000000"/>
              </w:rPr>
              <w:t xml:space="preserve">Szociális kompetencia fejlesztése </w:t>
            </w:r>
          </w:p>
          <w:p w:rsidR="00E12E74" w:rsidRPr="00A85D12" w:rsidRDefault="00FE2DD3" w:rsidP="00FE2DD3">
            <w:pPr>
              <w:pStyle w:val="TblzatSzveg"/>
              <w:rPr>
                <w:color w:val="000000"/>
              </w:rPr>
            </w:pPr>
            <w:r w:rsidRPr="00FE2DD3">
              <w:rPr>
                <w:color w:val="000000"/>
              </w:rPr>
              <w:t>a közösen végzett munka közben.</w:t>
            </w:r>
          </w:p>
        </w:tc>
        <w:tc>
          <w:tcPr>
            <w:tcW w:w="1119" w:type="pct"/>
            <w:shd w:val="clear" w:color="auto" w:fill="auto"/>
          </w:tcPr>
          <w:p w:rsidR="006C7027" w:rsidRDefault="006C7027" w:rsidP="000C5DA0">
            <w:pPr>
              <w:pStyle w:val="TblzatSzveg"/>
              <w:rPr>
                <w:iCs/>
                <w:color w:val="000000"/>
              </w:rPr>
            </w:pPr>
            <w:r w:rsidRPr="006C7027">
              <w:rPr>
                <w:iCs/>
                <w:color w:val="000000"/>
              </w:rPr>
              <w:t>Szempontok, összefüggések:</w:t>
            </w:r>
          </w:p>
          <w:p w:rsidR="00684E8D" w:rsidRDefault="00684E8D" w:rsidP="000C5DA0">
            <w:pPr>
              <w:pStyle w:val="TblzatSzveg"/>
              <w:rPr>
                <w:iCs/>
                <w:color w:val="000000"/>
              </w:rPr>
            </w:pPr>
            <w:r>
              <w:rPr>
                <w:iCs/>
                <w:color w:val="000000"/>
              </w:rPr>
              <w:t xml:space="preserve">- </w:t>
            </w:r>
            <w:r w:rsidR="00F5245B" w:rsidRPr="00F5245B">
              <w:rPr>
                <w:iCs/>
                <w:color w:val="000000"/>
              </w:rPr>
              <w:t xml:space="preserve">a belterjes mezőgazdasági termelés és a fenntartható mezőgazdaság összefüggése, </w:t>
            </w:r>
          </w:p>
          <w:p w:rsidR="00684E8D" w:rsidRDefault="00684E8D" w:rsidP="000C5DA0">
            <w:pPr>
              <w:pStyle w:val="TblzatSzveg"/>
              <w:rPr>
                <w:iCs/>
                <w:color w:val="000000"/>
              </w:rPr>
            </w:pPr>
            <w:r>
              <w:rPr>
                <w:iCs/>
                <w:color w:val="000000"/>
              </w:rPr>
              <w:t xml:space="preserve">- </w:t>
            </w:r>
            <w:r w:rsidR="00F5245B" w:rsidRPr="00F5245B">
              <w:rPr>
                <w:iCs/>
                <w:color w:val="000000"/>
              </w:rPr>
              <w:t xml:space="preserve">a magas színvonalú és kiváló adottságokkal rendelkező mezőgazdaságunk kiemelt nemzetgazdasági fontossága, </w:t>
            </w:r>
          </w:p>
          <w:p w:rsidR="00684E8D" w:rsidRDefault="00684E8D" w:rsidP="000C5DA0">
            <w:pPr>
              <w:pStyle w:val="TblzatSzveg"/>
              <w:rPr>
                <w:iCs/>
                <w:color w:val="000000"/>
              </w:rPr>
            </w:pPr>
            <w:r>
              <w:rPr>
                <w:iCs/>
                <w:color w:val="000000"/>
              </w:rPr>
              <w:t xml:space="preserve">- </w:t>
            </w:r>
            <w:r w:rsidR="00F5245B" w:rsidRPr="00F5245B">
              <w:rPr>
                <w:iCs/>
                <w:color w:val="000000"/>
              </w:rPr>
              <w:t xml:space="preserve">a főbb szántóföldi növények fontossága, </w:t>
            </w:r>
          </w:p>
          <w:p w:rsidR="00684E8D" w:rsidRDefault="00684E8D" w:rsidP="000C5DA0">
            <w:pPr>
              <w:pStyle w:val="TblzatSzveg"/>
              <w:rPr>
                <w:iCs/>
                <w:color w:val="000000"/>
              </w:rPr>
            </w:pPr>
            <w:r>
              <w:rPr>
                <w:iCs/>
                <w:color w:val="000000"/>
              </w:rPr>
              <w:t xml:space="preserve">- </w:t>
            </w:r>
            <w:r w:rsidR="00F5245B" w:rsidRPr="00F5245B">
              <w:rPr>
                <w:iCs/>
                <w:color w:val="000000"/>
              </w:rPr>
              <w:t xml:space="preserve">az állatállomány alakulásának fő trendjei, </w:t>
            </w:r>
          </w:p>
          <w:p w:rsidR="00E12E74" w:rsidRDefault="00684E8D" w:rsidP="000C5DA0">
            <w:pPr>
              <w:pStyle w:val="TblzatSzveg"/>
              <w:rPr>
                <w:iCs/>
                <w:color w:val="000000"/>
              </w:rPr>
            </w:pPr>
            <w:r>
              <w:rPr>
                <w:iCs/>
                <w:color w:val="000000"/>
              </w:rPr>
              <w:t xml:space="preserve">- </w:t>
            </w:r>
            <w:r w:rsidR="00F5245B" w:rsidRPr="00F5245B">
              <w:rPr>
                <w:iCs/>
                <w:color w:val="000000"/>
              </w:rPr>
              <w:t>a kiváló magyar élelmiszeripar hazai és külpiaci jelentősége</w:t>
            </w:r>
            <w:r>
              <w:rPr>
                <w:iCs/>
                <w:color w:val="000000"/>
              </w:rPr>
              <w:t>.</w:t>
            </w:r>
            <w:r w:rsidR="00F5245B" w:rsidRPr="00F5245B">
              <w:rPr>
                <w:iCs/>
                <w:color w:val="000000"/>
              </w:rPr>
              <w:t xml:space="preserve">  </w:t>
            </w:r>
          </w:p>
          <w:p w:rsidR="00F5245B" w:rsidRDefault="006C7027" w:rsidP="000C5DA0">
            <w:pPr>
              <w:pStyle w:val="TblzatSzveg"/>
              <w:rPr>
                <w:iCs/>
                <w:color w:val="000000"/>
              </w:rPr>
            </w:pPr>
            <w:r w:rsidRPr="006C7027">
              <w:rPr>
                <w:iCs/>
                <w:color w:val="000000"/>
              </w:rPr>
              <w:t xml:space="preserve">Fogalmak: </w:t>
            </w:r>
            <w:r w:rsidR="00F5245B" w:rsidRPr="00F5245B">
              <w:rPr>
                <w:iCs/>
                <w:color w:val="000000"/>
              </w:rPr>
              <w:t>intenzív belterjes mező</w:t>
            </w:r>
            <w:r w:rsidR="00684E8D">
              <w:rPr>
                <w:iCs/>
                <w:color w:val="000000"/>
              </w:rPr>
              <w:t>-</w:t>
            </w:r>
            <w:r w:rsidR="00F5245B" w:rsidRPr="00F5245B">
              <w:rPr>
                <w:iCs/>
                <w:color w:val="000000"/>
              </w:rPr>
              <w:t xml:space="preserve">gazdaság, fenntartható </w:t>
            </w:r>
            <w:r w:rsidR="00684E8D">
              <w:rPr>
                <w:iCs/>
                <w:color w:val="000000"/>
              </w:rPr>
              <w:t>m</w:t>
            </w:r>
            <w:r w:rsidR="00F5245B" w:rsidRPr="00F5245B">
              <w:rPr>
                <w:iCs/>
                <w:color w:val="000000"/>
              </w:rPr>
              <w:t>ező</w:t>
            </w:r>
            <w:r w:rsidR="00684E8D">
              <w:rPr>
                <w:iCs/>
                <w:color w:val="000000"/>
              </w:rPr>
              <w:t>-</w:t>
            </w:r>
            <w:r w:rsidR="00F5245B" w:rsidRPr="00F5245B">
              <w:rPr>
                <w:iCs/>
                <w:color w:val="000000"/>
              </w:rPr>
              <w:t xml:space="preserve">gazdaság, genetikailag módosított </w:t>
            </w:r>
            <w:r w:rsidR="00F5245B" w:rsidRPr="00F5245B">
              <w:rPr>
                <w:iCs/>
                <w:color w:val="000000"/>
              </w:rPr>
              <w:lastRenderedPageBreak/>
              <w:t>növények tilalma, kiváló természet</w:t>
            </w:r>
            <w:r w:rsidR="00684E8D">
              <w:rPr>
                <w:iCs/>
                <w:color w:val="000000"/>
              </w:rPr>
              <w:t>-</w:t>
            </w:r>
            <w:r w:rsidR="00F5245B" w:rsidRPr="00F5245B">
              <w:rPr>
                <w:iCs/>
                <w:color w:val="000000"/>
              </w:rPr>
              <w:t>földrajzi adottságok, szántóterület, szántóföldi növények, növény</w:t>
            </w:r>
            <w:r w:rsidR="00684E8D">
              <w:rPr>
                <w:iCs/>
                <w:color w:val="000000"/>
              </w:rPr>
              <w:t>-</w:t>
            </w:r>
            <w:r w:rsidR="00F5245B" w:rsidRPr="00F5245B">
              <w:rPr>
                <w:iCs/>
                <w:color w:val="000000"/>
              </w:rPr>
              <w:t xml:space="preserve">termesztés túlsúlya, gabonafélék, termelési intenzitás, állatállomány, élelmiszer-termelés és –feldolgozás, élelmiszeripar, az élelmiszer-ellátás biztonsága, élelmiszeripari ágazatok  </w:t>
            </w:r>
          </w:p>
          <w:p w:rsidR="00F5245B" w:rsidRPr="00F5245B" w:rsidRDefault="00F5245B" w:rsidP="000C5DA0">
            <w:pPr>
              <w:pStyle w:val="TblzatSzveg"/>
              <w:rPr>
                <w:iCs/>
                <w:color w:val="000000"/>
              </w:rPr>
            </w:pPr>
          </w:p>
        </w:tc>
      </w:tr>
      <w:tr w:rsidR="00E12E74" w:rsidRPr="007C2029" w:rsidTr="00E12E74">
        <w:trPr>
          <w:trHeight w:val="556"/>
          <w:jc w:val="center"/>
        </w:trPr>
        <w:tc>
          <w:tcPr>
            <w:tcW w:w="456" w:type="pct"/>
            <w:shd w:val="clear" w:color="auto" w:fill="auto"/>
          </w:tcPr>
          <w:p w:rsidR="00E12E74" w:rsidRDefault="0025375B" w:rsidP="000C5DA0">
            <w:pPr>
              <w:pStyle w:val="TblzatSzveg"/>
              <w:rPr>
                <w:rStyle w:val="Kiemels2"/>
              </w:rPr>
            </w:pPr>
            <w:r>
              <w:rPr>
                <w:rStyle w:val="Kiemels2"/>
              </w:rPr>
              <w:t>34</w:t>
            </w:r>
            <w:r w:rsidR="004A7FD5">
              <w:rPr>
                <w:rStyle w:val="Kiemels2"/>
              </w:rPr>
              <w:t>.</w:t>
            </w:r>
          </w:p>
        </w:tc>
        <w:tc>
          <w:tcPr>
            <w:tcW w:w="883" w:type="pct"/>
            <w:shd w:val="clear" w:color="auto" w:fill="auto"/>
          </w:tcPr>
          <w:p w:rsidR="00E12E74" w:rsidRPr="00C74A44" w:rsidRDefault="00F5245B" w:rsidP="000C5DA0">
            <w:pPr>
              <w:jc w:val="left"/>
              <w:rPr>
                <w:b/>
              </w:rPr>
            </w:pPr>
            <w:r w:rsidRPr="00F5245B">
              <w:rPr>
                <w:b/>
              </w:rPr>
              <w:t>Hazánk nemzetgazdaságának területi szerveződése</w:t>
            </w:r>
          </w:p>
        </w:tc>
        <w:tc>
          <w:tcPr>
            <w:tcW w:w="1279" w:type="pct"/>
            <w:shd w:val="clear" w:color="auto" w:fill="auto"/>
          </w:tcPr>
          <w:p w:rsidR="00F5245B" w:rsidRDefault="00F5245B" w:rsidP="000C5DA0">
            <w:pPr>
              <w:jc w:val="left"/>
            </w:pPr>
            <w:r w:rsidRPr="00F5245B">
              <w:t>A tanulmányi kirándulás (idegenforgalom) és a szakmai látogatások (ipari üzem és mezőgazdasági/élelmiszeripari vállalkozás) tapasztalatainak szakmai értékelése.</w:t>
            </w:r>
          </w:p>
        </w:tc>
        <w:tc>
          <w:tcPr>
            <w:tcW w:w="1263" w:type="pct"/>
            <w:shd w:val="clear" w:color="auto" w:fill="auto"/>
          </w:tcPr>
          <w:p w:rsidR="00FE2DD3" w:rsidRPr="00FE2DD3" w:rsidRDefault="00FE2DD3" w:rsidP="00FE2DD3">
            <w:pPr>
              <w:pStyle w:val="TblzatSzveg"/>
              <w:rPr>
                <w:color w:val="000000"/>
              </w:rPr>
            </w:pPr>
            <w:r w:rsidRPr="00FE2DD3">
              <w:rPr>
                <w:color w:val="000000"/>
              </w:rPr>
              <w:t xml:space="preserve">A társas kultúra fejlesztése. </w:t>
            </w:r>
          </w:p>
          <w:p w:rsidR="00FE2DD3" w:rsidRPr="00FE2DD3" w:rsidRDefault="00FE2DD3" w:rsidP="00FE2DD3">
            <w:pPr>
              <w:pStyle w:val="TblzatSzveg"/>
              <w:rPr>
                <w:color w:val="000000"/>
              </w:rPr>
            </w:pPr>
            <w:r w:rsidRPr="00FE2DD3">
              <w:rPr>
                <w:color w:val="000000"/>
              </w:rPr>
              <w:t xml:space="preserve">Szociális kompetencia fejlesztése </w:t>
            </w:r>
          </w:p>
          <w:p w:rsidR="00FE2DD3" w:rsidRPr="00FE2DD3" w:rsidRDefault="00FE2DD3" w:rsidP="00FE2DD3">
            <w:pPr>
              <w:pStyle w:val="TblzatSzveg"/>
              <w:rPr>
                <w:color w:val="000000"/>
              </w:rPr>
            </w:pPr>
            <w:r w:rsidRPr="00FE2DD3">
              <w:rPr>
                <w:color w:val="000000"/>
              </w:rPr>
              <w:t>a közösen végzett munka közben.</w:t>
            </w:r>
          </w:p>
          <w:p w:rsidR="00E12E74" w:rsidRPr="00A85D12" w:rsidRDefault="00FE2DD3" w:rsidP="00FE2DD3">
            <w:pPr>
              <w:pStyle w:val="TblzatSzveg"/>
              <w:rPr>
                <w:color w:val="000000"/>
              </w:rPr>
            </w:pPr>
            <w:r w:rsidRPr="00FE2DD3">
              <w:rPr>
                <w:color w:val="000000"/>
              </w:rPr>
              <w:t>Vitakultúra elsajátítása, mások véleményének meghallgatása, tiszteletben tartása a tanulmányi kirándulás során.</w:t>
            </w:r>
          </w:p>
        </w:tc>
        <w:tc>
          <w:tcPr>
            <w:tcW w:w="1119" w:type="pct"/>
            <w:shd w:val="clear" w:color="auto" w:fill="auto"/>
          </w:tcPr>
          <w:p w:rsidR="006C7027" w:rsidRDefault="006C7027" w:rsidP="000C5DA0">
            <w:pPr>
              <w:pStyle w:val="TblzatSzveg"/>
              <w:rPr>
                <w:iCs/>
                <w:color w:val="000000"/>
              </w:rPr>
            </w:pPr>
            <w:r w:rsidRPr="006C7027">
              <w:rPr>
                <w:iCs/>
                <w:color w:val="000000"/>
              </w:rPr>
              <w:t>Szempontok, összefüggések:</w:t>
            </w:r>
          </w:p>
          <w:p w:rsidR="00684E8D" w:rsidRDefault="00684E8D" w:rsidP="000C5DA0">
            <w:pPr>
              <w:pStyle w:val="TblzatSzveg"/>
              <w:rPr>
                <w:iCs/>
                <w:color w:val="000000"/>
              </w:rPr>
            </w:pPr>
            <w:r>
              <w:rPr>
                <w:iCs/>
                <w:color w:val="000000"/>
              </w:rPr>
              <w:t xml:space="preserve">- </w:t>
            </w:r>
            <w:r w:rsidR="00F5245B" w:rsidRPr="00F5245B">
              <w:rPr>
                <w:iCs/>
                <w:color w:val="000000"/>
              </w:rPr>
              <w:t xml:space="preserve">a rendszerváltozás következményei hazánk területi szerveződésének átalakulására, </w:t>
            </w:r>
          </w:p>
          <w:p w:rsidR="00684E8D" w:rsidRDefault="00684E8D" w:rsidP="000C5DA0">
            <w:pPr>
              <w:pStyle w:val="TblzatSzveg"/>
              <w:rPr>
                <w:iCs/>
                <w:color w:val="000000"/>
              </w:rPr>
            </w:pPr>
            <w:r>
              <w:rPr>
                <w:iCs/>
                <w:color w:val="000000"/>
              </w:rPr>
              <w:t xml:space="preserve">- </w:t>
            </w:r>
            <w:r w:rsidR="00F5245B" w:rsidRPr="00F5245B">
              <w:rPr>
                <w:iCs/>
                <w:color w:val="000000"/>
              </w:rPr>
              <w:t xml:space="preserve">hazánk régiói és ezek gazdasági fejlettségi szintje, </w:t>
            </w:r>
          </w:p>
          <w:p w:rsidR="00684E8D" w:rsidRDefault="00684E8D" w:rsidP="000C5DA0">
            <w:pPr>
              <w:pStyle w:val="TblzatSzveg"/>
              <w:rPr>
                <w:iCs/>
                <w:color w:val="000000"/>
              </w:rPr>
            </w:pPr>
            <w:r>
              <w:rPr>
                <w:iCs/>
                <w:color w:val="000000"/>
              </w:rPr>
              <w:t xml:space="preserve">- </w:t>
            </w:r>
            <w:r w:rsidR="00F5245B" w:rsidRPr="00F5245B">
              <w:rPr>
                <w:iCs/>
                <w:color w:val="000000"/>
              </w:rPr>
              <w:t xml:space="preserve">az átgondolt, hosszútávra szóló regionális politika fontossága, </w:t>
            </w:r>
          </w:p>
          <w:p w:rsidR="00684E8D" w:rsidRDefault="00684E8D" w:rsidP="000C5DA0">
            <w:pPr>
              <w:pStyle w:val="TblzatSzveg"/>
              <w:rPr>
                <w:iCs/>
                <w:color w:val="000000"/>
              </w:rPr>
            </w:pPr>
            <w:r>
              <w:rPr>
                <w:iCs/>
                <w:color w:val="000000"/>
              </w:rPr>
              <w:t xml:space="preserve">- </w:t>
            </w:r>
            <w:r w:rsidR="00F5245B" w:rsidRPr="00F5245B">
              <w:rPr>
                <w:iCs/>
                <w:color w:val="000000"/>
              </w:rPr>
              <w:t xml:space="preserve">Európa legjobb üzleti központjainak átalakuló rangsora, </w:t>
            </w:r>
          </w:p>
          <w:p w:rsidR="00E12E74" w:rsidRDefault="00684E8D" w:rsidP="000C5DA0">
            <w:pPr>
              <w:pStyle w:val="TblzatSzveg"/>
              <w:rPr>
                <w:iCs/>
                <w:color w:val="000000"/>
              </w:rPr>
            </w:pPr>
            <w:r>
              <w:rPr>
                <w:iCs/>
                <w:color w:val="000000"/>
              </w:rPr>
              <w:t xml:space="preserve">- </w:t>
            </w:r>
            <w:r w:rsidR="00F5245B" w:rsidRPr="00F5245B">
              <w:rPr>
                <w:iCs/>
                <w:color w:val="000000"/>
              </w:rPr>
              <w:t xml:space="preserve">Budapest fejlesztése és </w:t>
            </w:r>
            <w:r w:rsidRPr="00684E8D">
              <w:rPr>
                <w:iCs/>
                <w:color w:val="000000"/>
              </w:rPr>
              <w:t xml:space="preserve">helyzete </w:t>
            </w:r>
            <w:r>
              <w:rPr>
                <w:iCs/>
                <w:color w:val="000000"/>
              </w:rPr>
              <w:t>az üzleti központok rangsorában.</w:t>
            </w:r>
          </w:p>
          <w:p w:rsidR="00F5245B" w:rsidRDefault="006C7027" w:rsidP="000C5DA0">
            <w:pPr>
              <w:pStyle w:val="TblzatSzveg"/>
              <w:rPr>
                <w:iCs/>
                <w:color w:val="000000"/>
              </w:rPr>
            </w:pPr>
            <w:r>
              <w:rPr>
                <w:iCs/>
                <w:color w:val="000000"/>
              </w:rPr>
              <w:t xml:space="preserve">Fogalmak: </w:t>
            </w:r>
            <w:r w:rsidR="00F5245B" w:rsidRPr="00F5245B">
              <w:rPr>
                <w:iCs/>
                <w:color w:val="000000"/>
              </w:rPr>
              <w:t xml:space="preserve">területi egyenlőtlenség, területi koncentráció, nyugat-kelet területi megosztottság, régió, regionális politika, válságterületek, rendszerváltozás, privatizáció, az EU regionális fejlesztési forrásai, </w:t>
            </w:r>
            <w:proofErr w:type="spellStart"/>
            <w:r w:rsidR="00F5245B" w:rsidRPr="00F5245B">
              <w:rPr>
                <w:iCs/>
                <w:color w:val="000000"/>
              </w:rPr>
              <w:t>NUTS-rendszer</w:t>
            </w:r>
            <w:proofErr w:type="spellEnd"/>
            <w:r w:rsidR="00F5245B" w:rsidRPr="00F5245B">
              <w:rPr>
                <w:iCs/>
                <w:color w:val="000000"/>
              </w:rPr>
              <w:t>, üzleti központ, regionális és megyei fejlettségi színvonal</w:t>
            </w:r>
          </w:p>
          <w:p w:rsidR="00F5245B" w:rsidRPr="00F5245B" w:rsidRDefault="00F5245B" w:rsidP="000C5DA0">
            <w:pPr>
              <w:pStyle w:val="TblzatSzveg"/>
              <w:rPr>
                <w:iCs/>
                <w:color w:val="000000"/>
              </w:rPr>
            </w:pPr>
            <w:r w:rsidRPr="00F5245B">
              <w:rPr>
                <w:iCs/>
                <w:color w:val="000000"/>
              </w:rPr>
              <w:lastRenderedPageBreak/>
              <w:t>Budapest, Észak-Magyarország Régió, Nyugat-Dunántúl Régió, Dél-Dunántúl Régió, Észak-Alföld Régió, Dél-Alföld Régió, Közép-Dunántúl Régió, Közép-Magyarország Régió, hazánk megyéi, megyeszékhelyei, megyei jogú városai</w:t>
            </w:r>
          </w:p>
        </w:tc>
      </w:tr>
      <w:tr w:rsidR="00FE2DD3" w:rsidRPr="007C2029" w:rsidTr="001A0658">
        <w:trPr>
          <w:trHeight w:val="609"/>
          <w:jc w:val="center"/>
        </w:trPr>
        <w:tc>
          <w:tcPr>
            <w:tcW w:w="456" w:type="pct"/>
            <w:shd w:val="clear" w:color="auto" w:fill="auto"/>
          </w:tcPr>
          <w:p w:rsidR="00FE2DD3" w:rsidRDefault="00FE2DD3" w:rsidP="000C5DA0">
            <w:pPr>
              <w:pStyle w:val="TblzatSzveg"/>
              <w:rPr>
                <w:rStyle w:val="Kiemels2"/>
              </w:rPr>
            </w:pPr>
          </w:p>
        </w:tc>
        <w:tc>
          <w:tcPr>
            <w:tcW w:w="883" w:type="pct"/>
            <w:shd w:val="clear" w:color="auto" w:fill="auto"/>
          </w:tcPr>
          <w:p w:rsidR="00FE2DD3" w:rsidRPr="00927BED" w:rsidRDefault="00FE2DD3" w:rsidP="000C5DA0">
            <w:pPr>
              <w:pStyle w:val="TblzatSzveg"/>
              <w:rPr>
                <w:b/>
              </w:rPr>
            </w:pPr>
            <w:r>
              <w:rPr>
                <w:b/>
              </w:rPr>
              <w:t>Hazánk régiói</w:t>
            </w:r>
          </w:p>
        </w:tc>
        <w:tc>
          <w:tcPr>
            <w:tcW w:w="1279" w:type="pct"/>
            <w:shd w:val="clear" w:color="auto" w:fill="auto"/>
          </w:tcPr>
          <w:p w:rsidR="00FE2DD3" w:rsidRPr="00EF36C5" w:rsidRDefault="00FE2DD3" w:rsidP="000C5DA0">
            <w:pPr>
              <w:jc w:val="left"/>
            </w:pPr>
            <w:r>
              <w:t>P</w:t>
            </w:r>
            <w:r w:rsidRPr="00F5245B">
              <w:t>rojektfeladat szakköri foglalkozás keretében</w:t>
            </w:r>
            <w:r>
              <w:t>.</w:t>
            </w:r>
          </w:p>
        </w:tc>
        <w:tc>
          <w:tcPr>
            <w:tcW w:w="1263" w:type="pct"/>
            <w:shd w:val="clear" w:color="auto" w:fill="auto"/>
          </w:tcPr>
          <w:p w:rsidR="00FE2DD3" w:rsidRDefault="00FE2DD3" w:rsidP="005C11B6">
            <w:pPr>
              <w:jc w:val="left"/>
            </w:pPr>
            <w:r>
              <w:t xml:space="preserve">Az önálló tanulás képességének fejlesztése. </w:t>
            </w:r>
          </w:p>
          <w:p w:rsidR="00FE2DD3" w:rsidRDefault="00FE2DD3" w:rsidP="005C11B6">
            <w:pPr>
              <w:jc w:val="left"/>
            </w:pPr>
            <w:r>
              <w:t xml:space="preserve">A digitális kompetencia fejlesztése </w:t>
            </w:r>
          </w:p>
          <w:p w:rsidR="00FE2DD3" w:rsidRPr="00EF36C5" w:rsidRDefault="00FE2DD3" w:rsidP="005C11B6">
            <w:pPr>
              <w:jc w:val="left"/>
            </w:pPr>
            <w:r>
              <w:t>a projektfeladat készítése közben.</w:t>
            </w:r>
          </w:p>
        </w:tc>
        <w:tc>
          <w:tcPr>
            <w:tcW w:w="1119" w:type="pct"/>
            <w:shd w:val="clear" w:color="auto" w:fill="auto"/>
          </w:tcPr>
          <w:p w:rsidR="00FE2DD3" w:rsidRPr="00E8250B" w:rsidRDefault="00FE2DD3" w:rsidP="005C11B6">
            <w:pPr>
              <w:pStyle w:val="TblzatSzveg"/>
              <w:rPr>
                <w:iCs/>
                <w:color w:val="000000"/>
              </w:rPr>
            </w:pPr>
            <w:r w:rsidRPr="00E8250B">
              <w:rPr>
                <w:iCs/>
                <w:color w:val="000000"/>
              </w:rPr>
              <w:t xml:space="preserve">A </w:t>
            </w:r>
            <w:r>
              <w:rPr>
                <w:iCs/>
                <w:color w:val="000000"/>
              </w:rPr>
              <w:t xml:space="preserve">fejezetben </w:t>
            </w:r>
            <w:r w:rsidRPr="00E8250B">
              <w:rPr>
                <w:iCs/>
                <w:color w:val="000000"/>
              </w:rPr>
              <w:t>tanultak.</w:t>
            </w:r>
          </w:p>
        </w:tc>
      </w:tr>
      <w:tr w:rsidR="00FE2DD3" w:rsidRPr="007C2029" w:rsidTr="001A0658">
        <w:trPr>
          <w:trHeight w:val="1128"/>
          <w:jc w:val="center"/>
        </w:trPr>
        <w:tc>
          <w:tcPr>
            <w:tcW w:w="456" w:type="pct"/>
            <w:shd w:val="clear" w:color="auto" w:fill="auto"/>
          </w:tcPr>
          <w:p w:rsidR="00FE2DD3" w:rsidRDefault="00FE2DD3" w:rsidP="000C5DA0">
            <w:pPr>
              <w:pStyle w:val="TblzatSzveg"/>
              <w:rPr>
                <w:rStyle w:val="Kiemels2"/>
              </w:rPr>
            </w:pPr>
          </w:p>
        </w:tc>
        <w:tc>
          <w:tcPr>
            <w:tcW w:w="883" w:type="pct"/>
            <w:shd w:val="clear" w:color="auto" w:fill="auto"/>
          </w:tcPr>
          <w:p w:rsidR="00FE2DD3" w:rsidRPr="006E54C6" w:rsidRDefault="00FE2DD3" w:rsidP="000C5DA0">
            <w:pPr>
              <w:pStyle w:val="TblzatSzveg"/>
              <w:rPr>
                <w:b/>
              </w:rPr>
            </w:pPr>
            <w:r>
              <w:rPr>
                <w:b/>
              </w:rPr>
              <w:t xml:space="preserve">Lakóhelyünk földrajza </w:t>
            </w:r>
          </w:p>
          <w:p w:rsidR="00FE2DD3" w:rsidRPr="006E54C6" w:rsidRDefault="00FE2DD3" w:rsidP="000C5DA0">
            <w:pPr>
              <w:pStyle w:val="TblzatSzveg"/>
              <w:rPr>
                <w:b/>
              </w:rPr>
            </w:pPr>
          </w:p>
          <w:p w:rsidR="00FE2DD3" w:rsidRPr="00927BED" w:rsidRDefault="00FE2DD3" w:rsidP="000C5DA0">
            <w:pPr>
              <w:pStyle w:val="TblzatSzveg"/>
              <w:rPr>
                <w:b/>
              </w:rPr>
            </w:pPr>
          </w:p>
        </w:tc>
        <w:tc>
          <w:tcPr>
            <w:tcW w:w="1279" w:type="pct"/>
            <w:shd w:val="clear" w:color="auto" w:fill="auto"/>
          </w:tcPr>
          <w:p w:rsidR="00FE2DD3" w:rsidRDefault="00FE2DD3" w:rsidP="000C5DA0">
            <w:pPr>
              <w:jc w:val="left"/>
            </w:pPr>
            <w:r>
              <w:t>P</w:t>
            </w:r>
            <w:r w:rsidRPr="006E54C6">
              <w:t>rojektfeladat szakköri foglalkozás keretében</w:t>
            </w:r>
            <w:r>
              <w:t>.</w:t>
            </w:r>
            <w:r w:rsidRPr="006E54C6">
              <w:t xml:space="preserve"> </w:t>
            </w:r>
          </w:p>
          <w:p w:rsidR="00FE2DD3" w:rsidRPr="00EF36C5" w:rsidRDefault="00FE2DD3" w:rsidP="000C5DA0">
            <w:pPr>
              <w:jc w:val="left"/>
            </w:pPr>
            <w:r w:rsidRPr="006E54C6">
              <w:t>Lakóhelyünk bemutatása a tankönyvben található feladatok alapján.</w:t>
            </w:r>
          </w:p>
        </w:tc>
        <w:tc>
          <w:tcPr>
            <w:tcW w:w="1263" w:type="pct"/>
            <w:shd w:val="clear" w:color="auto" w:fill="auto"/>
          </w:tcPr>
          <w:p w:rsidR="00FE2DD3" w:rsidRDefault="00FE2DD3" w:rsidP="005C11B6">
            <w:pPr>
              <w:jc w:val="left"/>
            </w:pPr>
            <w:r w:rsidRPr="00E8250B">
              <w:t>Az önálló tanulás képességének fejlesztése.</w:t>
            </w:r>
          </w:p>
          <w:p w:rsidR="00FE2DD3" w:rsidRDefault="00FE2DD3" w:rsidP="005C11B6">
            <w:pPr>
              <w:jc w:val="left"/>
            </w:pPr>
            <w:r>
              <w:t xml:space="preserve">A digitális kompetencia fejlesztése </w:t>
            </w:r>
          </w:p>
          <w:p w:rsidR="00FE2DD3" w:rsidRPr="00EF36C5" w:rsidRDefault="00FE2DD3" w:rsidP="005C11B6">
            <w:pPr>
              <w:jc w:val="left"/>
            </w:pPr>
            <w:r>
              <w:t>a projektfeladat készítése közben.</w:t>
            </w:r>
          </w:p>
        </w:tc>
        <w:tc>
          <w:tcPr>
            <w:tcW w:w="1119" w:type="pct"/>
            <w:shd w:val="clear" w:color="auto" w:fill="auto"/>
          </w:tcPr>
          <w:p w:rsidR="00FE2DD3" w:rsidRPr="00E8250B" w:rsidRDefault="00FE2DD3" w:rsidP="005C11B6">
            <w:pPr>
              <w:pStyle w:val="TblzatSzveg"/>
              <w:rPr>
                <w:iCs/>
                <w:color w:val="000000"/>
              </w:rPr>
            </w:pPr>
            <w:r>
              <w:rPr>
                <w:iCs/>
                <w:color w:val="000000"/>
              </w:rPr>
              <w:t>A fejezetben tanultak.</w:t>
            </w:r>
          </w:p>
        </w:tc>
      </w:tr>
      <w:tr w:rsidR="00FE2DD3" w:rsidRPr="007C2029" w:rsidTr="001A0658">
        <w:trPr>
          <w:trHeight w:val="549"/>
          <w:jc w:val="center"/>
        </w:trPr>
        <w:tc>
          <w:tcPr>
            <w:tcW w:w="456" w:type="pct"/>
            <w:shd w:val="clear" w:color="auto" w:fill="auto"/>
          </w:tcPr>
          <w:p w:rsidR="00FE2DD3" w:rsidRDefault="00FE2DD3" w:rsidP="000C5DA0">
            <w:pPr>
              <w:pStyle w:val="TblzatSzveg"/>
              <w:rPr>
                <w:rStyle w:val="Kiemels2"/>
              </w:rPr>
            </w:pPr>
            <w:r>
              <w:rPr>
                <w:rStyle w:val="Kiemels2"/>
              </w:rPr>
              <w:t>35.</w:t>
            </w:r>
          </w:p>
        </w:tc>
        <w:tc>
          <w:tcPr>
            <w:tcW w:w="883" w:type="pct"/>
            <w:shd w:val="clear" w:color="auto" w:fill="auto"/>
          </w:tcPr>
          <w:p w:rsidR="00FE2DD3" w:rsidRPr="00C74A44" w:rsidRDefault="00FE2DD3" w:rsidP="000C5DA0">
            <w:pPr>
              <w:jc w:val="left"/>
              <w:rPr>
                <w:b/>
              </w:rPr>
            </w:pPr>
            <w:r w:rsidRPr="00C74A44">
              <w:rPr>
                <w:b/>
              </w:rPr>
              <w:t>Összefoglalás</w:t>
            </w:r>
          </w:p>
        </w:tc>
        <w:tc>
          <w:tcPr>
            <w:tcW w:w="1279" w:type="pct"/>
            <w:shd w:val="clear" w:color="auto" w:fill="auto"/>
          </w:tcPr>
          <w:p w:rsidR="00FE2DD3" w:rsidRPr="00CD5B58" w:rsidRDefault="00FE2DD3" w:rsidP="000C5DA0">
            <w:pPr>
              <w:jc w:val="left"/>
            </w:pPr>
            <w:r w:rsidRPr="00CD5B58">
              <w:t>A fejezetben tanultak összefoglaló áttekintése.</w:t>
            </w:r>
          </w:p>
        </w:tc>
        <w:tc>
          <w:tcPr>
            <w:tcW w:w="1263" w:type="pct"/>
            <w:shd w:val="clear" w:color="auto" w:fill="auto"/>
          </w:tcPr>
          <w:p w:rsidR="00FE2DD3" w:rsidRDefault="00FE2DD3" w:rsidP="005C11B6">
            <w:pPr>
              <w:pStyle w:val="TblzatSzveg"/>
              <w:rPr>
                <w:color w:val="000000"/>
              </w:rPr>
            </w:pPr>
            <w:r>
              <w:rPr>
                <w:color w:val="000000"/>
              </w:rPr>
              <w:t xml:space="preserve">Az analízis és szintézis képességének fejlesztése az összefoglalás során. </w:t>
            </w:r>
          </w:p>
          <w:p w:rsidR="00FE2DD3" w:rsidRDefault="00FE2DD3" w:rsidP="005C11B6">
            <w:pPr>
              <w:pStyle w:val="TblzatSzveg"/>
              <w:rPr>
                <w:color w:val="000000"/>
              </w:rPr>
            </w:pPr>
            <w:r>
              <w:rPr>
                <w:color w:val="000000"/>
              </w:rPr>
              <w:t>A lényegkiemelés képességének fejlesztése az ismeretek rendszerezése során.</w:t>
            </w:r>
          </w:p>
          <w:p w:rsidR="00FE2DD3" w:rsidRPr="00A85D12" w:rsidRDefault="00FE2DD3" w:rsidP="005C11B6">
            <w:pPr>
              <w:pStyle w:val="TblzatSzveg"/>
              <w:rPr>
                <w:color w:val="000000"/>
              </w:rPr>
            </w:pPr>
            <w:r>
              <w:rPr>
                <w:color w:val="000000"/>
              </w:rPr>
              <w:t xml:space="preserve">A kommunikációs készségek fejlesztése. </w:t>
            </w:r>
          </w:p>
        </w:tc>
        <w:tc>
          <w:tcPr>
            <w:tcW w:w="1119" w:type="pct"/>
            <w:shd w:val="clear" w:color="auto" w:fill="auto"/>
          </w:tcPr>
          <w:p w:rsidR="00FE2DD3" w:rsidRPr="007C2029" w:rsidRDefault="00FE2DD3" w:rsidP="005C11B6">
            <w:pPr>
              <w:pStyle w:val="TblzatSzveg"/>
              <w:rPr>
                <w:color w:val="000000"/>
              </w:rPr>
            </w:pPr>
            <w:r w:rsidRPr="002C4474">
              <w:rPr>
                <w:color w:val="000000"/>
              </w:rPr>
              <w:t xml:space="preserve">A </w:t>
            </w:r>
            <w:r>
              <w:rPr>
                <w:color w:val="000000"/>
              </w:rPr>
              <w:t>fejezetben tanultak.</w:t>
            </w:r>
          </w:p>
        </w:tc>
      </w:tr>
      <w:tr w:rsidR="00212C27" w:rsidRPr="007C2029" w:rsidTr="001A0658">
        <w:trPr>
          <w:trHeight w:val="549"/>
          <w:jc w:val="center"/>
        </w:trPr>
        <w:tc>
          <w:tcPr>
            <w:tcW w:w="456" w:type="pct"/>
            <w:shd w:val="clear" w:color="auto" w:fill="auto"/>
          </w:tcPr>
          <w:p w:rsidR="00212C27" w:rsidRDefault="00212C27" w:rsidP="000C5DA0">
            <w:pPr>
              <w:pStyle w:val="TblzatSzveg"/>
              <w:rPr>
                <w:rStyle w:val="Kiemels2"/>
              </w:rPr>
            </w:pPr>
            <w:r>
              <w:rPr>
                <w:rStyle w:val="Kiemels2"/>
              </w:rPr>
              <w:t>36.</w:t>
            </w:r>
          </w:p>
        </w:tc>
        <w:tc>
          <w:tcPr>
            <w:tcW w:w="883" w:type="pct"/>
            <w:shd w:val="clear" w:color="auto" w:fill="auto"/>
          </w:tcPr>
          <w:p w:rsidR="00212C27" w:rsidRPr="00C74A44" w:rsidRDefault="00212C27" w:rsidP="000C5DA0">
            <w:pPr>
              <w:jc w:val="left"/>
              <w:rPr>
                <w:b/>
              </w:rPr>
            </w:pPr>
            <w:r>
              <w:rPr>
                <w:b/>
              </w:rPr>
              <w:t>Ellenőrzés</w:t>
            </w:r>
          </w:p>
        </w:tc>
        <w:tc>
          <w:tcPr>
            <w:tcW w:w="1279" w:type="pct"/>
            <w:shd w:val="clear" w:color="auto" w:fill="auto"/>
          </w:tcPr>
          <w:p w:rsidR="00212C27" w:rsidRPr="00CD5B58" w:rsidRDefault="00FE2DD3" w:rsidP="000C5DA0">
            <w:pPr>
              <w:jc w:val="left"/>
            </w:pPr>
            <w:r>
              <w:t>A fejezetben tanultak ellenőrzése.</w:t>
            </w:r>
          </w:p>
        </w:tc>
        <w:tc>
          <w:tcPr>
            <w:tcW w:w="1263" w:type="pct"/>
            <w:shd w:val="clear" w:color="auto" w:fill="auto"/>
          </w:tcPr>
          <w:p w:rsidR="00212C27" w:rsidRPr="00FE2DD3" w:rsidRDefault="00FE2DD3" w:rsidP="000C5DA0">
            <w:pPr>
              <w:pStyle w:val="TblzatSzveg"/>
              <w:rPr>
                <w:color w:val="000000"/>
              </w:rPr>
            </w:pPr>
            <w:r w:rsidRPr="00FE2DD3">
              <w:rPr>
                <w:color w:val="000000"/>
              </w:rPr>
              <w:t>Ismeretek önálló alkalmazása, saját gondolatok kifejezésének képessége.</w:t>
            </w:r>
          </w:p>
        </w:tc>
        <w:tc>
          <w:tcPr>
            <w:tcW w:w="1119" w:type="pct"/>
            <w:shd w:val="clear" w:color="auto" w:fill="auto"/>
          </w:tcPr>
          <w:p w:rsidR="00212C27" w:rsidRPr="00FE2DD3" w:rsidRDefault="00FE2DD3" w:rsidP="000C5DA0">
            <w:pPr>
              <w:pStyle w:val="TblzatSzveg"/>
              <w:rPr>
                <w:iCs/>
                <w:color w:val="000000"/>
              </w:rPr>
            </w:pPr>
            <w:r w:rsidRPr="00FE2DD3">
              <w:rPr>
                <w:iCs/>
                <w:color w:val="000000"/>
              </w:rPr>
              <w:t>A fejezetben tanultak.</w:t>
            </w:r>
          </w:p>
        </w:tc>
      </w:tr>
    </w:tbl>
    <w:p w:rsidR="00E8303A" w:rsidRPr="000070F2" w:rsidRDefault="00E8303A" w:rsidP="000C5DA0">
      <w:pPr>
        <w:tabs>
          <w:tab w:val="left" w:pos="1647"/>
        </w:tabs>
        <w:jc w:val="left"/>
        <w:rPr>
          <w:rFonts w:cs="Times New Roman"/>
        </w:rPr>
      </w:pPr>
    </w:p>
    <w:sectPr w:rsidR="00E8303A"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45C" w:rsidRDefault="00DC245C" w:rsidP="004C3450">
      <w:r>
        <w:separator/>
      </w:r>
    </w:p>
  </w:endnote>
  <w:endnote w:type="continuationSeparator" w:id="0">
    <w:p w:rsidR="00DC245C" w:rsidRDefault="00DC245C"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BE" w:rsidRDefault="00852AB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rsidR="00021D1A" w:rsidRDefault="00021D1A">
        <w:r>
          <w:rPr>
            <w:noProof/>
            <w:lang w:eastAsia="hu-HU"/>
          </w:rPr>
          <mc:AlternateContent>
            <mc:Choice Requires="wps">
              <w:drawing>
                <wp:anchor distT="0" distB="0" distL="114300" distR="114300" simplePos="0" relativeHeight="251659264" behindDoc="0" locked="0" layoutInCell="1" allowOverlap="1" wp14:anchorId="2867F082" wp14:editId="36826260">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7DC8FA"/>
                          </a:solidFill>
                          <a:ln>
                            <a:noFill/>
                          </a:ln>
                        </wps:spPr>
                        <wps:txbx>
                          <w:txbxContent>
                            <w:p w:rsidR="00021D1A" w:rsidRPr="0074089C" w:rsidRDefault="00021D1A">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A403FC" w:rsidRPr="00A403FC">
                                <w:rPr>
                                  <w:rFonts w:eastAsiaTheme="majorEastAsia" w:cstheme="majorBidi"/>
                                  <w:b/>
                                  <w:noProof/>
                                  <w:szCs w:val="24"/>
                                </w:rPr>
                                <w:t>21</w:t>
                              </w:r>
                              <w:r w:rsidRPr="0074089C">
                                <w:rPr>
                                  <w:rFonts w:eastAsiaTheme="majorEastAsia" w:cstheme="majorBidi"/>
                                  <w:b/>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7F08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" adj="21600" fillcolor="#7dc8fa" stroked="f">
                  <v:textbox>
                    <w:txbxContent>
                      <w:p w:rsidR="00021D1A" w:rsidRPr="0074089C" w:rsidRDefault="00021D1A">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A403FC" w:rsidRPr="00A403FC">
                          <w:rPr>
                            <w:rFonts w:eastAsiaTheme="majorEastAsia" w:cstheme="majorBidi"/>
                            <w:b/>
                            <w:noProof/>
                            <w:szCs w:val="24"/>
                          </w:rPr>
                          <w:t>21</w:t>
                        </w:r>
                        <w:r w:rsidRPr="0074089C">
                          <w:rPr>
                            <w:rFonts w:eastAsiaTheme="majorEastAsia" w:cstheme="majorBidi"/>
                            <w:b/>
                            <w:sz w:val="24"/>
                            <w:szCs w:val="24"/>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BE" w:rsidRDefault="00852AB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45C" w:rsidRDefault="00DC245C" w:rsidP="004C3450">
      <w:r>
        <w:separator/>
      </w:r>
    </w:p>
  </w:footnote>
  <w:footnote w:type="continuationSeparator" w:id="0">
    <w:p w:rsidR="00DC245C" w:rsidRDefault="00DC245C"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BE" w:rsidRDefault="00852AB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BE" w:rsidRDefault="00852AB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BE" w:rsidRDefault="00852AB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9A01D00"/>
    <w:multiLevelType w:val="hybridMultilevel"/>
    <w:tmpl w:val="AC42D60C"/>
    <w:lvl w:ilvl="0" w:tplc="AA506C50">
      <w:start w:val="65"/>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FB"/>
    <w:rsid w:val="000032DA"/>
    <w:rsid w:val="000062F5"/>
    <w:rsid w:val="000070F2"/>
    <w:rsid w:val="000071E3"/>
    <w:rsid w:val="00015F64"/>
    <w:rsid w:val="00021D1A"/>
    <w:rsid w:val="00025CA7"/>
    <w:rsid w:val="00031AAE"/>
    <w:rsid w:val="00032D62"/>
    <w:rsid w:val="00035442"/>
    <w:rsid w:val="00041D1A"/>
    <w:rsid w:val="00047258"/>
    <w:rsid w:val="00051CEE"/>
    <w:rsid w:val="00054A62"/>
    <w:rsid w:val="0006245C"/>
    <w:rsid w:val="000632FB"/>
    <w:rsid w:val="00067578"/>
    <w:rsid w:val="00073F8D"/>
    <w:rsid w:val="00085620"/>
    <w:rsid w:val="0009214D"/>
    <w:rsid w:val="00092B1D"/>
    <w:rsid w:val="00094998"/>
    <w:rsid w:val="000A3C3C"/>
    <w:rsid w:val="000A596B"/>
    <w:rsid w:val="000B0B04"/>
    <w:rsid w:val="000B41D4"/>
    <w:rsid w:val="000B6498"/>
    <w:rsid w:val="000B6AC5"/>
    <w:rsid w:val="000C1116"/>
    <w:rsid w:val="000C3851"/>
    <w:rsid w:val="000C4F42"/>
    <w:rsid w:val="000C5DA0"/>
    <w:rsid w:val="000C5E19"/>
    <w:rsid w:val="000C6663"/>
    <w:rsid w:val="000D106A"/>
    <w:rsid w:val="000D32AA"/>
    <w:rsid w:val="000D3B3B"/>
    <w:rsid w:val="000E30DE"/>
    <w:rsid w:val="000E5D5C"/>
    <w:rsid w:val="000F02A1"/>
    <w:rsid w:val="0010055A"/>
    <w:rsid w:val="0010345A"/>
    <w:rsid w:val="0010472B"/>
    <w:rsid w:val="00107B49"/>
    <w:rsid w:val="00110879"/>
    <w:rsid w:val="00114EBD"/>
    <w:rsid w:val="00116642"/>
    <w:rsid w:val="0012547D"/>
    <w:rsid w:val="00126191"/>
    <w:rsid w:val="0012635B"/>
    <w:rsid w:val="00127FE8"/>
    <w:rsid w:val="00134AA0"/>
    <w:rsid w:val="001400EF"/>
    <w:rsid w:val="001413A4"/>
    <w:rsid w:val="0014319F"/>
    <w:rsid w:val="001442F9"/>
    <w:rsid w:val="00145CB1"/>
    <w:rsid w:val="00147707"/>
    <w:rsid w:val="00147AFC"/>
    <w:rsid w:val="00153E4C"/>
    <w:rsid w:val="00161467"/>
    <w:rsid w:val="001621AE"/>
    <w:rsid w:val="00165DC2"/>
    <w:rsid w:val="00170479"/>
    <w:rsid w:val="00170D37"/>
    <w:rsid w:val="001732D8"/>
    <w:rsid w:val="00176338"/>
    <w:rsid w:val="001847B4"/>
    <w:rsid w:val="00191D86"/>
    <w:rsid w:val="00194EFE"/>
    <w:rsid w:val="001977FB"/>
    <w:rsid w:val="001A0658"/>
    <w:rsid w:val="001A1B45"/>
    <w:rsid w:val="001A2C58"/>
    <w:rsid w:val="001A78F4"/>
    <w:rsid w:val="001B07FA"/>
    <w:rsid w:val="001C3B51"/>
    <w:rsid w:val="001C4841"/>
    <w:rsid w:val="001C6B1D"/>
    <w:rsid w:val="001C7A20"/>
    <w:rsid w:val="001D497E"/>
    <w:rsid w:val="001D69CB"/>
    <w:rsid w:val="001D6A14"/>
    <w:rsid w:val="001E6716"/>
    <w:rsid w:val="001E75C4"/>
    <w:rsid w:val="001F3A7B"/>
    <w:rsid w:val="001F3E31"/>
    <w:rsid w:val="00201214"/>
    <w:rsid w:val="00202CB9"/>
    <w:rsid w:val="00206D01"/>
    <w:rsid w:val="002126C2"/>
    <w:rsid w:val="00212C27"/>
    <w:rsid w:val="00214506"/>
    <w:rsid w:val="00214DCA"/>
    <w:rsid w:val="00214F2A"/>
    <w:rsid w:val="00222B22"/>
    <w:rsid w:val="00224C4A"/>
    <w:rsid w:val="00224F76"/>
    <w:rsid w:val="002313D1"/>
    <w:rsid w:val="0024020A"/>
    <w:rsid w:val="00240F0E"/>
    <w:rsid w:val="00241BC5"/>
    <w:rsid w:val="00243BD5"/>
    <w:rsid w:val="00253088"/>
    <w:rsid w:val="0025375B"/>
    <w:rsid w:val="00255F49"/>
    <w:rsid w:val="00264A76"/>
    <w:rsid w:val="00282F85"/>
    <w:rsid w:val="002877AD"/>
    <w:rsid w:val="00293147"/>
    <w:rsid w:val="00295E86"/>
    <w:rsid w:val="002A0998"/>
    <w:rsid w:val="002A0D51"/>
    <w:rsid w:val="002A24B6"/>
    <w:rsid w:val="002A7574"/>
    <w:rsid w:val="002B34D5"/>
    <w:rsid w:val="002B60CE"/>
    <w:rsid w:val="002C0E32"/>
    <w:rsid w:val="002C30B3"/>
    <w:rsid w:val="002C549D"/>
    <w:rsid w:val="002C60CB"/>
    <w:rsid w:val="002C6E44"/>
    <w:rsid w:val="002E5A09"/>
    <w:rsid w:val="002E5B4F"/>
    <w:rsid w:val="002E6B57"/>
    <w:rsid w:val="002E7945"/>
    <w:rsid w:val="002E7BD0"/>
    <w:rsid w:val="002F0014"/>
    <w:rsid w:val="002F191A"/>
    <w:rsid w:val="002F48EC"/>
    <w:rsid w:val="003028DB"/>
    <w:rsid w:val="00304C5E"/>
    <w:rsid w:val="00310E7C"/>
    <w:rsid w:val="00312467"/>
    <w:rsid w:val="003173EA"/>
    <w:rsid w:val="003200BA"/>
    <w:rsid w:val="003244B6"/>
    <w:rsid w:val="00327766"/>
    <w:rsid w:val="00330542"/>
    <w:rsid w:val="00337B6A"/>
    <w:rsid w:val="00343920"/>
    <w:rsid w:val="003439A8"/>
    <w:rsid w:val="00344404"/>
    <w:rsid w:val="00356C49"/>
    <w:rsid w:val="003634BF"/>
    <w:rsid w:val="00371114"/>
    <w:rsid w:val="00372085"/>
    <w:rsid w:val="00373173"/>
    <w:rsid w:val="00373DFE"/>
    <w:rsid w:val="00374DA0"/>
    <w:rsid w:val="00380207"/>
    <w:rsid w:val="003826A4"/>
    <w:rsid w:val="00385E99"/>
    <w:rsid w:val="0038650B"/>
    <w:rsid w:val="00392668"/>
    <w:rsid w:val="00392692"/>
    <w:rsid w:val="003A0451"/>
    <w:rsid w:val="003A7AE7"/>
    <w:rsid w:val="003B3614"/>
    <w:rsid w:val="003C2841"/>
    <w:rsid w:val="003C5769"/>
    <w:rsid w:val="003C7288"/>
    <w:rsid w:val="003D0E1B"/>
    <w:rsid w:val="003D6DC0"/>
    <w:rsid w:val="003E0D25"/>
    <w:rsid w:val="003E48DE"/>
    <w:rsid w:val="003E498B"/>
    <w:rsid w:val="003E6477"/>
    <w:rsid w:val="003F13A1"/>
    <w:rsid w:val="003F599A"/>
    <w:rsid w:val="00402BF4"/>
    <w:rsid w:val="00404C7E"/>
    <w:rsid w:val="004124D0"/>
    <w:rsid w:val="00425E6B"/>
    <w:rsid w:val="00431257"/>
    <w:rsid w:val="00432357"/>
    <w:rsid w:val="004340CD"/>
    <w:rsid w:val="00435E30"/>
    <w:rsid w:val="00440659"/>
    <w:rsid w:val="00444AC0"/>
    <w:rsid w:val="00446269"/>
    <w:rsid w:val="0044657F"/>
    <w:rsid w:val="004502E1"/>
    <w:rsid w:val="00452295"/>
    <w:rsid w:val="0045701A"/>
    <w:rsid w:val="00461ABC"/>
    <w:rsid w:val="00465AEC"/>
    <w:rsid w:val="00467043"/>
    <w:rsid w:val="0046782E"/>
    <w:rsid w:val="0047164D"/>
    <w:rsid w:val="00482D5A"/>
    <w:rsid w:val="0048449C"/>
    <w:rsid w:val="004849F2"/>
    <w:rsid w:val="00487A38"/>
    <w:rsid w:val="00492A4B"/>
    <w:rsid w:val="00494DB9"/>
    <w:rsid w:val="004A35F0"/>
    <w:rsid w:val="004A3E03"/>
    <w:rsid w:val="004A4A95"/>
    <w:rsid w:val="004A7FD5"/>
    <w:rsid w:val="004B3D67"/>
    <w:rsid w:val="004B5115"/>
    <w:rsid w:val="004B559C"/>
    <w:rsid w:val="004B7281"/>
    <w:rsid w:val="004B7DEE"/>
    <w:rsid w:val="004C064A"/>
    <w:rsid w:val="004C0B6D"/>
    <w:rsid w:val="004C2098"/>
    <w:rsid w:val="004C2EB9"/>
    <w:rsid w:val="004C3450"/>
    <w:rsid w:val="004C6E98"/>
    <w:rsid w:val="004C77AF"/>
    <w:rsid w:val="004D0C1F"/>
    <w:rsid w:val="004D119D"/>
    <w:rsid w:val="004D5842"/>
    <w:rsid w:val="004E2D3C"/>
    <w:rsid w:val="004E388E"/>
    <w:rsid w:val="004F77D0"/>
    <w:rsid w:val="00501244"/>
    <w:rsid w:val="00503EB7"/>
    <w:rsid w:val="00504CB7"/>
    <w:rsid w:val="005055B7"/>
    <w:rsid w:val="00511ECA"/>
    <w:rsid w:val="00511FE0"/>
    <w:rsid w:val="00514200"/>
    <w:rsid w:val="00516B0A"/>
    <w:rsid w:val="00516BD4"/>
    <w:rsid w:val="00521F99"/>
    <w:rsid w:val="005273F0"/>
    <w:rsid w:val="005276B0"/>
    <w:rsid w:val="00531FEE"/>
    <w:rsid w:val="00534E6E"/>
    <w:rsid w:val="005369D7"/>
    <w:rsid w:val="00543717"/>
    <w:rsid w:val="00546B67"/>
    <w:rsid w:val="00547A9B"/>
    <w:rsid w:val="0055051D"/>
    <w:rsid w:val="0055205C"/>
    <w:rsid w:val="00552903"/>
    <w:rsid w:val="0055363D"/>
    <w:rsid w:val="005542F1"/>
    <w:rsid w:val="00557723"/>
    <w:rsid w:val="0056095F"/>
    <w:rsid w:val="00563567"/>
    <w:rsid w:val="00565982"/>
    <w:rsid w:val="005848AA"/>
    <w:rsid w:val="0058520D"/>
    <w:rsid w:val="00590934"/>
    <w:rsid w:val="00594707"/>
    <w:rsid w:val="005A0B8A"/>
    <w:rsid w:val="005A1508"/>
    <w:rsid w:val="005A25AF"/>
    <w:rsid w:val="005A69A0"/>
    <w:rsid w:val="005B15F4"/>
    <w:rsid w:val="005C0397"/>
    <w:rsid w:val="005D1751"/>
    <w:rsid w:val="005D2A1A"/>
    <w:rsid w:val="005D3052"/>
    <w:rsid w:val="005D4022"/>
    <w:rsid w:val="005D568B"/>
    <w:rsid w:val="005D7EBE"/>
    <w:rsid w:val="005E1872"/>
    <w:rsid w:val="005E2E27"/>
    <w:rsid w:val="005E3D30"/>
    <w:rsid w:val="005E535F"/>
    <w:rsid w:val="005F094B"/>
    <w:rsid w:val="005F6BDA"/>
    <w:rsid w:val="005F780D"/>
    <w:rsid w:val="00606962"/>
    <w:rsid w:val="00614735"/>
    <w:rsid w:val="00623E68"/>
    <w:rsid w:val="0062796A"/>
    <w:rsid w:val="006334B2"/>
    <w:rsid w:val="00645D0C"/>
    <w:rsid w:val="006464DF"/>
    <w:rsid w:val="00646962"/>
    <w:rsid w:val="0065301A"/>
    <w:rsid w:val="00676A04"/>
    <w:rsid w:val="00681C17"/>
    <w:rsid w:val="00683DA6"/>
    <w:rsid w:val="006842A7"/>
    <w:rsid w:val="00684E8D"/>
    <w:rsid w:val="00692AAF"/>
    <w:rsid w:val="006966CC"/>
    <w:rsid w:val="006975C7"/>
    <w:rsid w:val="006A1E86"/>
    <w:rsid w:val="006A41EA"/>
    <w:rsid w:val="006A7698"/>
    <w:rsid w:val="006B004C"/>
    <w:rsid w:val="006B136F"/>
    <w:rsid w:val="006B139F"/>
    <w:rsid w:val="006B3247"/>
    <w:rsid w:val="006B525C"/>
    <w:rsid w:val="006B660E"/>
    <w:rsid w:val="006B72DA"/>
    <w:rsid w:val="006C43FA"/>
    <w:rsid w:val="006C4FBC"/>
    <w:rsid w:val="006C6199"/>
    <w:rsid w:val="006C68F6"/>
    <w:rsid w:val="006C7027"/>
    <w:rsid w:val="006D0EE4"/>
    <w:rsid w:val="006D14DC"/>
    <w:rsid w:val="006D174B"/>
    <w:rsid w:val="006E0F8D"/>
    <w:rsid w:val="006E27F1"/>
    <w:rsid w:val="006E3D89"/>
    <w:rsid w:val="006E4080"/>
    <w:rsid w:val="006E4DCC"/>
    <w:rsid w:val="006E54C6"/>
    <w:rsid w:val="006F3203"/>
    <w:rsid w:val="007018C0"/>
    <w:rsid w:val="00702A09"/>
    <w:rsid w:val="007040DC"/>
    <w:rsid w:val="00706653"/>
    <w:rsid w:val="0070704E"/>
    <w:rsid w:val="007079A7"/>
    <w:rsid w:val="00710210"/>
    <w:rsid w:val="00710402"/>
    <w:rsid w:val="00715926"/>
    <w:rsid w:val="007212A8"/>
    <w:rsid w:val="00721FAE"/>
    <w:rsid w:val="00725555"/>
    <w:rsid w:val="0072678C"/>
    <w:rsid w:val="007269C2"/>
    <w:rsid w:val="007345A8"/>
    <w:rsid w:val="00734AC2"/>
    <w:rsid w:val="00736AB1"/>
    <w:rsid w:val="0074089C"/>
    <w:rsid w:val="00745CAC"/>
    <w:rsid w:val="00752091"/>
    <w:rsid w:val="00760ED9"/>
    <w:rsid w:val="0076319A"/>
    <w:rsid w:val="007648BE"/>
    <w:rsid w:val="007676CB"/>
    <w:rsid w:val="00776F39"/>
    <w:rsid w:val="00780B4A"/>
    <w:rsid w:val="00780D00"/>
    <w:rsid w:val="00783475"/>
    <w:rsid w:val="007869D7"/>
    <w:rsid w:val="00787609"/>
    <w:rsid w:val="00790071"/>
    <w:rsid w:val="00795C5C"/>
    <w:rsid w:val="007966E6"/>
    <w:rsid w:val="007A49D9"/>
    <w:rsid w:val="007A53FD"/>
    <w:rsid w:val="007A60A3"/>
    <w:rsid w:val="007B093D"/>
    <w:rsid w:val="007B52B9"/>
    <w:rsid w:val="007B60F0"/>
    <w:rsid w:val="007C0536"/>
    <w:rsid w:val="007C2029"/>
    <w:rsid w:val="007C3CFC"/>
    <w:rsid w:val="007C4A9F"/>
    <w:rsid w:val="007C531E"/>
    <w:rsid w:val="007C6098"/>
    <w:rsid w:val="007C686D"/>
    <w:rsid w:val="007D1DF6"/>
    <w:rsid w:val="007D5464"/>
    <w:rsid w:val="007D5BF3"/>
    <w:rsid w:val="007E2E7D"/>
    <w:rsid w:val="007E35EE"/>
    <w:rsid w:val="007E797A"/>
    <w:rsid w:val="007F7C5C"/>
    <w:rsid w:val="00802F8A"/>
    <w:rsid w:val="00804B34"/>
    <w:rsid w:val="00805213"/>
    <w:rsid w:val="00806D71"/>
    <w:rsid w:val="00807DA1"/>
    <w:rsid w:val="00814941"/>
    <w:rsid w:val="0082386E"/>
    <w:rsid w:val="00824A0B"/>
    <w:rsid w:val="00826FAB"/>
    <w:rsid w:val="00833818"/>
    <w:rsid w:val="00833BCE"/>
    <w:rsid w:val="008349AC"/>
    <w:rsid w:val="008356B1"/>
    <w:rsid w:val="008435F7"/>
    <w:rsid w:val="0084369F"/>
    <w:rsid w:val="008440E6"/>
    <w:rsid w:val="008462C2"/>
    <w:rsid w:val="008518BE"/>
    <w:rsid w:val="00852ABE"/>
    <w:rsid w:val="00863793"/>
    <w:rsid w:val="008650AE"/>
    <w:rsid w:val="008727D1"/>
    <w:rsid w:val="00874E3D"/>
    <w:rsid w:val="0087613E"/>
    <w:rsid w:val="008844C9"/>
    <w:rsid w:val="00890A7E"/>
    <w:rsid w:val="008A2355"/>
    <w:rsid w:val="008A61BC"/>
    <w:rsid w:val="008B08AA"/>
    <w:rsid w:val="008B1737"/>
    <w:rsid w:val="008B72D9"/>
    <w:rsid w:val="008C1BFB"/>
    <w:rsid w:val="008C5DBF"/>
    <w:rsid w:val="008D0E0C"/>
    <w:rsid w:val="008D5788"/>
    <w:rsid w:val="008E0682"/>
    <w:rsid w:val="008E52E2"/>
    <w:rsid w:val="008F0004"/>
    <w:rsid w:val="008F4BF2"/>
    <w:rsid w:val="008F79A1"/>
    <w:rsid w:val="00901536"/>
    <w:rsid w:val="00907458"/>
    <w:rsid w:val="00910324"/>
    <w:rsid w:val="00916B14"/>
    <w:rsid w:val="00917306"/>
    <w:rsid w:val="0092096C"/>
    <w:rsid w:val="00924493"/>
    <w:rsid w:val="00927051"/>
    <w:rsid w:val="009272B5"/>
    <w:rsid w:val="009274F0"/>
    <w:rsid w:val="00927BED"/>
    <w:rsid w:val="00932C19"/>
    <w:rsid w:val="009333FF"/>
    <w:rsid w:val="009356F8"/>
    <w:rsid w:val="00940496"/>
    <w:rsid w:val="00941425"/>
    <w:rsid w:val="00941EBD"/>
    <w:rsid w:val="00943B46"/>
    <w:rsid w:val="0094547E"/>
    <w:rsid w:val="00946DDB"/>
    <w:rsid w:val="009557F1"/>
    <w:rsid w:val="0096050D"/>
    <w:rsid w:val="00963571"/>
    <w:rsid w:val="009642B0"/>
    <w:rsid w:val="0096637E"/>
    <w:rsid w:val="009672A2"/>
    <w:rsid w:val="00972785"/>
    <w:rsid w:val="0097366B"/>
    <w:rsid w:val="00973823"/>
    <w:rsid w:val="00975DA9"/>
    <w:rsid w:val="00977B62"/>
    <w:rsid w:val="00980BFA"/>
    <w:rsid w:val="00983E06"/>
    <w:rsid w:val="00992AA7"/>
    <w:rsid w:val="0099465C"/>
    <w:rsid w:val="009A1043"/>
    <w:rsid w:val="009A19B0"/>
    <w:rsid w:val="009A3263"/>
    <w:rsid w:val="009A32DD"/>
    <w:rsid w:val="009A55AF"/>
    <w:rsid w:val="009A6288"/>
    <w:rsid w:val="009B317A"/>
    <w:rsid w:val="009B6493"/>
    <w:rsid w:val="009B6E2E"/>
    <w:rsid w:val="009C06AC"/>
    <w:rsid w:val="009D280E"/>
    <w:rsid w:val="009D7D3C"/>
    <w:rsid w:val="009F2611"/>
    <w:rsid w:val="009F53E2"/>
    <w:rsid w:val="009F5DEE"/>
    <w:rsid w:val="009F6CC3"/>
    <w:rsid w:val="00A002E8"/>
    <w:rsid w:val="00A01D1E"/>
    <w:rsid w:val="00A01F12"/>
    <w:rsid w:val="00A058C9"/>
    <w:rsid w:val="00A070CB"/>
    <w:rsid w:val="00A10173"/>
    <w:rsid w:val="00A104A7"/>
    <w:rsid w:val="00A1104D"/>
    <w:rsid w:val="00A12776"/>
    <w:rsid w:val="00A16A4E"/>
    <w:rsid w:val="00A21849"/>
    <w:rsid w:val="00A220A8"/>
    <w:rsid w:val="00A2694B"/>
    <w:rsid w:val="00A27AF2"/>
    <w:rsid w:val="00A33DCF"/>
    <w:rsid w:val="00A3645E"/>
    <w:rsid w:val="00A36D35"/>
    <w:rsid w:val="00A403FC"/>
    <w:rsid w:val="00A426BF"/>
    <w:rsid w:val="00A43D9A"/>
    <w:rsid w:val="00A44636"/>
    <w:rsid w:val="00A563EB"/>
    <w:rsid w:val="00A66835"/>
    <w:rsid w:val="00A67007"/>
    <w:rsid w:val="00A70490"/>
    <w:rsid w:val="00A73FE8"/>
    <w:rsid w:val="00A74146"/>
    <w:rsid w:val="00A74729"/>
    <w:rsid w:val="00A75EDA"/>
    <w:rsid w:val="00A82E3A"/>
    <w:rsid w:val="00A83317"/>
    <w:rsid w:val="00A85D12"/>
    <w:rsid w:val="00A873DB"/>
    <w:rsid w:val="00A947C1"/>
    <w:rsid w:val="00AA278B"/>
    <w:rsid w:val="00AB145A"/>
    <w:rsid w:val="00AB5EC3"/>
    <w:rsid w:val="00AB6634"/>
    <w:rsid w:val="00AC0C35"/>
    <w:rsid w:val="00AC1AE6"/>
    <w:rsid w:val="00AC31E0"/>
    <w:rsid w:val="00AC391E"/>
    <w:rsid w:val="00AC408B"/>
    <w:rsid w:val="00AD1325"/>
    <w:rsid w:val="00AD2C8B"/>
    <w:rsid w:val="00AD4D23"/>
    <w:rsid w:val="00AD5890"/>
    <w:rsid w:val="00AE0EE8"/>
    <w:rsid w:val="00AE2CCF"/>
    <w:rsid w:val="00AE2EB2"/>
    <w:rsid w:val="00AE4CB8"/>
    <w:rsid w:val="00AF3407"/>
    <w:rsid w:val="00AF3E90"/>
    <w:rsid w:val="00AF4A97"/>
    <w:rsid w:val="00AF4CD8"/>
    <w:rsid w:val="00AF5969"/>
    <w:rsid w:val="00B105E4"/>
    <w:rsid w:val="00B10A11"/>
    <w:rsid w:val="00B17706"/>
    <w:rsid w:val="00B17A59"/>
    <w:rsid w:val="00B22EBA"/>
    <w:rsid w:val="00B25FC7"/>
    <w:rsid w:val="00B32A16"/>
    <w:rsid w:val="00B34365"/>
    <w:rsid w:val="00B3766E"/>
    <w:rsid w:val="00B44F8B"/>
    <w:rsid w:val="00B4633D"/>
    <w:rsid w:val="00B52FC2"/>
    <w:rsid w:val="00B53742"/>
    <w:rsid w:val="00B613D3"/>
    <w:rsid w:val="00B640B9"/>
    <w:rsid w:val="00B705E1"/>
    <w:rsid w:val="00B75CA7"/>
    <w:rsid w:val="00B77669"/>
    <w:rsid w:val="00B85C97"/>
    <w:rsid w:val="00B90A64"/>
    <w:rsid w:val="00B94AC0"/>
    <w:rsid w:val="00B95E4B"/>
    <w:rsid w:val="00B96350"/>
    <w:rsid w:val="00BA21C1"/>
    <w:rsid w:val="00BA2F56"/>
    <w:rsid w:val="00BA47C7"/>
    <w:rsid w:val="00BA4B88"/>
    <w:rsid w:val="00BA7A39"/>
    <w:rsid w:val="00BB4BA7"/>
    <w:rsid w:val="00BB6966"/>
    <w:rsid w:val="00BB71A2"/>
    <w:rsid w:val="00BC10A7"/>
    <w:rsid w:val="00BC18E2"/>
    <w:rsid w:val="00BC377D"/>
    <w:rsid w:val="00BD0857"/>
    <w:rsid w:val="00BD172E"/>
    <w:rsid w:val="00BD55EB"/>
    <w:rsid w:val="00BD5B3F"/>
    <w:rsid w:val="00BD799E"/>
    <w:rsid w:val="00BE0F7A"/>
    <w:rsid w:val="00BE2AF9"/>
    <w:rsid w:val="00BE6118"/>
    <w:rsid w:val="00BF2E0D"/>
    <w:rsid w:val="00BF47AD"/>
    <w:rsid w:val="00BF4ADF"/>
    <w:rsid w:val="00BF61D8"/>
    <w:rsid w:val="00BF7843"/>
    <w:rsid w:val="00C01980"/>
    <w:rsid w:val="00C067EC"/>
    <w:rsid w:val="00C07733"/>
    <w:rsid w:val="00C10E3E"/>
    <w:rsid w:val="00C12743"/>
    <w:rsid w:val="00C1289E"/>
    <w:rsid w:val="00C20C73"/>
    <w:rsid w:val="00C32E41"/>
    <w:rsid w:val="00C34123"/>
    <w:rsid w:val="00C37893"/>
    <w:rsid w:val="00C4181E"/>
    <w:rsid w:val="00C42DF0"/>
    <w:rsid w:val="00C46806"/>
    <w:rsid w:val="00C53535"/>
    <w:rsid w:val="00C5457F"/>
    <w:rsid w:val="00C54DB8"/>
    <w:rsid w:val="00C6153B"/>
    <w:rsid w:val="00C64A6F"/>
    <w:rsid w:val="00C6596F"/>
    <w:rsid w:val="00C70399"/>
    <w:rsid w:val="00C74A44"/>
    <w:rsid w:val="00C75466"/>
    <w:rsid w:val="00C84683"/>
    <w:rsid w:val="00C92DDE"/>
    <w:rsid w:val="00C93A7C"/>
    <w:rsid w:val="00CA14FC"/>
    <w:rsid w:val="00CA479A"/>
    <w:rsid w:val="00CA4B12"/>
    <w:rsid w:val="00CA5220"/>
    <w:rsid w:val="00CA69A1"/>
    <w:rsid w:val="00CB04D5"/>
    <w:rsid w:val="00CB1ED1"/>
    <w:rsid w:val="00CB2AD1"/>
    <w:rsid w:val="00CB7C4C"/>
    <w:rsid w:val="00CB7F77"/>
    <w:rsid w:val="00CC00BB"/>
    <w:rsid w:val="00CC7129"/>
    <w:rsid w:val="00CD5B31"/>
    <w:rsid w:val="00CE2AD0"/>
    <w:rsid w:val="00CE33BF"/>
    <w:rsid w:val="00CE4336"/>
    <w:rsid w:val="00CE59C5"/>
    <w:rsid w:val="00CE7E62"/>
    <w:rsid w:val="00CF010E"/>
    <w:rsid w:val="00CF0A55"/>
    <w:rsid w:val="00CF47C2"/>
    <w:rsid w:val="00D02FFA"/>
    <w:rsid w:val="00D04443"/>
    <w:rsid w:val="00D0470A"/>
    <w:rsid w:val="00D12F5D"/>
    <w:rsid w:val="00D14DA7"/>
    <w:rsid w:val="00D15CC2"/>
    <w:rsid w:val="00D211C2"/>
    <w:rsid w:val="00D25F65"/>
    <w:rsid w:val="00D2684F"/>
    <w:rsid w:val="00D27356"/>
    <w:rsid w:val="00D2784D"/>
    <w:rsid w:val="00D27C7B"/>
    <w:rsid w:val="00D336A3"/>
    <w:rsid w:val="00D34408"/>
    <w:rsid w:val="00D36E9A"/>
    <w:rsid w:val="00D40825"/>
    <w:rsid w:val="00D41056"/>
    <w:rsid w:val="00D42B14"/>
    <w:rsid w:val="00D46733"/>
    <w:rsid w:val="00D50F74"/>
    <w:rsid w:val="00D512CB"/>
    <w:rsid w:val="00D52905"/>
    <w:rsid w:val="00D53964"/>
    <w:rsid w:val="00D61B58"/>
    <w:rsid w:val="00D7048F"/>
    <w:rsid w:val="00D71330"/>
    <w:rsid w:val="00D74217"/>
    <w:rsid w:val="00D76E09"/>
    <w:rsid w:val="00D76EAE"/>
    <w:rsid w:val="00D90D84"/>
    <w:rsid w:val="00D911F3"/>
    <w:rsid w:val="00D913F8"/>
    <w:rsid w:val="00D91630"/>
    <w:rsid w:val="00D91CA0"/>
    <w:rsid w:val="00D93C70"/>
    <w:rsid w:val="00D94F7D"/>
    <w:rsid w:val="00D977B3"/>
    <w:rsid w:val="00DA09B5"/>
    <w:rsid w:val="00DA1732"/>
    <w:rsid w:val="00DB1DD6"/>
    <w:rsid w:val="00DB43B6"/>
    <w:rsid w:val="00DC02DA"/>
    <w:rsid w:val="00DC245C"/>
    <w:rsid w:val="00DC2A80"/>
    <w:rsid w:val="00DC2FC2"/>
    <w:rsid w:val="00DC3533"/>
    <w:rsid w:val="00DC69CD"/>
    <w:rsid w:val="00DC7C46"/>
    <w:rsid w:val="00DC7F1B"/>
    <w:rsid w:val="00DD2499"/>
    <w:rsid w:val="00DE0325"/>
    <w:rsid w:val="00DE392E"/>
    <w:rsid w:val="00DE4749"/>
    <w:rsid w:val="00DF154B"/>
    <w:rsid w:val="00DF619C"/>
    <w:rsid w:val="00DF7A04"/>
    <w:rsid w:val="00E016F0"/>
    <w:rsid w:val="00E045CD"/>
    <w:rsid w:val="00E05199"/>
    <w:rsid w:val="00E061C7"/>
    <w:rsid w:val="00E07DB6"/>
    <w:rsid w:val="00E10F1D"/>
    <w:rsid w:val="00E12E74"/>
    <w:rsid w:val="00E2087E"/>
    <w:rsid w:val="00E27799"/>
    <w:rsid w:val="00E30E9E"/>
    <w:rsid w:val="00E333A0"/>
    <w:rsid w:val="00E358B5"/>
    <w:rsid w:val="00E36A83"/>
    <w:rsid w:val="00E374BF"/>
    <w:rsid w:val="00E4074D"/>
    <w:rsid w:val="00E51DD7"/>
    <w:rsid w:val="00E5694E"/>
    <w:rsid w:val="00E61E05"/>
    <w:rsid w:val="00E62B44"/>
    <w:rsid w:val="00E63963"/>
    <w:rsid w:val="00E767C9"/>
    <w:rsid w:val="00E82CC5"/>
    <w:rsid w:val="00E8303A"/>
    <w:rsid w:val="00E847B9"/>
    <w:rsid w:val="00E925BE"/>
    <w:rsid w:val="00E96349"/>
    <w:rsid w:val="00E96D39"/>
    <w:rsid w:val="00EA171D"/>
    <w:rsid w:val="00EA66E1"/>
    <w:rsid w:val="00EA706D"/>
    <w:rsid w:val="00EB287E"/>
    <w:rsid w:val="00EB5295"/>
    <w:rsid w:val="00EB552B"/>
    <w:rsid w:val="00EC0C1C"/>
    <w:rsid w:val="00EC6B67"/>
    <w:rsid w:val="00EE0EAC"/>
    <w:rsid w:val="00EE2D92"/>
    <w:rsid w:val="00EE360B"/>
    <w:rsid w:val="00EE4864"/>
    <w:rsid w:val="00EE7BB5"/>
    <w:rsid w:val="00EF71FA"/>
    <w:rsid w:val="00EF7B8F"/>
    <w:rsid w:val="00F01385"/>
    <w:rsid w:val="00F015B0"/>
    <w:rsid w:val="00F022AF"/>
    <w:rsid w:val="00F06363"/>
    <w:rsid w:val="00F10731"/>
    <w:rsid w:val="00F15938"/>
    <w:rsid w:val="00F16B48"/>
    <w:rsid w:val="00F206EF"/>
    <w:rsid w:val="00F20803"/>
    <w:rsid w:val="00F229F9"/>
    <w:rsid w:val="00F31219"/>
    <w:rsid w:val="00F33B4A"/>
    <w:rsid w:val="00F45997"/>
    <w:rsid w:val="00F46DF3"/>
    <w:rsid w:val="00F5245B"/>
    <w:rsid w:val="00F60588"/>
    <w:rsid w:val="00F679BA"/>
    <w:rsid w:val="00F70665"/>
    <w:rsid w:val="00F7304D"/>
    <w:rsid w:val="00F74FB4"/>
    <w:rsid w:val="00F77797"/>
    <w:rsid w:val="00F81F02"/>
    <w:rsid w:val="00F865EF"/>
    <w:rsid w:val="00F9246F"/>
    <w:rsid w:val="00F929B7"/>
    <w:rsid w:val="00FA1F85"/>
    <w:rsid w:val="00FA4A48"/>
    <w:rsid w:val="00FA76A3"/>
    <w:rsid w:val="00FA7D73"/>
    <w:rsid w:val="00FA7E39"/>
    <w:rsid w:val="00FC349C"/>
    <w:rsid w:val="00FC7BA2"/>
    <w:rsid w:val="00FD0427"/>
    <w:rsid w:val="00FD30D3"/>
    <w:rsid w:val="00FD4C81"/>
    <w:rsid w:val="00FD5F78"/>
    <w:rsid w:val="00FD6A3C"/>
    <w:rsid w:val="00FD6DAB"/>
    <w:rsid w:val="00FE2DD3"/>
    <w:rsid w:val="00FE4003"/>
    <w:rsid w:val="00FE5179"/>
    <w:rsid w:val="00FF023A"/>
    <w:rsid w:val="00FF2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3B3B"/>
    <w:pPr>
      <w:jc w:val="both"/>
    </w:pPr>
    <w:rPr>
      <w:rFonts w:ascii="Garamond" w:hAnsi="Garamond"/>
      <w:sz w:val="22"/>
    </w:rPr>
  </w:style>
  <w:style w:type="paragraph" w:styleId="Cmsor1">
    <w:name w:val="heading 1"/>
    <w:basedOn w:val="Norml"/>
    <w:next w:val="Norml"/>
    <w:link w:val="Cmsor1Char"/>
    <w:uiPriority w:val="9"/>
    <w:rsid w:val="00F929B7"/>
    <w:pPr>
      <w:keepNext/>
      <w:keepLines/>
      <w:spacing w:before="720" w:after="360"/>
      <w:outlineLvl w:val="0"/>
    </w:pPr>
    <w:rPr>
      <w:rFonts w:eastAsiaTheme="majorEastAsia" w:cstheme="majorBidi"/>
      <w:b/>
      <w:color w:val="007DFA"/>
      <w:sz w:val="32"/>
      <w:szCs w:val="32"/>
    </w:rPr>
  </w:style>
  <w:style w:type="paragraph" w:styleId="Cmsor3">
    <w:name w:val="heading 3"/>
    <w:basedOn w:val="Norml"/>
    <w:next w:val="Norml"/>
    <w:link w:val="Cmsor3Char"/>
    <w:uiPriority w:val="9"/>
    <w:semiHidden/>
    <w:unhideWhenUsed/>
    <w:qFormat/>
    <w:rsid w:val="00EE0EAC"/>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AD5890"/>
    <w:pPr>
      <w:jc w:val="center"/>
    </w:pPr>
    <w:rPr>
      <w:rFonts w:eastAsia="Times New Roman" w:cs="Times New Roman"/>
      <w:b/>
      <w:bCs/>
      <w:iCs/>
      <w:color w:val="007DFA"/>
      <w:lang w:eastAsia="hu-HU"/>
    </w:rPr>
  </w:style>
  <w:style w:type="character" w:customStyle="1" w:styleId="CmChar">
    <w:name w:val="Cím Char"/>
    <w:basedOn w:val="Bekezdsalapbettpusa"/>
    <w:link w:val="Cm"/>
    <w:uiPriority w:val="10"/>
    <w:rsid w:val="00AD5890"/>
    <w:rPr>
      <w:rFonts w:ascii="Garamond" w:eastAsia="Times New Roman" w:hAnsi="Garamond" w:cs="Times New Roman"/>
      <w:b/>
      <w:bCs/>
      <w:iCs/>
      <w:color w:val="007DFA"/>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F929B7"/>
    <w:rPr>
      <w:rFonts w:ascii="Garamond" w:eastAsiaTheme="majorEastAsia" w:hAnsi="Garamond" w:cstheme="majorBidi"/>
      <w:b/>
      <w:color w:val="007DFA"/>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9642B0"/>
    <w:pPr>
      <w:shd w:val="pct50" w:color="C00000" w:fill="auto"/>
    </w:pPr>
    <w:rPr>
      <w:rFonts w:ascii="Times New Roman" w:hAnsi="Times New Roman"/>
      <w:sz w:val="24"/>
      <w:szCs w:val="24"/>
    </w:rPr>
  </w:style>
  <w:style w:type="character" w:customStyle="1" w:styleId="KiemelsKap">
    <w:name w:val="Kiemelés_Kap"/>
    <w:basedOn w:val="Bekezdsalapbettpusa"/>
    <w:uiPriority w:val="1"/>
    <w:qFormat/>
    <w:rsid w:val="009642B0"/>
    <w:rPr>
      <w:caps w:val="0"/>
      <w:smallCaps/>
      <w:strike w:val="0"/>
      <w:dstrike w:val="0"/>
      <w:vanish w:val="0"/>
      <w:vertAlign w:val="baseline"/>
    </w:rPr>
  </w:style>
  <w:style w:type="character" w:customStyle="1" w:styleId="KiemelesKapB">
    <w:name w:val="Kiemeles_Kap_B"/>
    <w:basedOn w:val="KiemelsKap"/>
    <w:uiPriority w:val="1"/>
    <w:qFormat/>
    <w:rsid w:val="009642B0"/>
    <w:rPr>
      <w:b/>
      <w:caps w:val="0"/>
      <w:smallCaps/>
      <w:strike w:val="0"/>
      <w:dstrike w:val="0"/>
      <w:vanish w:val="0"/>
      <w:vertAlign w:val="baseline"/>
    </w:rPr>
  </w:style>
  <w:style w:type="character" w:customStyle="1" w:styleId="Cmsor3Char">
    <w:name w:val="Címsor 3 Char"/>
    <w:basedOn w:val="Bekezdsalapbettpusa"/>
    <w:link w:val="Cmsor3"/>
    <w:uiPriority w:val="9"/>
    <w:semiHidden/>
    <w:rsid w:val="00EE0EAC"/>
    <w:rPr>
      <w:rFonts w:asciiTheme="majorHAnsi" w:eastAsiaTheme="majorEastAsia" w:hAnsiTheme="majorHAnsi" w:cstheme="majorBidi"/>
      <w:b/>
      <w:bCs/>
      <w:color w:val="4F81BD" w:themeColor="accent1"/>
      <w:sz w:val="22"/>
    </w:rPr>
  </w:style>
  <w:style w:type="character" w:styleId="Hiperhivatkozs">
    <w:name w:val="Hyperlink"/>
    <w:basedOn w:val="Bekezdsalapbettpusa"/>
    <w:uiPriority w:val="99"/>
    <w:unhideWhenUsed/>
    <w:rsid w:val="002B34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30506-2D6E-4F4E-8CFE-6E6EC654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9783</Words>
  <Characters>67510</Characters>
  <Application>Microsoft Office Word</Application>
  <DocSecurity>0</DocSecurity>
  <Lines>562</Lines>
  <Paragraphs>154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2016-08-18T10:44:00Z</dcterms:created>
  <dcterms:modified xsi:type="dcterms:W3CDTF">2016-08-18T10:44:00Z</dcterms:modified>
</cp:coreProperties>
</file>