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4"/>
        <w:gridCol w:w="4536"/>
        <w:gridCol w:w="1405"/>
      </w:tblGrid>
      <w:tr w:rsidR="00DA2EED" w:rsidRPr="00A15AA3" w:rsidTr="00444EF9">
        <w:trPr>
          <w:trHeight w:val="744"/>
        </w:trPr>
        <w:tc>
          <w:tcPr>
            <w:tcW w:w="7400" w:type="dxa"/>
            <w:gridSpan w:val="2"/>
          </w:tcPr>
          <w:p w:rsidR="00DA2EED" w:rsidRPr="00A15AA3" w:rsidRDefault="00DA2EED" w:rsidP="00444EF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>CÍM</w:t>
            </w:r>
            <w:r w:rsidRPr="00A15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:  </w:t>
            </w:r>
          </w:p>
          <w:p w:rsidR="00DA2EED" w:rsidRDefault="00DA2EED" w:rsidP="00444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Lejtőn csúszó test gyorsulásának vizsgálata</w:t>
            </w:r>
          </w:p>
          <w:p w:rsidR="00DA2EED" w:rsidRPr="007A6B3D" w:rsidRDefault="00DA2EED" w:rsidP="00444EF9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Sliding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body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on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slope</w:t>
            </w:r>
            <w:proofErr w:type="spellEnd"/>
          </w:p>
        </w:tc>
        <w:tc>
          <w:tcPr>
            <w:tcW w:w="1405" w:type="dxa"/>
          </w:tcPr>
          <w:p w:rsidR="00DA2EED" w:rsidRPr="00A15AA3" w:rsidRDefault="00DA2EED" w:rsidP="0044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Kód</w:t>
            </w:r>
          </w:p>
          <w:p w:rsidR="00DA2EED" w:rsidRPr="00A15AA3" w:rsidRDefault="00DA2EED" w:rsidP="0044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0201</w:t>
            </w:r>
          </w:p>
        </w:tc>
      </w:tr>
      <w:tr w:rsidR="00DA2EED" w:rsidRPr="00A15AA3" w:rsidTr="00444EF9">
        <w:trPr>
          <w:trHeight w:val="1396"/>
        </w:trPr>
        <w:tc>
          <w:tcPr>
            <w:tcW w:w="8805" w:type="dxa"/>
            <w:gridSpan w:val="3"/>
          </w:tcPr>
          <w:p w:rsidR="00DA2EED" w:rsidRPr="00A15AA3" w:rsidRDefault="00DA2EED" w:rsidP="0044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>Rövid ismertetés:</w:t>
            </w:r>
          </w:p>
          <w:p w:rsidR="00DA2EED" w:rsidRPr="00A15AA3" w:rsidRDefault="00DA2EED" w:rsidP="0044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>A szimuláció 30</w:t>
            </w:r>
            <w:r w:rsidRPr="00A15AA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>-os lejtőn súrlódásmentesen csúszó test mozgását mutatja. A testre helyezett marker segítségével kirajzoltatott vízszintes sebesség-összetevő – idő grafikon alapján egyszerűen meghatározható a test vízszintes irányú gyorsulása. Az eredmény jól egyezik az elméleti számítással kapott eredménnyel.</w:t>
            </w:r>
          </w:p>
          <w:p w:rsidR="00DA2EED" w:rsidRPr="00A15AA3" w:rsidRDefault="00DA2EED" w:rsidP="00444E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hu-HU"/>
              </w:rPr>
              <w:drawing>
                <wp:inline distT="0" distB="0" distL="0" distR="0" wp14:anchorId="5442E40C" wp14:editId="25337C00">
                  <wp:extent cx="2819400" cy="1762199"/>
                  <wp:effectExtent l="0" t="0" r="0" b="9525"/>
                  <wp:docPr id="20" name="Kép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825" cy="17624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A2EED" w:rsidRPr="00A15AA3" w:rsidTr="00444EF9">
        <w:trPr>
          <w:trHeight w:val="540"/>
        </w:trPr>
        <w:tc>
          <w:tcPr>
            <w:tcW w:w="8805" w:type="dxa"/>
            <w:gridSpan w:val="3"/>
          </w:tcPr>
          <w:p w:rsidR="00DA2EED" w:rsidRPr="00A15AA3" w:rsidRDefault="00DA2EED" w:rsidP="0044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>Kulcsszavak: Lejtő, egyenletesen gyorsuló mozgás, sebességvektor-komponensek, gyorsulásvektor-komponensek</w:t>
            </w:r>
          </w:p>
        </w:tc>
      </w:tr>
      <w:tr w:rsidR="00DA2EED" w:rsidRPr="00A15AA3" w:rsidTr="00444EF9">
        <w:trPr>
          <w:trHeight w:val="495"/>
        </w:trPr>
        <w:tc>
          <w:tcPr>
            <w:tcW w:w="8805" w:type="dxa"/>
            <w:gridSpan w:val="3"/>
          </w:tcPr>
          <w:p w:rsidR="00DA2EED" w:rsidRPr="00A15AA3" w:rsidRDefault="00DA2EED" w:rsidP="0044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>Kapcsolódó tananyag: Egyenletesen gyorsuló mozgás, vektorok komponensekre bontása, összegzése</w:t>
            </w:r>
          </w:p>
        </w:tc>
      </w:tr>
      <w:tr w:rsidR="00DA2EED" w:rsidRPr="00A15AA3" w:rsidTr="00444EF9">
        <w:trPr>
          <w:trHeight w:val="642"/>
        </w:trPr>
        <w:tc>
          <w:tcPr>
            <w:tcW w:w="2864" w:type="dxa"/>
          </w:tcPr>
          <w:p w:rsidR="00DA2EED" w:rsidRPr="00A15AA3" w:rsidRDefault="00DA2EED" w:rsidP="0044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 xml:space="preserve">Oktatási szint:     </w:t>
            </w:r>
          </w:p>
          <w:p w:rsidR="00DA2EED" w:rsidRPr="00A15AA3" w:rsidRDefault="00DA2EED" w:rsidP="0044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>Középszint</w:t>
            </w:r>
          </w:p>
        </w:tc>
        <w:tc>
          <w:tcPr>
            <w:tcW w:w="5941" w:type="dxa"/>
            <w:gridSpan w:val="2"/>
            <w:shd w:val="clear" w:color="auto" w:fill="auto"/>
          </w:tcPr>
          <w:p w:rsidR="00DA2EED" w:rsidRPr="00A15AA3" w:rsidRDefault="00DA2EED" w:rsidP="0044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 xml:space="preserve">Oktatási cél: </w:t>
            </w:r>
          </w:p>
          <w:p w:rsidR="00DA2EED" w:rsidRPr="00A15AA3" w:rsidRDefault="00DA2EED" w:rsidP="0044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 xml:space="preserve">A lejtőről tanultak alkalmazása, </w:t>
            </w:r>
          </w:p>
          <w:p w:rsidR="00DA2EED" w:rsidRPr="00A15AA3" w:rsidRDefault="00DA2EED" w:rsidP="0044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>A szimulációs program használatának gyakorlása,</w:t>
            </w:r>
          </w:p>
          <w:p w:rsidR="00DA2EED" w:rsidRPr="00A15AA3" w:rsidRDefault="00DA2EED" w:rsidP="00444E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>A szimulációs program működésének ellenőrzése</w:t>
            </w:r>
          </w:p>
        </w:tc>
      </w:tr>
      <w:tr w:rsidR="00DA2EED" w:rsidRPr="00A15AA3" w:rsidTr="00444EF9">
        <w:trPr>
          <w:trHeight w:val="1136"/>
        </w:trPr>
        <w:tc>
          <w:tcPr>
            <w:tcW w:w="8805" w:type="dxa"/>
            <w:gridSpan w:val="3"/>
          </w:tcPr>
          <w:p w:rsidR="00DA2EED" w:rsidRPr="00A15AA3" w:rsidRDefault="00DA2EED" w:rsidP="0044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>A feldolgozás ajánlott módja: kiscsoportos vagy egyéni feldolgozás</w:t>
            </w:r>
          </w:p>
          <w:p w:rsidR="00DA2EED" w:rsidRPr="00A15AA3" w:rsidRDefault="00DA2EED" w:rsidP="0044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2EED" w:rsidRPr="00A15AA3" w:rsidRDefault="00DA2EED" w:rsidP="0044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>Feladatok:</w:t>
            </w:r>
          </w:p>
          <w:p w:rsidR="00DA2EED" w:rsidRPr="00A15AA3" w:rsidRDefault="00DA2EED" w:rsidP="00DA2EE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Ellenőrizd méréssel, hogy a szimulációs összeállításban szereplő lejtő vízszintessel bezárt szöge 30</w:t>
            </w:r>
            <w:r w:rsidRPr="00A15AA3">
              <w:rPr>
                <w:rFonts w:asciiTheme="minorEastAsia" w:hAnsiTheme="minorEastAsia" w:cstheme="minorEastAsia"/>
                <w:i/>
                <w:sz w:val="24"/>
                <w:szCs w:val="24"/>
              </w:rPr>
              <w:t>º</w:t>
            </w:r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DA2EED" w:rsidRPr="00A15AA3" w:rsidRDefault="00DA2EED" w:rsidP="00DA2EE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Ellenőrizd, hogy a lejtő súrlódása zérusra van állítva!</w:t>
            </w:r>
          </w:p>
          <w:p w:rsidR="00DA2EED" w:rsidRPr="00A15AA3" w:rsidRDefault="00DA2EED" w:rsidP="00DA2EE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Ellenőrizd, hogy a lejtőre helyezett testen lévő marker a test függőleges sebességkomponensének (</w:t>
            </w:r>
            <w:proofErr w:type="spellStart"/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A15AA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y</w:t>
            </w:r>
            <w:proofErr w:type="spellEnd"/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) jelzésére van beállítva!</w:t>
            </w:r>
          </w:p>
          <w:p w:rsidR="00DA2EED" w:rsidRPr="00A15AA3" w:rsidRDefault="00DA2EED" w:rsidP="00DA2EE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Futtasd le a szimulációt és a kirajzolt </w:t>
            </w:r>
            <w:proofErr w:type="spellStart"/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v</w:t>
            </w:r>
            <w:r w:rsidRPr="00A15AA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y</w:t>
            </w:r>
            <w:proofErr w:type="spellEnd"/>
            <w:r w:rsidRPr="00A15AA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</w:t>
            </w:r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– t grafikonról olvasd le a test 1 másodperc csúszás alatt elért függőleges sebességét, írd fel a mozgás gyorsulásának függőleges vektor-komponensét!    </w:t>
            </w:r>
          </w:p>
          <w:p w:rsidR="00DA2EED" w:rsidRPr="00A15AA3" w:rsidRDefault="00DA2EED" w:rsidP="00DA2EE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Állítsd át a marker jelzését a vízszintes sebességkomponens mérésére, majd az így kapott grafikon alapján határozd meg a test gyorsulásának </w:t>
            </w:r>
            <w:proofErr w:type="spellStart"/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a</w:t>
            </w:r>
            <w:r w:rsidRPr="00A15AA3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x</w:t>
            </w:r>
            <w:proofErr w:type="spellEnd"/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vektorkomponensét!</w:t>
            </w:r>
          </w:p>
          <w:p w:rsidR="00DA2EED" w:rsidRPr="00A15AA3" w:rsidRDefault="00DA2EED" w:rsidP="00DA2EE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A mért függőleges, és vízszintes vektorkomponensekből számítsd ki a test lejtővel párhuzamos gyorsulásának nagyságát!</w:t>
            </w:r>
          </w:p>
          <w:p w:rsidR="00DA2EED" w:rsidRPr="00A15AA3" w:rsidRDefault="00DA2EED" w:rsidP="00DA2EE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A méréssel kapott eredményeket hasonlítsd össze a lejtőről tanultak alapján számított értékekkel!</w:t>
            </w: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DA2EED" w:rsidRPr="00A15AA3" w:rsidRDefault="00DA2EED" w:rsidP="00444EF9">
            <w:pPr>
              <w:spacing w:after="0" w:line="240" w:lineRule="auto"/>
              <w:ind w:left="526" w:hanging="5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i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328C518" wp14:editId="0E1E134C">
                      <wp:simplePos x="0" y="0"/>
                      <wp:positionH relativeFrom="column">
                        <wp:posOffset>3923030</wp:posOffset>
                      </wp:positionH>
                      <wp:positionV relativeFrom="paragraph">
                        <wp:posOffset>44450</wp:posOffset>
                      </wp:positionV>
                      <wp:extent cx="975995" cy="285750"/>
                      <wp:effectExtent l="0" t="0" r="14605" b="19050"/>
                      <wp:wrapNone/>
                      <wp:docPr id="1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9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2EED" w:rsidRDefault="00DA2EED" w:rsidP="00DA2EED">
                                  <w:r>
                                    <w:t xml:space="preserve"> Megoldás [1]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28C51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308.9pt;margin-top:3.5pt;width:76.85pt;height:2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">
                      <v:textbox>
                        <w:txbxContent>
                          <w:p w:rsidR="00DA2EED" w:rsidRDefault="00DA2EED" w:rsidP="00DA2EED">
                            <w:r>
                              <w:t xml:space="preserve"> Megoldás [1]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DA2EED" w:rsidRPr="00A15AA3" w:rsidRDefault="00DA2EED" w:rsidP="00444EF9">
            <w:pPr>
              <w:spacing w:after="0" w:line="240" w:lineRule="auto"/>
              <w:ind w:left="668" w:hanging="6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  <w:p w:rsidR="00DA2EED" w:rsidRPr="00A15AA3" w:rsidRDefault="00DA2EED" w:rsidP="0044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t>Fakultatív kiegészítő feladat:</w:t>
            </w:r>
          </w:p>
          <w:p w:rsidR="00DA2EED" w:rsidRPr="00A15AA3" w:rsidRDefault="00DA2EED" w:rsidP="0044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2EED" w:rsidRPr="00A15AA3" w:rsidRDefault="00DA2EED" w:rsidP="00DA2EE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 csúszó test függőleges és vízszintes sebesség-összetevőit ábrázoló grafikonról olvassuk le a sebesség-összetevők értékeit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 másodperccel az indulást követően</w:t>
            </w:r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, majd ezeket felhasználva határozzuk meg a test lejtővel párhuzamos maximális csúszási sebességét!</w:t>
            </w:r>
          </w:p>
          <w:p w:rsidR="00DA2EED" w:rsidRPr="00A15AA3" w:rsidRDefault="00DA2EED" w:rsidP="00DA2EED">
            <w:pPr>
              <w:pStyle w:val="Listaszerbekezds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H</w:t>
            </w:r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atározzuk meg a </w:t>
            </w:r>
            <w:proofErr w:type="gramStart"/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test helyzeti</w:t>
            </w:r>
            <w:proofErr w:type="gramEnd"/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energiáját a lejtő tetején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induláskor és 1 másodperccel később (a függőleges elmozdulás grafikon alapján)! A test lejtő menti </w:t>
            </w:r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sebességéből számítsuk ki a mozgási energiát, és mutassuk meg, hogy súrlódás híján fennáll a mechanikai </w:t>
            </w:r>
            <w:proofErr w:type="spellStart"/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energiamegmaradás</w:t>
            </w:r>
            <w:proofErr w:type="spellEnd"/>
            <w:r w:rsidRPr="00A15AA3">
              <w:rPr>
                <w:rFonts w:ascii="Times New Roman" w:hAnsi="Times New Roman" w:cs="Times New Roman"/>
                <w:i/>
                <w:sz w:val="24"/>
                <w:szCs w:val="24"/>
              </w:rPr>
              <w:t>!</w:t>
            </w:r>
          </w:p>
          <w:p w:rsidR="00DA2EED" w:rsidRDefault="00DA2EED" w:rsidP="00444E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noProof/>
                <w:sz w:val="24"/>
                <w:szCs w:val="24"/>
                <w:lang w:eastAsia="hu-H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2D6FB77" wp14:editId="7C79C830">
                      <wp:simplePos x="0" y="0"/>
                      <wp:positionH relativeFrom="column">
                        <wp:posOffset>3980180</wp:posOffset>
                      </wp:positionH>
                      <wp:positionV relativeFrom="paragraph">
                        <wp:posOffset>74930</wp:posOffset>
                      </wp:positionV>
                      <wp:extent cx="975995" cy="285750"/>
                      <wp:effectExtent l="0" t="0" r="14605" b="19050"/>
                      <wp:wrapNone/>
                      <wp:docPr id="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7599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A2EED" w:rsidRDefault="00DA2EED" w:rsidP="00DA2EED">
                                  <w:r>
                                    <w:t xml:space="preserve"> Megoldás [2]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D6FB77" id="Text Box 8" o:spid="_x0000_s1027" type="#_x0000_t202" style="position:absolute;left:0;text-align:left;margin-left:313.4pt;margin-top:5.9pt;width:76.8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">
                      <v:textbox>
                        <w:txbxContent>
                          <w:p w:rsidR="00DA2EED" w:rsidRDefault="00DA2EED" w:rsidP="00DA2EED">
                            <w:r>
                              <w:t xml:space="preserve"> Megoldás [2]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A2EED" w:rsidRPr="00A15AA3" w:rsidRDefault="00DA2EED" w:rsidP="00444EF9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DA2EED" w:rsidRPr="00A15AA3" w:rsidRDefault="00DA2EED" w:rsidP="0044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2EED" w:rsidRPr="00A15AA3" w:rsidTr="00444EF9">
        <w:trPr>
          <w:trHeight w:val="647"/>
        </w:trPr>
        <w:tc>
          <w:tcPr>
            <w:tcW w:w="88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EED" w:rsidRPr="00A15AA3" w:rsidRDefault="00DA2EED" w:rsidP="00444EF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5A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További kapcsolódó szimulációk: </w:t>
            </w:r>
          </w:p>
        </w:tc>
      </w:tr>
    </w:tbl>
    <w:p w:rsidR="00DA2EED" w:rsidRPr="00A15AA3" w:rsidRDefault="00DA2EED" w:rsidP="00DA2EED">
      <w:pPr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A2EED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EED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EED" w:rsidRPr="00843C26" w:rsidRDefault="00DA2EED" w:rsidP="00DA2E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43C26">
        <w:rPr>
          <w:rFonts w:ascii="Times New Roman" w:hAnsi="Times New Roman" w:cs="Times New Roman"/>
          <w:b/>
          <w:i/>
          <w:sz w:val="24"/>
          <w:szCs w:val="24"/>
        </w:rPr>
        <w:t xml:space="preserve">Megoldás [1]: </w:t>
      </w: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w:r w:rsidRPr="00A15AA3">
        <w:rPr>
          <w:rFonts w:ascii="Times New Roman" w:hAnsi="Times New Roman" w:cs="Times New Roman"/>
          <w:sz w:val="24"/>
          <w:szCs w:val="24"/>
        </w:rPr>
        <w:t xml:space="preserve">A lejtőn csúszó test sebességének függőleges és vízszintes komponensét az idő függvényében az ábrák mutatják. </w:t>
      </w: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w:r w:rsidRPr="00A15AA3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1312" behindDoc="0" locked="0" layoutInCell="1" allowOverlap="1" wp14:anchorId="6701CFF9" wp14:editId="4B946B15">
            <wp:simplePos x="0" y="0"/>
            <wp:positionH relativeFrom="column">
              <wp:posOffset>3305175</wp:posOffset>
            </wp:positionH>
            <wp:positionV relativeFrom="paragraph">
              <wp:posOffset>8890</wp:posOffset>
            </wp:positionV>
            <wp:extent cx="2261870" cy="2886075"/>
            <wp:effectExtent l="0" t="0" r="5080" b="9525"/>
            <wp:wrapSquare wrapText="bothSides"/>
            <wp:docPr id="2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r="56860" b="38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1870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15AA3">
        <w:rPr>
          <w:rFonts w:ascii="Times New Roman" w:hAnsi="Times New Roman" w:cs="Times New Roman"/>
          <w:noProof/>
          <w:sz w:val="24"/>
          <w:szCs w:val="24"/>
          <w:lang w:eastAsia="hu-HU"/>
        </w:rPr>
        <w:drawing>
          <wp:anchor distT="0" distB="0" distL="114300" distR="114300" simplePos="0" relativeHeight="251660288" behindDoc="0" locked="0" layoutInCell="1" allowOverlap="1" wp14:anchorId="17DCE67D" wp14:editId="1083056E">
            <wp:simplePos x="0" y="0"/>
            <wp:positionH relativeFrom="column">
              <wp:posOffset>407670</wp:posOffset>
            </wp:positionH>
            <wp:positionV relativeFrom="paragraph">
              <wp:posOffset>8890</wp:posOffset>
            </wp:positionV>
            <wp:extent cx="2263775" cy="2886075"/>
            <wp:effectExtent l="0" t="0" r="3175" b="9525"/>
            <wp:wrapSquare wrapText="bothSides"/>
            <wp:docPr id="21" name="Kép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rcRect r="568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3775" cy="2886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A15AA3">
        <w:rPr>
          <w:rFonts w:ascii="Times New Roman" w:hAnsi="Times New Roman" w:cs="Times New Roman"/>
          <w:sz w:val="24"/>
          <w:szCs w:val="24"/>
        </w:rPr>
        <w:t xml:space="preserve">                    </w:t>
      </w:r>
      <w:proofErr w:type="spellStart"/>
      <w:r w:rsidRPr="00A15AA3">
        <w:rPr>
          <w:rFonts w:ascii="Times New Roman" w:hAnsi="Times New Roman" w:cs="Times New Roman"/>
          <w:sz w:val="24"/>
          <w:szCs w:val="24"/>
        </w:rPr>
        <w:t>v</w:t>
      </w:r>
      <w:r w:rsidRPr="00A15AA3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A15A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15AA3">
        <w:rPr>
          <w:rFonts w:ascii="Times New Roman" w:hAnsi="Times New Roman" w:cs="Times New Roman"/>
          <w:sz w:val="24"/>
          <w:szCs w:val="24"/>
        </w:rPr>
        <w:t>– t függvény grafikonja</w:t>
      </w:r>
      <w:r w:rsidRPr="00A15AA3">
        <w:rPr>
          <w:rFonts w:ascii="Times New Roman" w:hAnsi="Times New Roman" w:cs="Times New Roman"/>
          <w:sz w:val="24"/>
          <w:szCs w:val="24"/>
        </w:rPr>
        <w:tab/>
      </w:r>
      <w:r w:rsidRPr="00A15AA3">
        <w:rPr>
          <w:rFonts w:ascii="Times New Roman" w:hAnsi="Times New Roman" w:cs="Times New Roman"/>
          <w:sz w:val="24"/>
          <w:szCs w:val="24"/>
        </w:rPr>
        <w:tab/>
      </w:r>
      <w:r w:rsidRPr="00A15AA3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5AA3">
        <w:rPr>
          <w:rFonts w:ascii="Times New Roman" w:hAnsi="Times New Roman" w:cs="Times New Roman"/>
          <w:sz w:val="24"/>
          <w:szCs w:val="24"/>
        </w:rPr>
        <w:t>v</w:t>
      </w:r>
      <w:r w:rsidRPr="00A15AA3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A15A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15AA3">
        <w:rPr>
          <w:rFonts w:ascii="Times New Roman" w:hAnsi="Times New Roman" w:cs="Times New Roman"/>
          <w:sz w:val="24"/>
          <w:szCs w:val="24"/>
        </w:rPr>
        <w:t>– t függvény grafikonja</w:t>
      </w: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w:r w:rsidRPr="00A15AA3">
        <w:rPr>
          <w:rFonts w:ascii="Times New Roman" w:hAnsi="Times New Roman" w:cs="Times New Roman"/>
          <w:sz w:val="24"/>
          <w:szCs w:val="24"/>
        </w:rPr>
        <w:t xml:space="preserve">A lejtőn lefelé gyorsulva csúszó test függőleges sebesség – idő grafikonja negatív dőlésű egyenes. A lejtőről a talajra érve a vízszintes sebességkomponens értéke hirtelen zérusra nő. A lejtőn csúszó test 1 sec alatt elért sebességértéke: </w:t>
      </w:r>
      <w:proofErr w:type="spellStart"/>
      <w:r w:rsidRPr="00A15AA3">
        <w:rPr>
          <w:rFonts w:ascii="Times New Roman" w:hAnsi="Times New Roman" w:cs="Times New Roman"/>
          <w:sz w:val="24"/>
          <w:szCs w:val="24"/>
        </w:rPr>
        <w:t>Δv</w:t>
      </w:r>
      <w:r w:rsidRPr="00A15AA3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A15A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15AA3">
        <w:rPr>
          <w:rFonts w:ascii="Times New Roman" w:hAnsi="Times New Roman" w:cs="Times New Roman"/>
          <w:sz w:val="24"/>
          <w:szCs w:val="24"/>
        </w:rPr>
        <w:t xml:space="preserve">≈ - 2,43 m/s. </w:t>
      </w: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5AA3">
        <w:rPr>
          <w:rFonts w:ascii="Times New Roman" w:hAnsi="Times New Roman" w:cs="Times New Roman"/>
          <w:sz w:val="24"/>
          <w:szCs w:val="24"/>
        </w:rPr>
        <w:t xml:space="preserve">A test gyorsulásának függőleges komponense: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2,43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=2,43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w:r w:rsidRPr="00A15AA3">
        <w:rPr>
          <w:rFonts w:ascii="Times New Roman" w:hAnsi="Times New Roman" w:cs="Times New Roman"/>
          <w:sz w:val="24"/>
          <w:szCs w:val="24"/>
        </w:rPr>
        <w:t xml:space="preserve">A lejtőn csúszó test vízszintes irányú sebességkomponensét pozitív irányban egyenletesen emelkedő grafikon mutatja. A lejtőről a talajra érve a vízszintes sebesség állandóvá válik (súrlódás nincs!) A lejtőn csúszó test 1 sec alatt elért vízszintes sebességértéke: </w:t>
      </w:r>
      <w:proofErr w:type="spellStart"/>
      <w:r w:rsidRPr="00A15AA3">
        <w:rPr>
          <w:rFonts w:ascii="Times New Roman" w:hAnsi="Times New Roman" w:cs="Times New Roman"/>
          <w:sz w:val="24"/>
          <w:szCs w:val="24"/>
        </w:rPr>
        <w:t>Δv</w:t>
      </w:r>
      <w:r w:rsidRPr="00A15AA3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A15AA3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15AA3">
        <w:rPr>
          <w:rFonts w:ascii="Times New Roman" w:hAnsi="Times New Roman" w:cs="Times New Roman"/>
          <w:sz w:val="24"/>
          <w:szCs w:val="24"/>
        </w:rPr>
        <w:t xml:space="preserve">≈ 4,23 m/s. </w:t>
      </w: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5AA3">
        <w:rPr>
          <w:rFonts w:ascii="Times New Roman" w:hAnsi="Times New Roman" w:cs="Times New Roman"/>
          <w:sz w:val="24"/>
          <w:szCs w:val="24"/>
        </w:rPr>
        <w:t xml:space="preserve">A test gyorsulásának függőleges vízszintes komponense: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∆t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4,23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=4,23 </m:t>
        </m:r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m:t>m/</m:t>
        </m:r>
        <m:sSup>
          <m:sSupPr>
            <m:ctrlPr>
              <w:rPr>
                <w:rFonts w:ascii="Cambria Math" w:hAnsi="Cambria Math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</m:oMath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w:r w:rsidRPr="00A15AA3">
        <w:rPr>
          <w:rFonts w:ascii="Times New Roman" w:hAnsi="Times New Roman" w:cs="Times New Roman"/>
          <w:sz w:val="24"/>
          <w:szCs w:val="24"/>
        </w:rPr>
        <w:t xml:space="preserve">A súrlódásmentes lejtőn csúszó test eredő gyorsulása a lejtővel párhuzamos irányú, nagyságát </w:t>
      </w:r>
      <w:proofErr w:type="spellStart"/>
      <w:r w:rsidRPr="00A15AA3">
        <w:rPr>
          <w:rFonts w:ascii="Times New Roman" w:hAnsi="Times New Roman" w:cs="Times New Roman"/>
          <w:sz w:val="24"/>
          <w:szCs w:val="24"/>
        </w:rPr>
        <w:t>Pitagorasz</w:t>
      </w:r>
      <w:proofErr w:type="spellEnd"/>
      <w:r w:rsidRPr="00A15AA3">
        <w:rPr>
          <w:rFonts w:ascii="Times New Roman" w:hAnsi="Times New Roman" w:cs="Times New Roman"/>
          <w:sz w:val="24"/>
          <w:szCs w:val="24"/>
        </w:rPr>
        <w:t xml:space="preserve"> tételét felhasználva a gyorsulás-összetevők négyzetösszegéből vont négyzetgyök adja:</w:t>
      </w: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5AA3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a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</m:oMath>
      <w:r w:rsidRPr="00A15AA3">
        <w:rPr>
          <w:rFonts w:ascii="Times New Roman" w:hAnsi="Times New Roman" w:cs="Times New Roman"/>
          <w:sz w:val="24"/>
          <w:szCs w:val="24"/>
        </w:rPr>
        <w:t xml:space="preserve"> 4,88 m/s</w:t>
      </w:r>
      <w:r w:rsidRPr="00A15AA3">
        <w:rPr>
          <w:rFonts w:ascii="Times New Roman" w:hAnsi="Times New Roman" w:cs="Times New Roman"/>
          <w:sz w:val="24"/>
          <w:szCs w:val="24"/>
          <w:vertAlign w:val="superscript"/>
        </w:rPr>
        <w:t>2</w:t>
      </w:r>
    </w:p>
    <w:p w:rsidR="00DA2EED" w:rsidRDefault="00DA2EED" w:rsidP="00DA2EED">
      <w:pPr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A15AA3">
        <w:rPr>
          <w:rFonts w:ascii="Times New Roman" w:hAnsi="Times New Roman" w:cs="Times New Roman"/>
          <w:sz w:val="24"/>
          <w:szCs w:val="24"/>
        </w:rPr>
        <w:t xml:space="preserve">A lejtőről tanultak szerint a súrlódás nélkül csúszó test gyorsulása </w:t>
      </w:r>
      <m:oMath>
        <m:r>
          <w:rPr>
            <w:rFonts w:ascii="Cambria Math" w:hAnsi="Cambria Math" w:cs="Times New Roman"/>
            <w:sz w:val="24"/>
            <w:szCs w:val="24"/>
          </w:rPr>
          <m:t>a=g∙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</m:oMath>
      <w:r w:rsidRPr="00A15AA3">
        <w:rPr>
          <w:rFonts w:ascii="Times New Roman" w:hAnsi="Times New Roman" w:cs="Times New Roman"/>
          <w:sz w:val="24"/>
          <w:szCs w:val="24"/>
        </w:rPr>
        <w:t xml:space="preserve">, ahol </w:t>
      </w:r>
      <w:r w:rsidRPr="00A15AA3">
        <w:rPr>
          <w:rFonts w:ascii="Times New Roman" w:hAnsi="Times New Roman" w:cs="Times New Roman"/>
          <w:i/>
          <w:sz w:val="24"/>
          <w:szCs w:val="24"/>
        </w:rPr>
        <w:t xml:space="preserve">α </w:t>
      </w:r>
      <w:r w:rsidRPr="00A15AA3">
        <w:rPr>
          <w:rFonts w:ascii="Times New Roman" w:hAnsi="Times New Roman" w:cs="Times New Roman"/>
          <w:sz w:val="24"/>
          <w:szCs w:val="24"/>
        </w:rPr>
        <w:t>a lejtő hajlásszöge. Az innen számított gyorsulás 30 fokos lejtőn a= g/2= 9,81/2 = 4,90 m/s</w:t>
      </w:r>
      <w:r w:rsidRPr="00A15AA3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A15AA3">
        <w:rPr>
          <w:rFonts w:ascii="Times New Roman" w:hAnsi="Times New Roman" w:cs="Times New Roman"/>
          <w:sz w:val="24"/>
          <w:szCs w:val="24"/>
        </w:rPr>
        <w:t xml:space="preserve">, ami jól </w:t>
      </w:r>
      <w:r w:rsidRPr="00A15AA3">
        <w:rPr>
          <w:rFonts w:ascii="Times New Roman" w:hAnsi="Times New Roman" w:cs="Times New Roman"/>
          <w:sz w:val="24"/>
          <w:szCs w:val="24"/>
        </w:rPr>
        <w:lastRenderedPageBreak/>
        <w:t>egyezik a szimuláció értékével.</w:t>
      </w:r>
    </w:p>
    <w:p w:rsidR="00DA2EED" w:rsidRDefault="00DA2EED" w:rsidP="00DA2EE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DA2EED" w:rsidRPr="00843C26" w:rsidRDefault="00DA2EED" w:rsidP="00DA2EED">
      <w:pPr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 w:rsidRPr="00843C26">
        <w:rPr>
          <w:rFonts w:ascii="Times New Roman" w:hAnsi="Times New Roman" w:cs="Times New Roman"/>
          <w:b/>
          <w:i/>
          <w:sz w:val="24"/>
          <w:szCs w:val="24"/>
        </w:rPr>
        <w:t>Megoldás [2]</w:t>
      </w: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A2EED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u-HU"/>
        </w:rPr>
        <w:drawing>
          <wp:anchor distT="0" distB="0" distL="114300" distR="114300" simplePos="0" relativeHeight="251663360" behindDoc="0" locked="0" layoutInCell="1" allowOverlap="1" wp14:anchorId="0D741366" wp14:editId="3918D9A4">
            <wp:simplePos x="0" y="0"/>
            <wp:positionH relativeFrom="column">
              <wp:posOffset>4405630</wp:posOffset>
            </wp:positionH>
            <wp:positionV relativeFrom="paragraph">
              <wp:posOffset>14605</wp:posOffset>
            </wp:positionV>
            <wp:extent cx="1340485" cy="2619375"/>
            <wp:effectExtent l="0" t="0" r="0" b="9525"/>
            <wp:wrapSquare wrapText="bothSides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0485" cy="2619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szCs w:val="24"/>
        </w:rPr>
        <w:t>A</w:t>
      </w:r>
      <w:r w:rsidRPr="00A15AA3">
        <w:rPr>
          <w:rFonts w:ascii="Times New Roman" w:hAnsi="Times New Roman" w:cs="Times New Roman"/>
          <w:sz w:val="24"/>
          <w:szCs w:val="24"/>
        </w:rPr>
        <w:t xml:space="preserve"> mért sebességkomponensek</w:t>
      </w:r>
      <w:r>
        <w:rPr>
          <w:rFonts w:ascii="Times New Roman" w:hAnsi="Times New Roman" w:cs="Times New Roman"/>
          <w:sz w:val="24"/>
          <w:szCs w:val="24"/>
        </w:rPr>
        <w:t xml:space="preserve"> az első megoldással megegyezőek</w:t>
      </w:r>
      <w:r w:rsidRPr="00A15AA3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DA2EED" w:rsidRPr="00A15AA3" w:rsidRDefault="00DA2EED" w:rsidP="00DA2EE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A15AA3">
        <w:rPr>
          <w:rFonts w:ascii="Times New Roman" w:hAnsi="Times New Roman" w:cs="Times New Roman"/>
          <w:sz w:val="24"/>
          <w:szCs w:val="24"/>
        </w:rPr>
        <w:t>v</w:t>
      </w:r>
      <w:r w:rsidRPr="00A15AA3">
        <w:rPr>
          <w:rFonts w:ascii="Times New Roman" w:hAnsi="Times New Roman" w:cs="Times New Roman"/>
          <w:sz w:val="24"/>
          <w:szCs w:val="24"/>
          <w:vertAlign w:val="subscript"/>
        </w:rPr>
        <w:t>x</w:t>
      </w:r>
      <w:proofErr w:type="spellEnd"/>
      <w:r w:rsidRPr="00A15AA3">
        <w:rPr>
          <w:rFonts w:ascii="Times New Roman" w:hAnsi="Times New Roman" w:cs="Times New Roman"/>
          <w:sz w:val="24"/>
          <w:szCs w:val="24"/>
        </w:rPr>
        <w:t xml:space="preserve"> ≈ 4,</w:t>
      </w:r>
      <w:r>
        <w:rPr>
          <w:rFonts w:ascii="Times New Roman" w:hAnsi="Times New Roman" w:cs="Times New Roman"/>
          <w:sz w:val="24"/>
          <w:szCs w:val="24"/>
        </w:rPr>
        <w:t xml:space="preserve">23 m/s, </w:t>
      </w:r>
      <w:proofErr w:type="spellStart"/>
      <w:r w:rsidRPr="00A15AA3">
        <w:rPr>
          <w:rFonts w:ascii="Times New Roman" w:hAnsi="Times New Roman" w:cs="Times New Roman"/>
          <w:sz w:val="24"/>
          <w:szCs w:val="24"/>
        </w:rPr>
        <w:t>v</w:t>
      </w:r>
      <w:r w:rsidRPr="00A15AA3">
        <w:rPr>
          <w:rFonts w:ascii="Times New Roman" w:hAnsi="Times New Roman" w:cs="Times New Roman"/>
          <w:sz w:val="24"/>
          <w:szCs w:val="24"/>
          <w:vertAlign w:val="subscript"/>
        </w:rPr>
        <w:t>y</w:t>
      </w:r>
      <w:proofErr w:type="spellEnd"/>
      <w:r w:rsidRPr="00A15AA3">
        <w:rPr>
          <w:rFonts w:ascii="Times New Roman" w:hAnsi="Times New Roman" w:cs="Times New Roman"/>
          <w:sz w:val="24"/>
          <w:szCs w:val="24"/>
        </w:rPr>
        <w:t xml:space="preserve"> ≈ - 2,</w:t>
      </w:r>
      <w:r>
        <w:rPr>
          <w:rFonts w:ascii="Times New Roman" w:hAnsi="Times New Roman" w:cs="Times New Roman"/>
          <w:sz w:val="24"/>
          <w:szCs w:val="24"/>
        </w:rPr>
        <w:t xml:space="preserve">43 </w:t>
      </w:r>
      <w:r w:rsidRPr="00A15AA3">
        <w:rPr>
          <w:rFonts w:ascii="Times New Roman" w:hAnsi="Times New Roman" w:cs="Times New Roman"/>
          <w:sz w:val="24"/>
          <w:szCs w:val="24"/>
        </w:rPr>
        <w:t>m/s</w:t>
      </w:r>
    </w:p>
    <w:p w:rsidR="00DA2EED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w:r w:rsidRPr="00A15AA3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Pr="00A15AA3">
        <w:rPr>
          <w:rFonts w:ascii="Times New Roman" w:hAnsi="Times New Roman" w:cs="Times New Roman"/>
          <w:sz w:val="24"/>
          <w:szCs w:val="24"/>
        </w:rPr>
        <w:t>test mozgási</w:t>
      </w:r>
      <w:proofErr w:type="gramEnd"/>
      <w:r w:rsidRPr="00A15AA3">
        <w:rPr>
          <w:rFonts w:ascii="Times New Roman" w:hAnsi="Times New Roman" w:cs="Times New Roman"/>
          <w:sz w:val="24"/>
          <w:szCs w:val="24"/>
        </w:rPr>
        <w:t xml:space="preserve"> energiája a lejtő alján: </w:t>
      </w:r>
    </w:p>
    <w:p w:rsidR="00DA2EED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m:rPr>
              <m:sty m:val="p"/>
            </m:rP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m(v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 xml:space="preserve">) </m:t>
          </m:r>
        </m:oMath>
      </m:oMathPara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test magassága kezdetben h</w:t>
      </w:r>
      <w:r w:rsidRPr="00180275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= </w:t>
      </w:r>
      <w:r w:rsidRPr="00A15AA3">
        <w:rPr>
          <w:rFonts w:ascii="Times New Roman" w:hAnsi="Times New Roman" w:cs="Times New Roman"/>
          <w:sz w:val="24"/>
          <w:szCs w:val="24"/>
        </w:rPr>
        <w:t>1,5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A15AA3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, ami egy másodperc elteltével h</w:t>
      </w:r>
      <w:r>
        <w:rPr>
          <w:rFonts w:ascii="Times New Roman" w:hAnsi="Times New Roman" w:cs="Times New Roman"/>
          <w:sz w:val="24"/>
          <w:szCs w:val="24"/>
          <w:vertAlign w:val="subscript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= 0,33 m-re csökken, ahogy a y irányú elmozdulásából látszik. Ebből meghatározható a</w:t>
      </w:r>
      <w:r w:rsidRPr="00A15A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15AA3">
        <w:rPr>
          <w:rFonts w:ascii="Times New Roman" w:hAnsi="Times New Roman" w:cs="Times New Roman"/>
          <w:sz w:val="24"/>
          <w:szCs w:val="24"/>
        </w:rPr>
        <w:t>test hel</w:t>
      </w:r>
      <w:r>
        <w:rPr>
          <w:rFonts w:ascii="Times New Roman" w:hAnsi="Times New Roman" w:cs="Times New Roman"/>
          <w:sz w:val="24"/>
          <w:szCs w:val="24"/>
        </w:rPr>
        <w:t>yzeti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energiája a lejtő tet</w:t>
      </w:r>
      <w:r w:rsidRPr="00180275">
        <w:rPr>
          <w:rFonts w:ascii="Times New Roman" w:hAnsi="Times New Roman" w:cs="Times New Roman"/>
          <w:sz w:val="24"/>
          <w:szCs w:val="24"/>
        </w:rPr>
        <w:t>ején (</w:t>
      </w:r>
      <m:oMath>
        <m:r>
          <w:rPr>
            <w:rFonts w:ascii="Cambria Math" w:hAnsi="Cambria Math" w:cs="Times New Roman"/>
            <w:sz w:val="24"/>
            <w:szCs w:val="24"/>
          </w:rPr>
          <m:t>mg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</m:oMath>
      <w:r w:rsidRPr="00180275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és 1 sec múlva (</w:t>
      </w:r>
      <m:oMath>
        <m:r>
          <w:rPr>
            <w:rFonts w:ascii="Cambria Math" w:hAnsi="Cambria Math" w:cs="Times New Roman"/>
            <w:sz w:val="24"/>
            <w:szCs w:val="24"/>
          </w:rPr>
          <m:t>mg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</m:oMath>
      <w:r>
        <w:rPr>
          <w:rFonts w:ascii="Times New Roman" w:hAnsi="Times New Roman" w:cs="Times New Roman"/>
          <w:sz w:val="24"/>
          <w:szCs w:val="24"/>
        </w:rPr>
        <w:t>).</w:t>
      </w:r>
      <w:r w:rsidRPr="0018027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DA2EED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w:r w:rsidRPr="00A15AA3">
        <w:rPr>
          <w:rFonts w:ascii="Times New Roman" w:hAnsi="Times New Roman" w:cs="Times New Roman"/>
          <w:sz w:val="24"/>
          <w:szCs w:val="24"/>
        </w:rPr>
        <w:t xml:space="preserve">A mechanikai </w:t>
      </w:r>
      <w:proofErr w:type="spellStart"/>
      <w:r w:rsidRPr="00A15AA3">
        <w:rPr>
          <w:rFonts w:ascii="Times New Roman" w:hAnsi="Times New Roman" w:cs="Times New Roman"/>
          <w:sz w:val="24"/>
          <w:szCs w:val="24"/>
        </w:rPr>
        <w:t>energiamegmaradás</w:t>
      </w:r>
      <w:proofErr w:type="spellEnd"/>
      <w:r w:rsidRPr="00A15AA3">
        <w:rPr>
          <w:rFonts w:ascii="Times New Roman" w:hAnsi="Times New Roman" w:cs="Times New Roman"/>
          <w:sz w:val="24"/>
          <w:szCs w:val="24"/>
        </w:rPr>
        <w:t xml:space="preserve"> esetén</w:t>
      </w:r>
      <w:r>
        <w:rPr>
          <w:rFonts w:ascii="Times New Roman" w:hAnsi="Times New Roman" w:cs="Times New Roman"/>
          <w:sz w:val="24"/>
          <w:szCs w:val="24"/>
        </w:rPr>
        <w:t xml:space="preserve"> a helyzeti energia megváltozásának kell megegyeznie a mozgási energiával:</w:t>
      </w: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∆E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=mg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- mg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=E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DA2EED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15AA3">
        <w:rPr>
          <w:rFonts w:ascii="Times New Roman" w:hAnsi="Times New Roman" w:cs="Times New Roman"/>
          <w:sz w:val="24"/>
          <w:szCs w:val="24"/>
        </w:rPr>
        <w:t>azaz</w:t>
      </w:r>
      <w:proofErr w:type="gramEnd"/>
      <w:r w:rsidRPr="00A15AA3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:rsidR="00DA2EED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g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  <m:r>
                <w:rPr>
                  <w:rFonts w:ascii="Cambria Math" w:hAnsi="Cambria Math" w:cs="Times New Roman"/>
                  <w:sz w:val="24"/>
                  <w:szCs w:val="24"/>
                </w:rPr>
                <m:t>(v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v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y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)</m:t>
          </m:r>
        </m:oMath>
      </m:oMathPara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w:r w:rsidRPr="00A15AA3">
        <w:rPr>
          <w:rFonts w:ascii="Times New Roman" w:hAnsi="Times New Roman" w:cs="Times New Roman"/>
          <w:sz w:val="24"/>
          <w:szCs w:val="24"/>
        </w:rPr>
        <w:t>A szimulációs k</w:t>
      </w:r>
      <w:r>
        <w:rPr>
          <w:rFonts w:ascii="Times New Roman" w:hAnsi="Times New Roman" w:cs="Times New Roman"/>
          <w:sz w:val="24"/>
          <w:szCs w:val="24"/>
        </w:rPr>
        <w:t>ísérlet adatait behelyettesítve</w:t>
      </w:r>
      <w:r w:rsidRPr="00A15AA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A2EED" w:rsidRPr="00A15AA3" w:rsidRDefault="00DA2EED" w:rsidP="00DA2E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11,97 </w:t>
      </w:r>
      <w:r w:rsidRPr="00A15AA3">
        <w:rPr>
          <w:rFonts w:ascii="Times New Roman" w:hAnsi="Times New Roman" w:cs="Times New Roman"/>
          <w:sz w:val="24"/>
          <w:szCs w:val="24"/>
        </w:rPr>
        <w:t xml:space="preserve">≈ </w:t>
      </w:r>
      <w:r>
        <w:rPr>
          <w:rFonts w:ascii="Times New Roman" w:hAnsi="Times New Roman" w:cs="Times New Roman"/>
          <w:sz w:val="24"/>
          <w:szCs w:val="24"/>
        </w:rPr>
        <w:t>11,91</w:t>
      </w:r>
    </w:p>
    <w:p w:rsidR="00DA2EED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számítás alapján a szimulációban teljesül az </w:t>
      </w:r>
      <w:proofErr w:type="spellStart"/>
      <w:r>
        <w:rPr>
          <w:rFonts w:ascii="Times New Roman" w:hAnsi="Times New Roman" w:cs="Times New Roman"/>
          <w:sz w:val="24"/>
          <w:szCs w:val="24"/>
        </w:rPr>
        <w:t>energiamegmaradás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5AA3">
        <w:rPr>
          <w:rFonts w:ascii="Times New Roman" w:hAnsi="Times New Roman" w:cs="Times New Roman"/>
          <w:sz w:val="24"/>
          <w:szCs w:val="24"/>
        </w:rPr>
        <w:t>A csekély hiba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A15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leolvasási</w:t>
      </w:r>
      <w:r w:rsidRPr="00A15A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pontatlanságokból </w:t>
      </w:r>
      <w:r w:rsidRPr="00A15AA3">
        <w:rPr>
          <w:rFonts w:ascii="Times New Roman" w:hAnsi="Times New Roman" w:cs="Times New Roman"/>
          <w:sz w:val="24"/>
          <w:szCs w:val="24"/>
        </w:rPr>
        <w:t>adódik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1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A2EED" w:rsidRPr="00A15AA3" w:rsidRDefault="00DA2EED" w:rsidP="00DA2EED">
      <w:pPr>
        <w:jc w:val="both"/>
        <w:rPr>
          <w:rFonts w:ascii="Times New Roman" w:hAnsi="Times New Roman" w:cs="Times New Roman"/>
          <w:sz w:val="24"/>
          <w:szCs w:val="24"/>
        </w:rPr>
      </w:pPr>
      <w:r w:rsidRPr="00A15A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54452" w:rsidRDefault="00954452" w:rsidP="009544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573BA" w:rsidRPr="001C465D" w:rsidRDefault="00E573BA" w:rsidP="001C465D"/>
    <w:sectPr w:rsidR="00E573BA" w:rsidRPr="001C465D">
      <w:headerReference w:type="default" r:id="rId14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1883" w:rsidRDefault="00621883" w:rsidP="00DB7730">
      <w:pPr>
        <w:spacing w:after="0" w:line="240" w:lineRule="auto"/>
      </w:pPr>
      <w:r>
        <w:separator/>
      </w:r>
    </w:p>
  </w:endnote>
  <w:endnote w:type="continuationSeparator" w:id="0">
    <w:p w:rsidR="00621883" w:rsidRDefault="00621883" w:rsidP="00DB77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1883" w:rsidRDefault="00621883" w:rsidP="00DB7730">
      <w:pPr>
        <w:spacing w:after="0" w:line="240" w:lineRule="auto"/>
      </w:pPr>
      <w:r>
        <w:separator/>
      </w:r>
    </w:p>
  </w:footnote>
  <w:footnote w:type="continuationSeparator" w:id="0">
    <w:p w:rsidR="00621883" w:rsidRDefault="00621883" w:rsidP="00DB77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7730" w:rsidRPr="00310A07" w:rsidRDefault="00DB7730" w:rsidP="00DB7730">
    <w:pPr>
      <w:pStyle w:val="lfej"/>
      <w:tabs>
        <w:tab w:val="clear" w:pos="4536"/>
        <w:tab w:val="clear" w:pos="9072"/>
      </w:tabs>
      <w:ind w:left="1985" w:right="4109"/>
      <w:jc w:val="center"/>
      <w:rPr>
        <w:rFonts w:ascii="Arial Black" w:hAnsi="Arial Black" w:cs="Arial"/>
        <w:b/>
        <w:color w:val="244BAE"/>
      </w:rPr>
    </w:pPr>
    <w:r>
      <w:rPr>
        <w:noProof/>
        <w:lang w:eastAsia="hu-HU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haracter">
            <wp:posOffset>2440940</wp:posOffset>
          </wp:positionH>
          <wp:positionV relativeFrom="paragraph">
            <wp:posOffset>-71755</wp:posOffset>
          </wp:positionV>
          <wp:extent cx="1583690" cy="543560"/>
          <wp:effectExtent l="0" t="0" r="0" b="8890"/>
          <wp:wrapNone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3690" cy="543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haracter">
            <wp:posOffset>4338320</wp:posOffset>
          </wp:positionH>
          <wp:positionV relativeFrom="paragraph">
            <wp:posOffset>-71755</wp:posOffset>
          </wp:positionV>
          <wp:extent cx="612140" cy="547370"/>
          <wp:effectExtent l="0" t="0" r="0" b="508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140" cy="547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haracter">
            <wp:posOffset>-1861185</wp:posOffset>
          </wp:positionH>
          <wp:positionV relativeFrom="paragraph">
            <wp:posOffset>-71755</wp:posOffset>
          </wp:positionV>
          <wp:extent cx="1188085" cy="51816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085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0A07">
      <w:rPr>
        <w:rFonts w:ascii="Arial Black" w:hAnsi="Arial Black" w:cs="Arial"/>
        <w:b/>
        <w:color w:val="244BAE"/>
      </w:rPr>
      <w:t>DIGITÁLIS TANANYAG</w:t>
    </w:r>
  </w:p>
  <w:p w:rsidR="00DB7730" w:rsidRDefault="005E79F8" w:rsidP="00DB7730">
    <w:pPr>
      <w:pStyle w:val="lfej"/>
      <w:tabs>
        <w:tab w:val="clear" w:pos="4536"/>
        <w:tab w:val="clear" w:pos="9072"/>
      </w:tabs>
      <w:ind w:left="1985" w:right="4109"/>
      <w:jc w:val="center"/>
      <w:rPr>
        <w:b/>
        <w:color w:val="404040"/>
        <w:sz w:val="21"/>
        <w:szCs w:val="21"/>
      </w:rPr>
    </w:pPr>
    <w:r>
      <w:rPr>
        <w:b/>
        <w:color w:val="404040"/>
        <w:sz w:val="21"/>
        <w:szCs w:val="21"/>
      </w:rPr>
      <w:t>Fizika</w:t>
    </w:r>
    <w:r w:rsidR="00DB7730">
      <w:rPr>
        <w:b/>
        <w:color w:val="404040"/>
        <w:sz w:val="21"/>
        <w:szCs w:val="21"/>
      </w:rPr>
      <w:t xml:space="preserve"> 10.</w:t>
    </w:r>
  </w:p>
  <w:p w:rsidR="006E1EC0" w:rsidRPr="00310A07" w:rsidRDefault="006E1EC0" w:rsidP="00DB7730">
    <w:pPr>
      <w:pStyle w:val="lfej"/>
      <w:tabs>
        <w:tab w:val="clear" w:pos="4536"/>
        <w:tab w:val="clear" w:pos="9072"/>
      </w:tabs>
      <w:ind w:left="1985" w:right="4109"/>
      <w:jc w:val="center"/>
      <w:rPr>
        <w:b/>
        <w:color w:val="404040"/>
        <w:sz w:val="21"/>
        <w:szCs w:val="21"/>
      </w:rPr>
    </w:pPr>
  </w:p>
  <w:p w:rsidR="00DB7730" w:rsidRDefault="00DB7730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FA0BA8"/>
    <w:multiLevelType w:val="hybridMultilevel"/>
    <w:tmpl w:val="35926D7C"/>
    <w:lvl w:ilvl="0" w:tplc="14AC7B64">
      <w:numFmt w:val="bullet"/>
      <w:lvlText w:val="-"/>
      <w:lvlJc w:val="left"/>
      <w:pPr>
        <w:ind w:left="1275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" w15:restartNumberingAfterBreak="0">
    <w:nsid w:val="291D76C7"/>
    <w:multiLevelType w:val="hybridMultilevel"/>
    <w:tmpl w:val="3F946F7E"/>
    <w:lvl w:ilvl="0" w:tplc="1906834A">
      <w:numFmt w:val="bullet"/>
      <w:lvlText w:val="-"/>
      <w:lvlJc w:val="left"/>
      <w:pPr>
        <w:ind w:left="156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 w15:restartNumberingAfterBreak="0">
    <w:nsid w:val="709E33EE"/>
    <w:multiLevelType w:val="hybridMultilevel"/>
    <w:tmpl w:val="EF529D94"/>
    <w:lvl w:ilvl="0" w:tplc="FC6E92B0"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66833F5"/>
    <w:multiLevelType w:val="hybridMultilevel"/>
    <w:tmpl w:val="2EE67CB8"/>
    <w:lvl w:ilvl="0" w:tplc="32F8D48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090A4F"/>
    <w:multiLevelType w:val="hybridMultilevel"/>
    <w:tmpl w:val="C4DA59BC"/>
    <w:lvl w:ilvl="0" w:tplc="A04C31C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BA"/>
    <w:rsid w:val="000139F9"/>
    <w:rsid w:val="00040E50"/>
    <w:rsid w:val="00040F23"/>
    <w:rsid w:val="00073FD6"/>
    <w:rsid w:val="00077E99"/>
    <w:rsid w:val="0008212F"/>
    <w:rsid w:val="000A4B77"/>
    <w:rsid w:val="000E0F9F"/>
    <w:rsid w:val="001212B6"/>
    <w:rsid w:val="001672D3"/>
    <w:rsid w:val="001C465D"/>
    <w:rsid w:val="002141A0"/>
    <w:rsid w:val="00237957"/>
    <w:rsid w:val="002558E8"/>
    <w:rsid w:val="002A1922"/>
    <w:rsid w:val="002C3183"/>
    <w:rsid w:val="003043CF"/>
    <w:rsid w:val="00346E1F"/>
    <w:rsid w:val="0041398A"/>
    <w:rsid w:val="0044002F"/>
    <w:rsid w:val="00465A90"/>
    <w:rsid w:val="004A7F03"/>
    <w:rsid w:val="004F1295"/>
    <w:rsid w:val="00540AB1"/>
    <w:rsid w:val="005B3280"/>
    <w:rsid w:val="005E7931"/>
    <w:rsid w:val="005E79F8"/>
    <w:rsid w:val="00621883"/>
    <w:rsid w:val="006B1BE8"/>
    <w:rsid w:val="006D04A3"/>
    <w:rsid w:val="006E1EC0"/>
    <w:rsid w:val="006E7626"/>
    <w:rsid w:val="007B356A"/>
    <w:rsid w:val="00871198"/>
    <w:rsid w:val="008D5625"/>
    <w:rsid w:val="00902EE7"/>
    <w:rsid w:val="009342EE"/>
    <w:rsid w:val="00954452"/>
    <w:rsid w:val="00961A97"/>
    <w:rsid w:val="009B2F88"/>
    <w:rsid w:val="00A71B13"/>
    <w:rsid w:val="00A90C4A"/>
    <w:rsid w:val="00B408B7"/>
    <w:rsid w:val="00B640E9"/>
    <w:rsid w:val="00B70A67"/>
    <w:rsid w:val="00B96CF8"/>
    <w:rsid w:val="00BB30C3"/>
    <w:rsid w:val="00BC3665"/>
    <w:rsid w:val="00BD5336"/>
    <w:rsid w:val="00C40A99"/>
    <w:rsid w:val="00CA68EB"/>
    <w:rsid w:val="00CC3565"/>
    <w:rsid w:val="00D24D5D"/>
    <w:rsid w:val="00D4476F"/>
    <w:rsid w:val="00D66D73"/>
    <w:rsid w:val="00D93A42"/>
    <w:rsid w:val="00D97683"/>
    <w:rsid w:val="00DA1E36"/>
    <w:rsid w:val="00DA2EED"/>
    <w:rsid w:val="00DB7730"/>
    <w:rsid w:val="00DE7847"/>
    <w:rsid w:val="00E27AC3"/>
    <w:rsid w:val="00E573BA"/>
    <w:rsid w:val="00E719D7"/>
    <w:rsid w:val="00E82A4D"/>
    <w:rsid w:val="00E925DA"/>
    <w:rsid w:val="00F05D17"/>
    <w:rsid w:val="00F06C5E"/>
    <w:rsid w:val="00F22A77"/>
    <w:rsid w:val="00F5655D"/>
    <w:rsid w:val="00F56811"/>
    <w:rsid w:val="00F824C6"/>
    <w:rsid w:val="00FA2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58A2FCA-3447-41B1-8826-4ED0230A2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color w:val="000000"/>
        <w:sz w:val="22"/>
        <w:lang w:val="hu-HU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80" w:after="120"/>
      <w:outlineLvl w:val="0"/>
    </w:pPr>
    <w:rPr>
      <w:b/>
      <w:sz w:val="48"/>
    </w:rPr>
  </w:style>
  <w:style w:type="paragraph" w:styleId="Cmsor2">
    <w:name w:val="heading 2"/>
    <w:basedOn w:val="Norml"/>
    <w:next w:val="Norml"/>
    <w:pPr>
      <w:keepNext/>
      <w:keepLines/>
      <w:spacing w:before="360" w:after="80"/>
      <w:outlineLvl w:val="1"/>
    </w:pPr>
    <w:rPr>
      <w:b/>
      <w:sz w:val="36"/>
    </w:rPr>
  </w:style>
  <w:style w:type="paragraph" w:styleId="Cmsor3">
    <w:name w:val="heading 3"/>
    <w:basedOn w:val="Norml"/>
    <w:next w:val="Norml"/>
    <w:pPr>
      <w:keepNext/>
      <w:keepLines/>
      <w:spacing w:before="280" w:after="80"/>
      <w:outlineLvl w:val="2"/>
    </w:pPr>
    <w:rPr>
      <w:b/>
      <w:sz w:val="28"/>
    </w:rPr>
  </w:style>
  <w:style w:type="paragraph" w:styleId="Cmsor4">
    <w:name w:val="heading 4"/>
    <w:basedOn w:val="Norml"/>
    <w:next w:val="Norml"/>
    <w:pPr>
      <w:keepNext/>
      <w:keepLines/>
      <w:spacing w:before="240" w:after="40"/>
      <w:outlineLvl w:val="3"/>
    </w:pPr>
    <w:rPr>
      <w:b/>
      <w:sz w:val="24"/>
    </w:rPr>
  </w:style>
  <w:style w:type="paragraph" w:styleId="Cmsor5">
    <w:name w:val="heading 5"/>
    <w:basedOn w:val="Norml"/>
    <w:next w:val="Norml"/>
    <w:pPr>
      <w:keepNext/>
      <w:keepLines/>
      <w:spacing w:before="220" w:after="40"/>
      <w:outlineLvl w:val="4"/>
    </w:pPr>
    <w:rPr>
      <w:b/>
    </w:rPr>
  </w:style>
  <w:style w:type="paragraph" w:styleId="Cmsor6">
    <w:name w:val="heading 6"/>
    <w:basedOn w:val="Norml"/>
    <w:next w:val="Norml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before="480" w:after="120"/>
    </w:pPr>
    <w:rPr>
      <w:b/>
      <w:sz w:val="72"/>
    </w:rPr>
  </w:style>
  <w:style w:type="paragraph" w:styleId="Alcm">
    <w:name w:val="Subtitle"/>
    <w:basedOn w:val="Norml"/>
    <w:next w:val="Norm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hivatkozs">
    <w:name w:val="Hyperlink"/>
    <w:basedOn w:val="Bekezdsalapbettpusa"/>
    <w:uiPriority w:val="99"/>
    <w:unhideWhenUsed/>
    <w:rsid w:val="0044002F"/>
    <w:rPr>
      <w:color w:val="0563C1" w:themeColor="hyperlink"/>
      <w:u w:val="single"/>
    </w:rPr>
  </w:style>
  <w:style w:type="character" w:styleId="Helyrzszveg">
    <w:name w:val="Placeholder Text"/>
    <w:basedOn w:val="Bekezdsalapbettpusa"/>
    <w:uiPriority w:val="99"/>
    <w:semiHidden/>
    <w:rsid w:val="00F22A77"/>
    <w:rPr>
      <w:color w:val="808080"/>
    </w:rPr>
  </w:style>
  <w:style w:type="paragraph" w:styleId="lfej">
    <w:name w:val="header"/>
    <w:basedOn w:val="Norml"/>
    <w:link w:val="lfejChar"/>
    <w:uiPriority w:val="99"/>
    <w:unhideWhenUsed/>
    <w:rsid w:val="00D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B7730"/>
  </w:style>
  <w:style w:type="paragraph" w:styleId="llb">
    <w:name w:val="footer"/>
    <w:basedOn w:val="Norml"/>
    <w:link w:val="llbChar"/>
    <w:uiPriority w:val="99"/>
    <w:unhideWhenUsed/>
    <w:rsid w:val="00DB773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B7730"/>
  </w:style>
  <w:style w:type="paragraph" w:styleId="Listaszerbekezds">
    <w:name w:val="List Paragraph"/>
    <w:basedOn w:val="Norml"/>
    <w:uiPriority w:val="34"/>
    <w:qFormat/>
    <w:rsid w:val="006E1EC0"/>
    <w:pPr>
      <w:widowControl/>
      <w:ind w:left="720"/>
      <w:contextualSpacing/>
    </w:pPr>
    <w:rPr>
      <w:rFonts w:asciiTheme="minorHAnsi" w:hAnsiTheme="minorHAnsi" w:cstheme="minorBidi"/>
      <w:color w:val="auto"/>
      <w:szCs w:val="22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hdphoto" Target="media/hdphoto3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2.wdp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microsoft.com/office/2007/relationships/hdphoto" Target="media/hdphoto1.wdp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jpeg"/><Relationship Id="rId2" Type="http://schemas.openxmlformats.org/officeDocument/2006/relationships/image" Target="media/image6.jpe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593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Pájer Boróka</dc:creator>
  <cp:lastModifiedBy>Vaszta Pál</cp:lastModifiedBy>
  <cp:revision>2</cp:revision>
  <dcterms:created xsi:type="dcterms:W3CDTF">2015-08-27T13:53:00Z</dcterms:created>
  <dcterms:modified xsi:type="dcterms:W3CDTF">2015-08-27T13:53:00Z</dcterms:modified>
</cp:coreProperties>
</file>