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CBD" w:rsidRDefault="00D57CBD" w:rsidP="00D57CBD">
      <w:pPr>
        <w:pStyle w:val="Nincstrkz"/>
        <w:jc w:val="center"/>
        <w:rPr>
          <w:rFonts w:asciiTheme="majorHAnsi" w:eastAsiaTheme="majorEastAsia" w:hAnsiTheme="majorHAnsi" w:cstheme="majorBidi"/>
          <w:sz w:val="72"/>
          <w:szCs w:val="72"/>
        </w:rPr>
      </w:pPr>
      <w:r>
        <w:rPr>
          <w:rFonts w:asciiTheme="majorHAnsi" w:eastAsiaTheme="majorEastAsia" w:hAnsiTheme="majorHAnsi" w:cstheme="majorBidi"/>
          <w:sz w:val="72"/>
          <w:szCs w:val="72"/>
        </w:rPr>
        <w:t>Irodalom 12. tankönyv</w:t>
      </w:r>
    </w:p>
    <w:sdt>
      <w:sdtPr>
        <w:rPr>
          <w:rFonts w:asciiTheme="majorHAnsi" w:eastAsiaTheme="majorEastAsia" w:hAnsiTheme="majorHAnsi" w:cstheme="majorBidi"/>
          <w:sz w:val="40"/>
          <w:szCs w:val="40"/>
        </w:rPr>
        <w:id w:val="-364051606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lang w:eastAsia="hu-HU"/>
        </w:rPr>
      </w:sdtEndPr>
      <w:sdtContent>
        <w:p w:rsidR="00D57CBD" w:rsidRDefault="00C06AF7" w:rsidP="00D57CBD">
          <w:pPr>
            <w:pStyle w:val="Nincstrkz"/>
            <w:jc w:val="center"/>
            <w:rPr>
              <w:rFonts w:asciiTheme="majorHAnsi" w:eastAsiaTheme="majorEastAsia" w:hAnsiTheme="majorHAnsi" w:cstheme="majorBidi"/>
              <w:sz w:val="40"/>
              <w:szCs w:val="40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1116457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4570" cy="495300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ysClr val="window" lastClr="FFFFFF">
                                  <a:lumMod val="95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C0504D">
                                  <a:lumMod val="50000"/>
                                  <a:lumOff val="0"/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D4AEB36" id="Téglalap 3" o:spid="_x0000_s1026" style="position:absolute;margin-left:0;margin-top:0;width:879.1pt;height:39pt;z-index:251662336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" o:allowincell="f" fillcolor="#34aa5d" strokecolor="#f2f2f2" strokeweight="3pt">
                    <v:shadow on="t" color="#632523" opacity=".5" offset="1pt"/>
                    <w10:wrap anchorx="page" anchory="margin"/>
                  </v:rect>
                </w:pict>
              </mc:Fallback>
            </mc:AlternateContent>
          </w:r>
          <w:r w:rsidR="00D57CBD" w:rsidRPr="009F22B8">
            <w:rPr>
              <w:rFonts w:asciiTheme="majorHAnsi" w:eastAsiaTheme="majorEastAsia" w:hAnsiTheme="majorHAnsi" w:cstheme="majorBidi"/>
              <w:sz w:val="40"/>
              <w:szCs w:val="40"/>
            </w:rPr>
            <w:t xml:space="preserve">Raktári szám: </w:t>
          </w:r>
          <w:r w:rsidR="00D57CBD">
            <w:rPr>
              <w:rFonts w:asciiTheme="majorHAnsi" w:eastAsiaTheme="majorEastAsia" w:hAnsiTheme="majorHAnsi" w:cstheme="majorBidi"/>
              <w:sz w:val="40"/>
              <w:szCs w:val="40"/>
            </w:rPr>
            <w:t>FI-5010212</w:t>
          </w:r>
          <w:r w:rsidR="00D57CBD" w:rsidRPr="009F22B8">
            <w:rPr>
              <w:rFonts w:asciiTheme="majorHAnsi" w:eastAsiaTheme="majorEastAsia" w:hAnsiTheme="majorHAnsi" w:cstheme="majorBidi"/>
              <w:sz w:val="40"/>
              <w:szCs w:val="40"/>
            </w:rPr>
            <w:t>01/1</w:t>
          </w:r>
        </w:p>
        <w:p w:rsidR="00D57CBD" w:rsidRDefault="00D57CBD" w:rsidP="00D57CBD">
          <w:pPr>
            <w:pStyle w:val="Nincstrkz"/>
            <w:jc w:val="center"/>
            <w:rPr>
              <w:rFonts w:asciiTheme="majorHAnsi" w:eastAsiaTheme="majorEastAsia" w:hAnsiTheme="majorHAnsi" w:cstheme="majorBidi"/>
              <w:sz w:val="40"/>
              <w:szCs w:val="40"/>
            </w:rPr>
          </w:pPr>
        </w:p>
        <w:p w:rsidR="00D57CBD" w:rsidRDefault="00D57CBD" w:rsidP="00D57CBD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:rsidR="00D57CBD" w:rsidRDefault="00D57CBD" w:rsidP="00D57CBD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RUGALMAS</w:t>
          </w:r>
        </w:p>
        <w:p w:rsidR="00D57CBD" w:rsidRDefault="00D57CBD" w:rsidP="00D57CBD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</w:p>
        <w:p w:rsidR="00D57CBD" w:rsidRPr="009F22B8" w:rsidRDefault="00D57CBD" w:rsidP="00D57CBD">
          <w:pPr>
            <w:pStyle w:val="Nincstrkz"/>
            <w:jc w:val="center"/>
            <w:rPr>
              <w:rFonts w:ascii="Book Antiqua" w:eastAsiaTheme="majorEastAsia" w:hAnsi="Book Antiqua" w:cstheme="majorBidi"/>
              <w:sz w:val="40"/>
              <w:szCs w:val="40"/>
            </w:rPr>
          </w:pPr>
          <w:r w:rsidRPr="009F22B8">
            <w:rPr>
              <w:rFonts w:ascii="Book Antiqua" w:eastAsiaTheme="majorEastAsia" w:hAnsi="Book Antiqua" w:cstheme="majorBidi"/>
              <w:sz w:val="40"/>
              <w:szCs w:val="40"/>
            </w:rPr>
            <w:t>Készítette: Szolnoki Tibor</w:t>
          </w:r>
        </w:p>
        <w:p w:rsidR="00D57CBD" w:rsidRDefault="00D57CBD" w:rsidP="00D57CBD">
          <w:pPr>
            <w:pStyle w:val="Nincstrkz"/>
            <w:jc w:val="center"/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</w:rPr>
          </w:pPr>
          <w:r>
            <w:rPr>
              <w:noProof/>
              <w:lang w:eastAsia="hu-HU"/>
            </w:rPr>
            <w:drawing>
              <wp:inline distT="0" distB="0" distL="0" distR="0" wp14:anchorId="718942D7" wp14:editId="39D62A71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06AF7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1395" cy="488315"/>
                    <wp:effectExtent l="19050" t="19050" r="31750" b="64135"/>
                    <wp:wrapNone/>
                    <wp:docPr id="5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139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ysClr val="window" lastClr="FFFFFF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rgbClr val="C0504D">
                                  <a:lumMod val="50000"/>
                                  <a:lumOff val="0"/>
                                  <a:alpha val="50000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9F39C81" id="Téglalap 2" o:spid="_x0000_s1026" style="position:absolute;margin-left:0;margin-top:0;width:878.85pt;height:38.45pt;z-index:251661312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" o:allowincell="f" fillcolor="#34aa5d" strokecolor="window" strokeweight="3pt">
                    <v:shadow on="t" color="#632523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924493" w:rsidRPr="00702A09" w:rsidRDefault="00D57CBD" w:rsidP="00D57CBD">
      <w:pPr>
        <w:rPr>
          <w:rFonts w:eastAsia="Times New Roman" w:cs="Times New Roman"/>
          <w:b/>
          <w:bCs/>
          <w:color w:val="C0504D" w:themeColor="accent2"/>
          <w:sz w:val="40"/>
          <w:szCs w:val="40"/>
          <w:lang w:eastAsia="hu-HU"/>
        </w:rPr>
        <w:sectPr w:rsidR="00924493" w:rsidRPr="00702A09" w:rsidSect="00BF7843">
          <w:footerReference w:type="default" r:id="rId9"/>
          <w:type w:val="continuous"/>
          <w:pgSz w:w="16838" w:h="11906" w:orient="landscape" w:code="9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  <w:r>
        <w:rPr>
          <w:rFonts w:asciiTheme="majorHAnsi" w:eastAsiaTheme="majorEastAsia" w:hAnsiTheme="majorHAnsi" w:cstheme="majorBidi"/>
          <w:sz w:val="72"/>
          <w:szCs w:val="72"/>
        </w:rPr>
        <w:t xml:space="preserve"> </w:t>
      </w:r>
      <w:sdt>
        <w:sdtPr>
          <w:rPr>
            <w:rFonts w:asciiTheme="majorHAnsi" w:eastAsiaTheme="majorEastAsia" w:hAnsiTheme="majorHAnsi" w:cstheme="majorBidi"/>
            <w:sz w:val="72"/>
            <w:szCs w:val="72"/>
          </w:rPr>
          <w:id w:val="-1695374788"/>
          <w:docPartObj>
            <w:docPartGallery w:val="Cover Pages"/>
            <w:docPartUnique/>
          </w:docPartObj>
        </w:sdtPr>
        <w:sdtEndPr>
          <w:rPr>
            <w:rFonts w:ascii="Times New Roman" w:eastAsia="Times New Roman" w:hAnsi="Times New Roman" w:cs="Times New Roman"/>
            <w:b/>
            <w:bCs/>
            <w:color w:val="C0504D" w:themeColor="accent2"/>
            <w:sz w:val="40"/>
            <w:szCs w:val="40"/>
            <w:lang w:eastAsia="hu-HU"/>
          </w:rPr>
        </w:sdtEndPr>
        <w:sdtContent>
          <w:r w:rsidR="00C06AF7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34AA5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104B94D1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" o:allowincell="f" fillcolor="#34aa5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sdtContent>
      </w:sdt>
    </w:p>
    <w:p w:rsidR="00FD4C81" w:rsidRDefault="00EB552B" w:rsidP="00EB552B">
      <w:pPr>
        <w:pStyle w:val="Cmsor1"/>
      </w:pPr>
      <w:r>
        <w:rPr>
          <w:rFonts w:eastAsia="Times New Roman"/>
        </w:rPr>
        <w:lastRenderedPageBreak/>
        <w:t>Bevezetés</w:t>
      </w:r>
    </w:p>
    <w:p w:rsidR="00EB552B" w:rsidRDefault="00EB552B" w:rsidP="00C74954">
      <w:pPr>
        <w:jc w:val="left"/>
        <w:rPr>
          <w:lang w:eastAsia="hu-HU"/>
        </w:rPr>
      </w:pPr>
    </w:p>
    <w:p w:rsidR="00D57CBD" w:rsidRPr="00D57CBD" w:rsidRDefault="00D57CBD" w:rsidP="00D57CBD">
      <w:r w:rsidRPr="00D57CBD">
        <w:t>Kedves Pedagógus! Tisztelt Kolléga/Kollegina!</w:t>
      </w:r>
    </w:p>
    <w:p w:rsidR="00D57CBD" w:rsidRPr="00D57CBD" w:rsidRDefault="00D57CBD" w:rsidP="00D57CBD"/>
    <w:p w:rsidR="00D57CBD" w:rsidRPr="00D57CBD" w:rsidRDefault="00D57CBD" w:rsidP="00D57CBD">
      <w:r w:rsidRPr="00D57CBD">
        <w:t>Engedje meg, hogy a tanmenet szerzőjeként az alábbi szakmai ajánlással hívjam fel a figyelmét néhány, de annál fontosabb változásra!</w:t>
      </w:r>
    </w:p>
    <w:p w:rsidR="00D57CBD" w:rsidRPr="00D57CBD" w:rsidRDefault="00D57CBD" w:rsidP="00D57CBD"/>
    <w:p w:rsidR="00D57CBD" w:rsidRPr="00D57CBD" w:rsidRDefault="00D57CBD" w:rsidP="00D57CBD">
      <w:r w:rsidRPr="00D57CBD">
        <w:t>Mindenekelőtt arra, hogy a közoktatás egészében a prioritások megváltoztak: már nem annyira a kerettantervi szabályozókhoz kell igazodnia, amikor éves tanmenetét elkészíti, hanem pedagógusként, szaktanárként elsősorban az adott tanulócsoport adottságaihoz és képességeihez.</w:t>
      </w:r>
    </w:p>
    <w:p w:rsidR="00D57CBD" w:rsidRPr="00D57CBD" w:rsidRDefault="00D57CBD" w:rsidP="00D57CBD">
      <w:r w:rsidRPr="00D57CBD">
        <w:t>A szakmai-politikai környezet gyors változásai – némileg a korábbi reformfolyamattal szembemenve akár – lehetővé teszik az Ön szakmai-pedagógiai tevékenységének  nagyobb fokú autonómiáját, személyiségéből, pedagógiai hitvallásából fakadó elveinek szabadabb érvényesülését – mindamellett, hogy pl. az Önnek választásra felkínált normál vagy akár a rugalmas tanmeneten jottányit is változtatna.</w:t>
      </w:r>
    </w:p>
    <w:p w:rsidR="00D57CBD" w:rsidRPr="00D57CBD" w:rsidRDefault="00D57CBD" w:rsidP="00D57CBD">
      <w:r w:rsidRPr="00D57CBD">
        <w:t>Mindezekből fakadóan nemcsak a szabadsága, hanem a felelőssége is megnő: akár az esetleges minősítés vagy tanfelügyelet esetében Önnek számot kell adnia arról, hogy szakmai tervező dokumentumai mennyire tükrözik a konkrét körülményeket: a pedagógiai programban megfogalmazott elvárásokat, a tanulócsoport sajátosságait, az Ön szakmai igényességét, a reflektivitást és a folyamatos önfejlesztést.</w:t>
      </w:r>
    </w:p>
    <w:p w:rsidR="00D57CBD" w:rsidRPr="00D57CBD" w:rsidRDefault="00D57CBD" w:rsidP="00D57CBD"/>
    <w:p w:rsidR="00D57CBD" w:rsidRPr="00D57CBD" w:rsidRDefault="00D57CBD" w:rsidP="00D57CBD">
      <w:r w:rsidRPr="00D57CBD">
        <w:t xml:space="preserve">Ez a tanmenet az OFI </w:t>
      </w:r>
      <w:r>
        <w:t>tizenkettedikes</w:t>
      </w:r>
      <w:r w:rsidRPr="00D57CBD">
        <w:t xml:space="preserve"> irodalom tankönyvének átdolgozás utáni változatához készült.</w:t>
      </w:r>
    </w:p>
    <w:p w:rsidR="00D57CBD" w:rsidRPr="00D57CBD" w:rsidRDefault="00D57CBD" w:rsidP="00D57CBD">
      <w:pPr>
        <w:rPr>
          <w:b/>
        </w:rPr>
      </w:pPr>
      <w:r w:rsidRPr="00D57CBD">
        <w:t xml:space="preserve">Alapvető célja, hogy </w:t>
      </w:r>
      <w:r w:rsidRPr="00D57CBD">
        <w:rPr>
          <w:bCs/>
        </w:rPr>
        <w:t xml:space="preserve">a jelenlegi tantárgyi rendszer és óraszámok mellett a pedagógusok szélesebb jogkört kapjanak </w:t>
      </w:r>
      <w:r w:rsidRPr="00D57CBD">
        <w:t>ahhoz, hogy helyi szinten alkalmazkodhatnak tanulócsoportjaik és az egyes tanulóik előzetes tudásához, képességeihez és tanulási tempójához</w:t>
      </w:r>
      <w:r w:rsidRPr="00D57CBD">
        <w:rPr>
          <w:b/>
        </w:rPr>
        <w:t>.</w:t>
      </w:r>
    </w:p>
    <w:p w:rsidR="00D57CBD" w:rsidRPr="00D57CBD" w:rsidRDefault="00D57CBD" w:rsidP="00D57CBD">
      <w:pPr>
        <w:rPr>
          <w:b/>
        </w:rPr>
      </w:pPr>
    </w:p>
    <w:p w:rsidR="00D57CBD" w:rsidRPr="00D57CBD" w:rsidRDefault="00D57CBD" w:rsidP="00D57CBD">
      <w:r w:rsidRPr="00D57CBD">
        <w:t>Jelen tanmenet iránymutatást nyújt abban a tekintetben, hogy ezt a rugalmas adaptálást hogyan végezzék olyképp, hogy a NAT-ban,  illetve az érettségi követelményekben megfogalmazottak ne sérüljenek, mindazonáltal a tankönyv használhatósága, a kerettanterv koherenciája megmaradjon.</w:t>
      </w:r>
    </w:p>
    <w:p w:rsidR="00D57CBD" w:rsidRPr="00D57CBD" w:rsidRDefault="00D57CBD" w:rsidP="00D57CBD">
      <w:r w:rsidRPr="00D57CBD">
        <w:t xml:space="preserve">Az egyénre (szaktanárra, osztályra) szabás során javasoljuk az alábbiakat: </w:t>
      </w:r>
    </w:p>
    <w:p w:rsidR="00D57CBD" w:rsidRPr="00D57CBD" w:rsidRDefault="00D57CBD" w:rsidP="00D57CBD">
      <w:r w:rsidRPr="00D57CBD">
        <w:t>– a pedagógusok – a NAT figyelembevételével – térjenek el a kerettantervi téma- vagy tematikus egységekhez (továbbiakban: témakörök) rendelt óraszámoktól akkor és amennyiben, ha az adaptálás ezt szükségessé teszi;</w:t>
      </w:r>
    </w:p>
    <w:p w:rsidR="00D57CBD" w:rsidRPr="00D57CBD" w:rsidRDefault="00D57CBD" w:rsidP="00D57CBD">
      <w:r w:rsidRPr="00D57CBD">
        <w:t>– a témakörökben szereplő témák egy részét súlytalanítsák, akár el is hagyhatják, ha úgy ítélik meg, hogy egyes tanulócsoportok esetében ez a megoldás biztosíthatja inkább az alapkészségek és kulcskompetenciák fejlesztését, a tanulás végső eredményességét;</w:t>
      </w:r>
    </w:p>
    <w:p w:rsidR="00D57CBD" w:rsidRPr="00D57CBD" w:rsidRDefault="00D57CBD" w:rsidP="00D57CBD">
      <w:r w:rsidRPr="00D57CBD">
        <w:t>– bármely más témát beiktathatnak, ha annak közös vagy egyéni feldolgozása jobban segíti a tanulókat a kulcskompetenciák elsajátításában;</w:t>
      </w:r>
    </w:p>
    <w:p w:rsidR="00D57CBD" w:rsidRPr="00D57CBD" w:rsidRDefault="00D57CBD" w:rsidP="00D57CBD">
      <w:r w:rsidRPr="00D57CBD">
        <w:t>– az adaptálást jelen tanmeneten vezessék át, szintúgy a megvalósítás során szerzett tapasztalataikat (reflexiók).</w:t>
      </w:r>
    </w:p>
    <w:p w:rsidR="00D57CBD" w:rsidRPr="00D57CBD" w:rsidRDefault="00D57CBD" w:rsidP="00D57CBD">
      <w:r w:rsidRPr="00D57CBD">
        <w:lastRenderedPageBreak/>
        <w:t>– A javasolt változások nem feltétlenül érintik az iskolák helyi tanterveit, a tantárgyi rendszert, így azok minden évfolyamon bevezethetők, illetve érvényesíthetők 2018 szeptemberében.</w:t>
      </w:r>
    </w:p>
    <w:p w:rsidR="00D57CBD" w:rsidRPr="00D57CBD" w:rsidRDefault="00D57CBD" w:rsidP="00D57CBD">
      <w:r w:rsidRPr="00D57CBD">
        <w:t xml:space="preserve">Jelen formájában a rugalmas tanmenet a kiemeléssel is üzen: </w:t>
      </w:r>
      <w:r w:rsidRPr="00D57CBD">
        <w:rPr>
          <w:b/>
        </w:rPr>
        <w:t xml:space="preserve">a megvastagított témák – zöld háttérrel - megfelelnek a NAT és az érettségi vizsgakövetelményeknek, s már a kívánt mértékben csökkentettek (ezek törlése inkonzisztenciát okozhat), </w:t>
      </w:r>
      <w:r w:rsidRPr="00D57CBD">
        <w:t>míg a fehér háttérre írt részek tetszőlegesen helyettesíthetők a szaktanár belátása, szakmai felkészültsége, a tanulói csoport készségei és szükségletei szerint annak tudatában, hogy a tanórák száma kötött.</w:t>
      </w:r>
    </w:p>
    <w:p w:rsidR="00D57CBD" w:rsidRPr="00D57CBD" w:rsidRDefault="00D57CBD" w:rsidP="00D57CBD"/>
    <w:p w:rsidR="00D57CBD" w:rsidRPr="00D57CBD" w:rsidRDefault="00D57CBD" w:rsidP="00D57CBD">
      <w:r w:rsidRPr="00D57CBD">
        <w:t>A tanmenet szakmai ajánlás, de változatlan formájában is megfelel a tanmenettel szemben támasztott követelményeknek.</w:t>
      </w:r>
    </w:p>
    <w:p w:rsidR="00D57CBD" w:rsidRPr="00D57CBD" w:rsidRDefault="00D57CBD" w:rsidP="00D57CBD"/>
    <w:p w:rsidR="00D57CBD" w:rsidRPr="00D57CBD" w:rsidRDefault="00D57CBD" w:rsidP="00D57CBD">
      <w:r w:rsidRPr="00D57CBD">
        <w:t>A tanmenet szerkesztésének elveiről:</w:t>
      </w:r>
    </w:p>
    <w:p w:rsidR="00D57CBD" w:rsidRPr="00D57CBD" w:rsidRDefault="00D57CBD" w:rsidP="00D57CBD"/>
    <w:p w:rsidR="00D57CBD" w:rsidRPr="00D57CBD" w:rsidRDefault="00D57CBD" w:rsidP="00D57CBD">
      <w:r w:rsidRPr="00D57CBD">
        <w:t>A rugalmas tanmenet az ún. Normál változat alternatívája, annak súlytalanítása, ill. arányainak eltolása  a gyakorlás, a rendszerezés, a tudás elmélyítését szolgáló képességfejlesztés javára és érdekében. Jelen formájában szakmai ajánlás, vannak prioritásai, de azok nincsenek kőbe vésve – a szaktanár legjobb belátása szerint változtathat rajta alapvető céljai érdekében.</w:t>
      </w:r>
    </w:p>
    <w:p w:rsidR="00D57CBD" w:rsidRPr="00D57CBD" w:rsidRDefault="00D57CBD" w:rsidP="00D57CBD">
      <w:r w:rsidRPr="00D57CBD">
        <w:t>Kifejezett és számszerűsített elvárásként fogalmazódott meg az új anyagrészt közlő órák 25-30 %-os csökkentése változatlan számú éves óraszám mellett.  Ebből fakadóan elkerülhetetlen lett bizonyos irodalomtörténeti (helyi) érdekű tudásanyagok elhagyása a képességfejlesztés</w:t>
      </w:r>
    </w:p>
    <w:p w:rsidR="00D57CBD" w:rsidRPr="00D57CBD" w:rsidRDefault="00D57CBD" w:rsidP="00D57CBD">
      <w:r w:rsidRPr="00D57CBD">
        <w:t xml:space="preserve">kiemelt szempontja miatt. </w:t>
      </w:r>
    </w:p>
    <w:p w:rsidR="00D57CBD" w:rsidRPr="00D57CBD" w:rsidRDefault="00D57CBD" w:rsidP="00D57CBD"/>
    <w:p w:rsidR="00D57CBD" w:rsidRPr="00D57CBD" w:rsidRDefault="00D57CBD" w:rsidP="00D57CBD">
      <w:r w:rsidRPr="00D57CBD">
        <w:t>Mindkét tanmenet – ideértve a normál változatot is – szorosan igazodik az OFI újgenerációs tankönyveinek újszerű szerkezetéhez, aminek megértése végett célszerű a bevezető fejezetét tanulmányozni. Az újgenerációs tankönyvek tárgyköreihez digitális segédanyagok is hozzáférhetők lesznek – ezek is beépíthetők az adaptált tanmenet készítésekor, de jelen (központi) szakmai ajánlás ettől értelemszerűen el kell, hogy tekintsen.</w:t>
      </w:r>
    </w:p>
    <w:p w:rsidR="00D57CBD" w:rsidRPr="00D57CBD" w:rsidRDefault="00D57CBD" w:rsidP="00D57CBD"/>
    <w:p w:rsidR="00D57CBD" w:rsidRPr="00D57CBD" w:rsidRDefault="00D57CBD" w:rsidP="00D57CBD">
      <w:r w:rsidRPr="00D57CBD">
        <w:t>Külön figyelmet érdemelnek a műelemzés-központú fejezetek: ezek értő olvasása, közös feldolgozása, mintegy az értelmezés értelmezése nagyon hasznos lehet a kimeneti vizsgakövetelményként támasztott adott szempontú vagy összehasonlító műértelmezéseket elváró érettségi írásbeli szövegalkotás tekintetében.</w:t>
      </w:r>
    </w:p>
    <w:p w:rsidR="00D57CBD" w:rsidRPr="00D57CBD" w:rsidRDefault="00D57CBD" w:rsidP="00D57CBD"/>
    <w:p w:rsidR="00D57CBD" w:rsidRPr="00D57CBD" w:rsidRDefault="00D57CBD" w:rsidP="00D57CBD"/>
    <w:p w:rsidR="00D57CBD" w:rsidRPr="00D57CBD" w:rsidRDefault="00D57CBD" w:rsidP="00D57CBD">
      <w:pPr>
        <w:sectPr w:rsidR="00D57CBD" w:rsidRPr="00D57CBD" w:rsidSect="00D57CBD">
          <w:pgSz w:w="16838" w:h="11906" w:orient="landscape" w:code="9"/>
          <w:pgMar w:top="993" w:right="1417" w:bottom="1417" w:left="1417" w:header="708" w:footer="708" w:gutter="0"/>
          <w:pgNumType w:start="2"/>
          <w:cols w:space="708"/>
          <w:docGrid w:linePitch="360"/>
        </w:sectPr>
      </w:pPr>
      <w:r w:rsidRPr="00D57CBD">
        <w:t xml:space="preserve"> Jó munkát! Sok sikert!                                                                                                                                                   a tanmenet szerzője</w:t>
      </w: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8"/>
        <w:gridCol w:w="2257"/>
        <w:gridCol w:w="2257"/>
        <w:gridCol w:w="2257"/>
      </w:tblGrid>
      <w:tr w:rsidR="00637D8C" w:rsidRPr="007C2029" w:rsidTr="00637D8C">
        <w:trPr>
          <w:trHeight w:val="300"/>
          <w:jc w:val="center"/>
        </w:trPr>
        <w:tc>
          <w:tcPr>
            <w:tcW w:w="2152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:rsidR="00637D8C" w:rsidRPr="007C2029" w:rsidRDefault="00637D8C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:rsidR="00637D8C" w:rsidRPr="007C2029" w:rsidRDefault="00637D8C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34AA5D"/>
            <w:vAlign w:val="center"/>
            <w:hideMark/>
          </w:tcPr>
          <w:p w:rsidR="00637D8C" w:rsidRPr="007C2029" w:rsidRDefault="00637D8C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:rsidR="00637D8C" w:rsidRPr="007C2029" w:rsidRDefault="00637D8C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34AA5D"/>
            <w:noWrap/>
            <w:vAlign w:val="center"/>
            <w:hideMark/>
          </w:tcPr>
          <w:p w:rsidR="00637D8C" w:rsidRPr="007C2029" w:rsidRDefault="00637D8C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:rsidR="00637D8C" w:rsidRPr="007C2029" w:rsidRDefault="00637D8C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:rsidR="00637D8C" w:rsidRPr="007C2029" w:rsidRDefault="00637D8C" w:rsidP="00A57E3B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93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</w:tr>
      <w:tr w:rsidR="00637D8C" w:rsidRPr="007C2029" w:rsidTr="00637D8C">
        <w:trPr>
          <w:trHeight w:val="600"/>
          <w:jc w:val="center"/>
        </w:trPr>
        <w:tc>
          <w:tcPr>
            <w:tcW w:w="2152" w:type="pct"/>
            <w:shd w:val="clear" w:color="auto" w:fill="A5E3BB"/>
            <w:vAlign w:val="center"/>
          </w:tcPr>
          <w:p w:rsidR="00637D8C" w:rsidRPr="007C2029" w:rsidRDefault="00637D8C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Világirodalom a XX. században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637D8C" w:rsidRPr="007C2029" w:rsidRDefault="00637D8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637D8C" w:rsidRPr="007C2029" w:rsidRDefault="00637D8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12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:rsidR="00637D8C" w:rsidRPr="007C2029" w:rsidRDefault="00637D8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21</w:t>
            </w:r>
          </w:p>
        </w:tc>
      </w:tr>
      <w:tr w:rsidR="00637D8C" w:rsidRPr="007C2029" w:rsidTr="00637D8C">
        <w:trPr>
          <w:trHeight w:val="598"/>
          <w:jc w:val="center"/>
        </w:trPr>
        <w:tc>
          <w:tcPr>
            <w:tcW w:w="2152" w:type="pct"/>
            <w:shd w:val="clear" w:color="auto" w:fill="A5E3BB"/>
            <w:vAlign w:val="center"/>
          </w:tcPr>
          <w:p w:rsidR="00637D8C" w:rsidRPr="007C2029" w:rsidRDefault="00637D8C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Magyar irodalom a II. világháborúig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637D8C" w:rsidRPr="007C2029" w:rsidRDefault="00637D8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637D8C" w:rsidRPr="007C2029" w:rsidRDefault="00637D8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13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:rsidR="00637D8C" w:rsidRPr="007C2029" w:rsidRDefault="00637D8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22</w:t>
            </w:r>
          </w:p>
        </w:tc>
      </w:tr>
      <w:tr w:rsidR="00637D8C" w:rsidRPr="007C2029" w:rsidTr="00637D8C">
        <w:trPr>
          <w:trHeight w:val="602"/>
          <w:jc w:val="center"/>
        </w:trPr>
        <w:tc>
          <w:tcPr>
            <w:tcW w:w="2152" w:type="pct"/>
            <w:shd w:val="clear" w:color="auto" w:fill="A5E3BB"/>
            <w:vAlign w:val="center"/>
          </w:tcPr>
          <w:p w:rsidR="00637D8C" w:rsidRPr="007C2029" w:rsidRDefault="00637D8C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Magyar irodalom 1945 után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637D8C" w:rsidRPr="007C2029" w:rsidRDefault="00637D8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637D8C" w:rsidRPr="007C2029" w:rsidRDefault="00637D8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:rsidR="00637D8C" w:rsidRPr="007C2029" w:rsidRDefault="00637D8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20</w:t>
            </w:r>
          </w:p>
        </w:tc>
      </w:tr>
      <w:tr w:rsidR="00637D8C" w:rsidRPr="007C2029" w:rsidTr="00637D8C">
        <w:trPr>
          <w:trHeight w:val="602"/>
          <w:jc w:val="center"/>
        </w:trPr>
        <w:tc>
          <w:tcPr>
            <w:tcW w:w="2152" w:type="pct"/>
            <w:shd w:val="clear" w:color="auto" w:fill="A5E3BB"/>
            <w:vAlign w:val="center"/>
          </w:tcPr>
          <w:p w:rsidR="00637D8C" w:rsidRPr="007C2029" w:rsidRDefault="00637D8C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 közelmúlt magyar irodalmából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637D8C" w:rsidRPr="00AB2636" w:rsidRDefault="00637D8C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AB2636">
              <w:rPr>
                <w:rFonts w:cs="Calibri"/>
                <w:bCs/>
                <w:color w:val="000000"/>
              </w:rPr>
              <w:t>7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637D8C" w:rsidRPr="007C2029" w:rsidRDefault="00637D8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:rsidR="00637D8C" w:rsidRPr="007C2029" w:rsidRDefault="00637D8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14</w:t>
            </w:r>
          </w:p>
        </w:tc>
      </w:tr>
      <w:tr w:rsidR="00637D8C" w:rsidRPr="007C2029" w:rsidTr="00637D8C">
        <w:trPr>
          <w:trHeight w:val="602"/>
          <w:jc w:val="center"/>
        </w:trPr>
        <w:tc>
          <w:tcPr>
            <w:tcW w:w="2152" w:type="pct"/>
            <w:shd w:val="clear" w:color="auto" w:fill="A5E3BB"/>
            <w:vAlign w:val="center"/>
          </w:tcPr>
          <w:p w:rsidR="00637D8C" w:rsidRDefault="00637D8C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Matúra – felkészülés az érettségire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637D8C" w:rsidRPr="007C2029" w:rsidRDefault="00637D8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949" w:type="pct"/>
            <w:shd w:val="clear" w:color="auto" w:fill="A5E3BB"/>
            <w:vAlign w:val="center"/>
          </w:tcPr>
          <w:p w:rsidR="00637D8C" w:rsidRPr="007C2029" w:rsidRDefault="00637D8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949" w:type="pct"/>
            <w:shd w:val="clear" w:color="auto" w:fill="A5E3BB"/>
            <w:noWrap/>
            <w:vAlign w:val="center"/>
          </w:tcPr>
          <w:p w:rsidR="00637D8C" w:rsidRPr="007C2029" w:rsidRDefault="00637D8C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16</w:t>
            </w:r>
          </w:p>
        </w:tc>
      </w:tr>
    </w:tbl>
    <w:p w:rsidR="00FD4C81" w:rsidRDefault="00FD4C81" w:rsidP="00E045CD">
      <w:pPr>
        <w:rPr>
          <w:rFonts w:eastAsia="Times New Roman" w:cs="Times New Roman"/>
          <w:lang w:eastAsia="hu-HU"/>
        </w:rPr>
      </w:pPr>
    </w:p>
    <w:p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2523"/>
        <w:gridCol w:w="3643"/>
        <w:gridCol w:w="3598"/>
        <w:gridCol w:w="3188"/>
      </w:tblGrid>
      <w:tr w:rsidR="00557723" w:rsidRPr="007C2029" w:rsidTr="00951E29">
        <w:trPr>
          <w:trHeight w:val="694"/>
          <w:tblHeader/>
          <w:jc w:val="center"/>
        </w:trPr>
        <w:tc>
          <w:tcPr>
            <w:tcW w:w="421" w:type="pct"/>
            <w:shd w:val="clear" w:color="auto" w:fill="34AA5D"/>
            <w:vAlign w:val="center"/>
            <w:hideMark/>
          </w:tcPr>
          <w:p w:rsidR="00590934" w:rsidRPr="00980BFA" w:rsidRDefault="00590934" w:rsidP="00015F64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892" w:type="pct"/>
            <w:shd w:val="clear" w:color="auto" w:fill="34AA5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288" w:type="pct"/>
            <w:shd w:val="clear" w:color="auto" w:fill="34AA5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34AA5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7" w:type="pct"/>
            <w:shd w:val="clear" w:color="auto" w:fill="34AA5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7C2029" w:rsidTr="00951E29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57723" w:rsidRPr="0008308E" w:rsidRDefault="0008308E" w:rsidP="00BF7843">
            <w:pPr>
              <w:pStyle w:val="Cm"/>
              <w:rPr>
                <w:color w:val="00B050"/>
                <w:sz w:val="32"/>
                <w:szCs w:val="32"/>
              </w:rPr>
            </w:pPr>
            <w:r w:rsidRPr="0008308E">
              <w:rPr>
                <w:rFonts w:cs="Calibri"/>
                <w:color w:val="00B050"/>
                <w:sz w:val="32"/>
                <w:szCs w:val="32"/>
              </w:rPr>
              <w:t>Világirodalom a XX. században</w:t>
            </w:r>
          </w:p>
        </w:tc>
      </w:tr>
      <w:tr w:rsidR="00951E29" w:rsidRPr="004C0B6D" w:rsidTr="00951E29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29" w:rsidRPr="00951E29" w:rsidRDefault="00951E29" w:rsidP="00276A9F">
            <w:pPr>
              <w:pStyle w:val="TblzatSzveg"/>
              <w:rPr>
                <w:rStyle w:val="Kiemels2"/>
                <w:b w:val="0"/>
              </w:rPr>
            </w:pPr>
            <w:r w:rsidRPr="00951E29">
              <w:rPr>
                <w:rStyle w:val="Kiemels2"/>
                <w:b w:val="0"/>
              </w:rPr>
              <w:t>1.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29" w:rsidRPr="00951E29" w:rsidRDefault="00951E29" w:rsidP="00951E29">
            <w:pPr>
              <w:pStyle w:val="TblzatSzveg"/>
              <w:rPr>
                <w:rStyle w:val="Kiemels2"/>
                <w:b w:val="0"/>
              </w:rPr>
            </w:pPr>
            <w:r w:rsidRPr="00951E29">
              <w:rPr>
                <w:rStyle w:val="Kiemels2"/>
                <w:b w:val="0"/>
              </w:rPr>
              <w:t>Az avantgárd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29" w:rsidRDefault="00951E29" w:rsidP="00276A9F">
            <w:pPr>
              <w:pStyle w:val="TblzatSzveg"/>
            </w:pPr>
            <w:r>
              <w:t>Ismeretek rendszerezése, felidézése, kibővítése: a modernizmus fogalma és korszakai;</w:t>
            </w:r>
          </w:p>
          <w:p w:rsidR="00951E29" w:rsidRDefault="00951E29" w:rsidP="00276A9F">
            <w:pPr>
              <w:pStyle w:val="TblzatSzveg"/>
            </w:pPr>
            <w:r>
              <w:t>Az u. klasszikus vagy elő-modernség ismétlése</w:t>
            </w:r>
            <w:r w:rsidR="00251665">
              <w:t>.</w:t>
            </w:r>
          </w:p>
          <w:p w:rsidR="00251665" w:rsidRPr="004C0B6D" w:rsidRDefault="00251665" w:rsidP="00251665">
            <w:pPr>
              <w:pStyle w:val="TblzatSzveg"/>
            </w:pPr>
            <w:r>
              <w:t>A rendszerező, ismétlő  óra lehetséges tere lehet a kooperatív technikák alkalmazásának.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665" w:rsidRPr="00251665" w:rsidRDefault="00251665" w:rsidP="00251665">
            <w:pPr>
              <w:rPr>
                <w:rFonts w:cs="Times New Roman"/>
              </w:rPr>
            </w:pPr>
            <w:r w:rsidRPr="00251665">
              <w:rPr>
                <w:rFonts w:cs="Times New Roman"/>
              </w:rPr>
              <w:t>A tanulási képesség fejlesztése</w:t>
            </w:r>
            <w:r>
              <w:rPr>
                <w:rFonts w:cs="Times New Roman"/>
              </w:rPr>
              <w:t>:</w:t>
            </w:r>
          </w:p>
          <w:p w:rsidR="00251665" w:rsidRPr="00635CB0" w:rsidRDefault="00251665" w:rsidP="00251665">
            <w:pPr>
              <w:rPr>
                <w:rFonts w:cs="Times New Roman"/>
              </w:rPr>
            </w:pPr>
            <w:r>
              <w:rPr>
                <w:rFonts w:cs="Times New Roman"/>
              </w:rPr>
              <w:t>v</w:t>
            </w:r>
            <w:r w:rsidRPr="00635CB0">
              <w:rPr>
                <w:rFonts w:cs="Times New Roman"/>
              </w:rPr>
              <w:t>erbális és nem verbális információk célszer</w:t>
            </w:r>
            <w:r>
              <w:rPr>
                <w:rFonts w:cs="Times New Roman"/>
              </w:rPr>
              <w:t>ű</w:t>
            </w:r>
            <w:r w:rsidRPr="00635CB0">
              <w:rPr>
                <w:rFonts w:cs="Times New Roman"/>
              </w:rPr>
              <w:t xml:space="preserve"> gy</w:t>
            </w:r>
            <w:r>
              <w:rPr>
                <w:rFonts w:cs="Times New Roman"/>
              </w:rPr>
              <w:t>ű</w:t>
            </w:r>
            <w:r w:rsidRPr="00635CB0">
              <w:rPr>
                <w:rFonts w:cs="Times New Roman"/>
              </w:rPr>
              <w:t>jtésének, szelekciójának, rendszerezésének, kritikájának és felhasználásának gyakorlása.</w:t>
            </w:r>
          </w:p>
          <w:p w:rsidR="00251665" w:rsidRDefault="00251665" w:rsidP="00951E29">
            <w:pPr>
              <w:rPr>
                <w:rFonts w:cs="Times New Roman"/>
                <w:lang w:eastAsia="hu-HU"/>
              </w:rPr>
            </w:pPr>
          </w:p>
          <w:p w:rsidR="00951E29" w:rsidRPr="00835A8D" w:rsidRDefault="00951E29" w:rsidP="00951E29">
            <w:pPr>
              <w:rPr>
                <w:rFonts w:cs="Times New Roman"/>
                <w:lang w:eastAsia="hu-HU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1E29" w:rsidRPr="004C0B6D" w:rsidRDefault="00C4358D" w:rsidP="00276A9F">
            <w:pPr>
              <w:pStyle w:val="TblzatSzveg"/>
            </w:pPr>
            <w:r>
              <w:t>Előzetes tudás: a klasszikus modernség és irányzatai: szimbolizmus, parnasszizmus, impresszionizmus.</w:t>
            </w:r>
          </w:p>
        </w:tc>
      </w:tr>
      <w:tr w:rsidR="00951E29" w:rsidRPr="007C2029" w:rsidTr="005003D9">
        <w:trPr>
          <w:trHeight w:val="1828"/>
          <w:jc w:val="center"/>
        </w:trPr>
        <w:tc>
          <w:tcPr>
            <w:tcW w:w="421" w:type="pct"/>
            <w:shd w:val="clear" w:color="auto" w:fill="87FF87"/>
            <w:hideMark/>
          </w:tcPr>
          <w:p w:rsidR="00951E29" w:rsidRPr="005003D9" w:rsidRDefault="00951E29" w:rsidP="004C0B6D">
            <w:pPr>
              <w:pStyle w:val="TblzatSzveg"/>
              <w:rPr>
                <w:rStyle w:val="Kiemels2"/>
              </w:rPr>
            </w:pPr>
            <w:r w:rsidRPr="005003D9">
              <w:rPr>
                <w:rStyle w:val="Kiemels2"/>
              </w:rPr>
              <w:t>2.</w:t>
            </w:r>
          </w:p>
        </w:tc>
        <w:tc>
          <w:tcPr>
            <w:tcW w:w="892" w:type="pct"/>
            <w:shd w:val="clear" w:color="auto" w:fill="87FF87"/>
          </w:tcPr>
          <w:p w:rsidR="00951E29" w:rsidRPr="005003D9" w:rsidRDefault="00951E29" w:rsidP="004C0B6D">
            <w:pPr>
              <w:pStyle w:val="TblzatSzveg"/>
              <w:rPr>
                <w:rStyle w:val="Kiemels2"/>
              </w:rPr>
            </w:pPr>
            <w:r w:rsidRPr="005003D9">
              <w:rPr>
                <w:rStyle w:val="Kiemels2"/>
              </w:rPr>
              <w:t>Az izmusok</w:t>
            </w:r>
          </w:p>
        </w:tc>
        <w:tc>
          <w:tcPr>
            <w:tcW w:w="1288" w:type="pct"/>
            <w:shd w:val="clear" w:color="auto" w:fill="87FF87"/>
          </w:tcPr>
          <w:p w:rsidR="00C4358D" w:rsidRDefault="00C4358D" w:rsidP="004C0B6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irányzatok feldolgozása kiselőadás formában is lehetséges:</w:t>
            </w:r>
          </w:p>
          <w:p w:rsidR="00C4358D" w:rsidRPr="00835A8D" w:rsidRDefault="00C4358D" w:rsidP="00C4358D">
            <w:pPr>
              <w:rPr>
                <w:rFonts w:cs="Times New Roman"/>
                <w:lang w:eastAsia="hu-HU"/>
              </w:rPr>
            </w:pPr>
            <w:r>
              <w:rPr>
                <w:rFonts w:cs="Times New Roman"/>
                <w:lang w:eastAsia="hu-HU"/>
              </w:rPr>
              <w:t>f</w:t>
            </w:r>
            <w:r w:rsidRPr="00835A8D">
              <w:rPr>
                <w:rFonts w:cs="Times New Roman"/>
                <w:lang w:eastAsia="hu-HU"/>
              </w:rPr>
              <w:t>uturizmus, expresszionizmus, szürrealizmus: néhány szemelvény az egyes irányzatok dokumentumaiból, illetve néhány irodalmi alkotás</w:t>
            </w:r>
            <w:r>
              <w:rPr>
                <w:rFonts w:cs="Times New Roman"/>
                <w:lang w:eastAsia="hu-HU"/>
              </w:rPr>
              <w:t>ból</w:t>
            </w:r>
            <w:r w:rsidRPr="00835A8D">
              <w:rPr>
                <w:rFonts w:cs="Times New Roman"/>
                <w:lang w:eastAsia="hu-HU"/>
              </w:rPr>
              <w:t>.</w:t>
            </w:r>
          </w:p>
          <w:p w:rsidR="00C4358D" w:rsidRPr="007C2029" w:rsidRDefault="00C4358D" w:rsidP="00C4358D">
            <w:pPr>
              <w:pStyle w:val="TblzatSzveg"/>
              <w:rPr>
                <w:color w:val="000000"/>
              </w:rPr>
            </w:pPr>
            <w:r w:rsidRPr="00835A8D">
              <w:t>A jellemzően nem irodalmi irányzatok (kubizmus, konstruktivizmus, dada, stb.) néhány célkitűzése, formajegye.</w:t>
            </w:r>
          </w:p>
        </w:tc>
        <w:tc>
          <w:tcPr>
            <w:tcW w:w="1272" w:type="pct"/>
            <w:shd w:val="clear" w:color="auto" w:fill="87FF87"/>
          </w:tcPr>
          <w:p w:rsidR="00251665" w:rsidRPr="00635CB0" w:rsidRDefault="00251665" w:rsidP="00251665">
            <w:pPr>
              <w:rPr>
                <w:rFonts w:cs="Times New Roman"/>
              </w:rPr>
            </w:pPr>
            <w:r w:rsidRPr="00635CB0">
              <w:rPr>
                <w:rFonts w:cs="Times New Roman"/>
              </w:rPr>
              <w:t>Vázlat alapján különböz</w:t>
            </w:r>
            <w:r>
              <w:rPr>
                <w:rFonts w:cs="Times New Roman"/>
              </w:rPr>
              <w:t>ő</w:t>
            </w:r>
            <w:r w:rsidRPr="00635CB0">
              <w:rPr>
                <w:rFonts w:cs="Times New Roman"/>
              </w:rPr>
              <w:t xml:space="preserve"> m</w:t>
            </w:r>
            <w:r>
              <w:rPr>
                <w:rFonts w:cs="Times New Roman"/>
              </w:rPr>
              <w:t>ű</w:t>
            </w:r>
            <w:r w:rsidR="00DC7262">
              <w:rPr>
                <w:rFonts w:cs="Times New Roman"/>
              </w:rPr>
              <w:t>fajú szövegek alkotása,</w:t>
            </w:r>
          </w:p>
          <w:p w:rsidR="00DC7262" w:rsidRDefault="00251665" w:rsidP="00251665">
            <w:pPr>
              <w:widowControl w:val="0"/>
              <w:rPr>
                <w:rFonts w:cs="Times New Roman"/>
              </w:rPr>
            </w:pPr>
            <w:r w:rsidRPr="00635CB0">
              <w:rPr>
                <w:rFonts w:cs="Times New Roman"/>
              </w:rPr>
              <w:t xml:space="preserve">önálló jegyzetkészítés. </w:t>
            </w:r>
          </w:p>
          <w:p w:rsidR="00251665" w:rsidRDefault="00251665" w:rsidP="00251665">
            <w:pPr>
              <w:widowControl w:val="0"/>
              <w:rPr>
                <w:color w:val="000000"/>
              </w:rPr>
            </w:pPr>
            <w:r w:rsidRPr="00635CB0">
              <w:rPr>
                <w:rFonts w:cs="Times New Roman"/>
              </w:rPr>
              <w:t>Az összefoglalás önálló alkalmazása (pl.: a lényeg kiemelése, id</w:t>
            </w:r>
            <w:r>
              <w:rPr>
                <w:rFonts w:cs="Times New Roman"/>
              </w:rPr>
              <w:t>ő</w:t>
            </w:r>
            <w:r w:rsidRPr="00635CB0">
              <w:rPr>
                <w:rFonts w:cs="Times New Roman"/>
              </w:rPr>
              <w:t>rend követése, adatok rendszerezése, álláspontok elkülönítése).</w:t>
            </w:r>
          </w:p>
          <w:p w:rsidR="00951E29" w:rsidRDefault="00951E29" w:rsidP="00951E29">
            <w:pPr>
              <w:widowControl w:val="0"/>
              <w:rPr>
                <w:rFonts w:cs="Times New Roman"/>
              </w:rPr>
            </w:pPr>
            <w:r>
              <w:rPr>
                <w:color w:val="000000"/>
              </w:rPr>
              <w:t>A tanuló m</w:t>
            </w:r>
            <w:r w:rsidRPr="00305785">
              <w:rPr>
                <w:rFonts w:cs="Times New Roman"/>
              </w:rPr>
              <w:t>eggyőzően be tudja mutatni a tanult irodalomtörténeti korszakok és stílusirányzatok sajátosságait.</w:t>
            </w:r>
          </w:p>
          <w:p w:rsidR="00C4358D" w:rsidRPr="00305785" w:rsidRDefault="00C4358D" w:rsidP="00951E29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Képes a századelő világirodalmában tájékozódni alkotók, irányzatok szerint.</w:t>
            </w:r>
          </w:p>
          <w:p w:rsidR="00951E29" w:rsidRPr="00A85D12" w:rsidRDefault="00951E29" w:rsidP="004C0B6D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87FF87"/>
          </w:tcPr>
          <w:p w:rsidR="00C4358D" w:rsidRPr="007C2029" w:rsidRDefault="00C4358D" w:rsidP="00D57CB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Más</w:t>
            </w:r>
            <w:r w:rsidR="00D57CBD">
              <w:rPr>
                <w:color w:val="000000"/>
              </w:rPr>
              <w:t xml:space="preserve"> forrásból szerzett ismeretanyag, választott szemelvény a szöveggyűjteményből az avantgárd köréből.</w:t>
            </w:r>
          </w:p>
        </w:tc>
      </w:tr>
      <w:tr w:rsidR="00C4358D" w:rsidRPr="007C2029" w:rsidTr="005003D9">
        <w:trPr>
          <w:trHeight w:val="1828"/>
          <w:jc w:val="center"/>
        </w:trPr>
        <w:tc>
          <w:tcPr>
            <w:tcW w:w="421" w:type="pct"/>
            <w:tcBorders>
              <w:bottom w:val="single" w:sz="4" w:space="0" w:color="auto"/>
            </w:tcBorders>
            <w:shd w:val="clear" w:color="auto" w:fill="87FF87"/>
          </w:tcPr>
          <w:p w:rsidR="00C4358D" w:rsidRPr="005003D9" w:rsidRDefault="00C4358D" w:rsidP="004C0B6D">
            <w:pPr>
              <w:pStyle w:val="TblzatSzveg"/>
              <w:rPr>
                <w:rStyle w:val="Kiemels2"/>
              </w:rPr>
            </w:pPr>
            <w:r w:rsidRPr="005003D9">
              <w:rPr>
                <w:rStyle w:val="Kiemels2"/>
              </w:rPr>
              <w:lastRenderedPageBreak/>
              <w:t>3.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87FF87"/>
          </w:tcPr>
          <w:p w:rsidR="00C4358D" w:rsidRPr="005003D9" w:rsidRDefault="00C4358D" w:rsidP="004C0B6D">
            <w:pPr>
              <w:pStyle w:val="TblzatSzveg"/>
              <w:rPr>
                <w:rStyle w:val="Kiemels2"/>
              </w:rPr>
            </w:pPr>
            <w:r w:rsidRPr="005003D9">
              <w:rPr>
                <w:rStyle w:val="Kiemels2"/>
              </w:rPr>
              <w:t>Apollinaire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shd w:val="clear" w:color="auto" w:fill="87FF87"/>
          </w:tcPr>
          <w:p w:rsidR="00C4358D" w:rsidRDefault="00DC7262" w:rsidP="00BD7CE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Az óra feladata: </w:t>
            </w:r>
            <w:r w:rsidR="00C4358D">
              <w:rPr>
                <w:color w:val="000000"/>
              </w:rPr>
              <w:t xml:space="preserve">Apollinaire </w:t>
            </w:r>
            <w:r w:rsidR="00BD7CEF">
              <w:rPr>
                <w:color w:val="000000"/>
              </w:rPr>
              <w:t xml:space="preserve">az </w:t>
            </w:r>
            <w:r w:rsidR="00BD7CEF" w:rsidRPr="00BD7CEF">
              <w:rPr>
                <w:i/>
                <w:color w:val="000000"/>
              </w:rPr>
              <w:t>É</w:t>
            </w:r>
            <w:r w:rsidR="00C4358D" w:rsidRPr="00BD7CEF">
              <w:rPr>
                <w:i/>
                <w:color w:val="000000"/>
              </w:rPr>
              <w:t>g</w:t>
            </w:r>
            <w:r w:rsidR="00C4358D" w:rsidRPr="00C4358D">
              <w:rPr>
                <w:i/>
                <w:color w:val="000000"/>
              </w:rPr>
              <w:t xml:space="preserve">öv </w:t>
            </w:r>
            <w:r w:rsidR="00C4358D">
              <w:rPr>
                <w:color w:val="000000"/>
              </w:rPr>
              <w:t xml:space="preserve">és a </w:t>
            </w:r>
            <w:r w:rsidR="00C4358D" w:rsidRPr="00C4358D">
              <w:rPr>
                <w:i/>
                <w:color w:val="000000"/>
              </w:rPr>
              <w:t>Kikericsek</w:t>
            </w:r>
            <w:r w:rsidR="00C4358D">
              <w:rPr>
                <w:color w:val="000000"/>
              </w:rPr>
              <w:t xml:space="preserve"> c. költeménye alapján képet alkotni a modern francia lírikus újszerűségéről</w:t>
            </w:r>
            <w:r w:rsidR="00BD7CEF">
              <w:rPr>
                <w:color w:val="000000"/>
              </w:rPr>
              <w:t>.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87FF87"/>
          </w:tcPr>
          <w:p w:rsidR="001E2F99" w:rsidRDefault="001E2F99" w:rsidP="001E2F99">
            <w:pPr>
              <w:rPr>
                <w:rFonts w:cs="Times New Roman"/>
              </w:rPr>
            </w:pPr>
            <w:r w:rsidRPr="00635CB0">
              <w:rPr>
                <w:rFonts w:cs="Times New Roman"/>
              </w:rPr>
              <w:t>A lírai beszédmód változatainak értelmezése; korszak</w:t>
            </w:r>
            <w:r>
              <w:rPr>
                <w:rFonts w:cs="Times New Roman"/>
              </w:rPr>
              <w:t xml:space="preserve">ra </w:t>
            </w:r>
            <w:r w:rsidRPr="00635CB0">
              <w:rPr>
                <w:rFonts w:cs="Times New Roman"/>
              </w:rPr>
              <w:t>jellemz</w:t>
            </w:r>
            <w:r>
              <w:rPr>
                <w:rFonts w:cs="Times New Roman"/>
              </w:rPr>
              <w:t>ő</w:t>
            </w:r>
            <w:r w:rsidRPr="00635CB0">
              <w:rPr>
                <w:rFonts w:cs="Times New Roman"/>
              </w:rPr>
              <w:t xml:space="preserve"> beszédmódok néhány jellegzetes alkotásának összevetése.</w:t>
            </w:r>
          </w:p>
          <w:p w:rsidR="00251665" w:rsidRPr="00251665" w:rsidRDefault="00251665" w:rsidP="00FD1F99">
            <w:pPr>
              <w:widowControl w:val="0"/>
              <w:rPr>
                <w:rFonts w:cs="Times New Roman"/>
              </w:rPr>
            </w:pPr>
            <w:r w:rsidRPr="00251665">
              <w:rPr>
                <w:rFonts w:cs="Times New Roman"/>
              </w:rPr>
              <w:t>Irodalmi kultúra, az irodalmi művek értelmezése</w:t>
            </w:r>
            <w:r>
              <w:rPr>
                <w:rFonts w:cs="Times New Roman"/>
              </w:rPr>
              <w:t>:</w:t>
            </w:r>
          </w:p>
          <w:p w:rsidR="00C4358D" w:rsidRDefault="00251665" w:rsidP="00251665">
            <w:pPr>
              <w:widowControl w:val="0"/>
              <w:rPr>
                <w:color w:val="000000"/>
              </w:rPr>
            </w:pPr>
            <w:r>
              <w:rPr>
                <w:rFonts w:cs="Times New Roman"/>
              </w:rPr>
              <w:t>a</w:t>
            </w:r>
            <w:r w:rsidR="00FD1F99">
              <w:rPr>
                <w:rFonts w:cs="Times New Roman"/>
              </w:rPr>
              <w:t xml:space="preserve"> tanuló k</w:t>
            </w:r>
            <w:r w:rsidR="00FD1F99" w:rsidRPr="00305785">
              <w:rPr>
                <w:rFonts w:cs="Times New Roman"/>
              </w:rPr>
              <w:t>épes különböző korban keletkezett alkotások tematikai, poétikai szempontú értelmezésére, összevetésére</w:t>
            </w:r>
            <w:r w:rsidR="00BD7CEF">
              <w:rPr>
                <w:rFonts w:cs="Times New Roman"/>
              </w:rPr>
              <w:t>.</w:t>
            </w: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87FF87"/>
          </w:tcPr>
          <w:p w:rsidR="00C4358D" w:rsidRDefault="00D57CBD" w:rsidP="00FD1F9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Epikus szabadvers és </w:t>
            </w:r>
            <w:r w:rsidR="00C4358D">
              <w:rPr>
                <w:color w:val="000000"/>
              </w:rPr>
              <w:t>kal</w:t>
            </w:r>
            <w:r w:rsidR="00FD1F99">
              <w:rPr>
                <w:color w:val="000000"/>
              </w:rPr>
              <w:t>l</w:t>
            </w:r>
            <w:r w:rsidR="00C4358D">
              <w:rPr>
                <w:color w:val="000000"/>
              </w:rPr>
              <w:t>igramma</w:t>
            </w:r>
            <w:r w:rsidR="00FD1F99">
              <w:rPr>
                <w:color w:val="000000"/>
              </w:rPr>
              <w:t>.</w:t>
            </w:r>
          </w:p>
          <w:p w:rsidR="00FD1F99" w:rsidRPr="00FD1F99" w:rsidRDefault="00FD1F99" w:rsidP="00FD1F99">
            <w:pPr>
              <w:pStyle w:val="TblzatSzveg"/>
              <w:rPr>
                <w:i/>
                <w:color w:val="000000"/>
              </w:rPr>
            </w:pPr>
          </w:p>
        </w:tc>
      </w:tr>
      <w:tr w:rsidR="005003D9" w:rsidRPr="007C2029" w:rsidTr="005003D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003D9" w:rsidRPr="005003D9" w:rsidRDefault="00040101" w:rsidP="004C0B6D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4.</w:t>
            </w:r>
          </w:p>
        </w:tc>
        <w:tc>
          <w:tcPr>
            <w:tcW w:w="892" w:type="pct"/>
            <w:shd w:val="clear" w:color="auto" w:fill="auto"/>
          </w:tcPr>
          <w:p w:rsidR="005003D9" w:rsidRPr="005003D9" w:rsidRDefault="00040101" w:rsidP="004C0B6D">
            <w:pPr>
              <w:pStyle w:val="TblzatSzveg"/>
              <w:rPr>
                <w:rStyle w:val="Kiemels2"/>
                <w:b w:val="0"/>
                <w:i/>
              </w:rPr>
            </w:pPr>
            <w:r w:rsidRPr="005003D9">
              <w:rPr>
                <w:rStyle w:val="Kiemels2"/>
                <w:b w:val="0"/>
                <w:i/>
              </w:rPr>
              <w:t>A Mirabeau-híd</w:t>
            </w:r>
            <w:r>
              <w:rPr>
                <w:rStyle w:val="Kiemels2"/>
                <w:b w:val="0"/>
                <w:i/>
              </w:rPr>
              <w:t xml:space="preserve">  </w:t>
            </w:r>
          </w:p>
        </w:tc>
        <w:tc>
          <w:tcPr>
            <w:tcW w:w="1288" w:type="pct"/>
            <w:shd w:val="clear" w:color="auto" w:fill="auto"/>
          </w:tcPr>
          <w:p w:rsidR="00DC7262" w:rsidRDefault="005003D9" w:rsidP="00BD7CEF">
            <w:pPr>
              <w:pStyle w:val="TblzatSzveg"/>
              <w:rPr>
                <w:rStyle w:val="Kiemels2"/>
                <w:b w:val="0"/>
              </w:rPr>
            </w:pPr>
            <w:r>
              <w:rPr>
                <w:color w:val="000000"/>
              </w:rPr>
              <w:t xml:space="preserve">Apollinaire </w:t>
            </w:r>
            <w:r w:rsidRPr="005003D9">
              <w:rPr>
                <w:rStyle w:val="Kiemels2"/>
                <w:b w:val="0"/>
                <w:i/>
              </w:rPr>
              <w:t>A Mirabeau-híd</w:t>
            </w:r>
            <w:r w:rsidR="00D57CBD">
              <w:rPr>
                <w:rStyle w:val="Kiemels2"/>
                <w:b w:val="0"/>
                <w:i/>
              </w:rPr>
              <w:t xml:space="preserve"> </w:t>
            </w:r>
            <w:r w:rsidR="00D57CBD">
              <w:rPr>
                <w:rStyle w:val="Kiemels2"/>
                <w:b w:val="0"/>
              </w:rPr>
              <w:t xml:space="preserve">c. </w:t>
            </w:r>
            <w:r>
              <w:rPr>
                <w:rStyle w:val="Kiemels2"/>
                <w:b w:val="0"/>
              </w:rPr>
              <w:t>költe</w:t>
            </w:r>
            <w:r w:rsidR="00D57CBD">
              <w:rPr>
                <w:rStyle w:val="Kiemels2"/>
                <w:b w:val="0"/>
              </w:rPr>
              <w:t xml:space="preserve">ményének magyar műfordításai – </w:t>
            </w:r>
            <w:r>
              <w:rPr>
                <w:rStyle w:val="Kiemels2"/>
                <w:b w:val="0"/>
              </w:rPr>
              <w:t xml:space="preserve">összehasonlítás az alábbi szempontok szerint: </w:t>
            </w:r>
          </w:p>
          <w:p w:rsidR="00DC7262" w:rsidRDefault="00DC7262" w:rsidP="00BD7CEF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 xml:space="preserve"> </w:t>
            </w:r>
            <w:r w:rsidR="005003D9">
              <w:rPr>
                <w:rStyle w:val="Kiemels2"/>
                <w:b w:val="0"/>
              </w:rPr>
              <w:t xml:space="preserve">1. a fordítás </w:t>
            </w:r>
            <w:r w:rsidR="00A57E3B">
              <w:rPr>
                <w:rStyle w:val="Kiemels2"/>
                <w:b w:val="0"/>
              </w:rPr>
              <w:t xml:space="preserve">- </w:t>
            </w:r>
            <w:r w:rsidR="005003D9">
              <w:rPr>
                <w:rStyle w:val="Kiemels2"/>
                <w:b w:val="0"/>
              </w:rPr>
              <w:t xml:space="preserve">ferdítés; </w:t>
            </w:r>
          </w:p>
          <w:p w:rsidR="00DC7262" w:rsidRDefault="00DC7262" w:rsidP="00BD7CEF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 xml:space="preserve"> </w:t>
            </w:r>
            <w:r w:rsidR="005003D9">
              <w:rPr>
                <w:rStyle w:val="Kiemels2"/>
                <w:b w:val="0"/>
              </w:rPr>
              <w:t>2. ritmikai-nyelvi különbségek;</w:t>
            </w:r>
          </w:p>
          <w:p w:rsidR="005003D9" w:rsidRPr="005003D9" w:rsidRDefault="005003D9" w:rsidP="00BD7CEF">
            <w:pPr>
              <w:pStyle w:val="TblzatSzveg"/>
              <w:rPr>
                <w:color w:val="000000"/>
              </w:rPr>
            </w:pPr>
            <w:r>
              <w:rPr>
                <w:rStyle w:val="Kiemels2"/>
                <w:b w:val="0"/>
              </w:rPr>
              <w:t xml:space="preserve"> 3. képek, alakzatok </w:t>
            </w:r>
          </w:p>
        </w:tc>
        <w:tc>
          <w:tcPr>
            <w:tcW w:w="1272" w:type="pct"/>
            <w:shd w:val="clear" w:color="auto" w:fill="auto"/>
          </w:tcPr>
          <w:p w:rsidR="001E2F99" w:rsidRDefault="001E2F99" w:rsidP="005003D9">
            <w:pPr>
              <w:widowControl w:val="0"/>
              <w:rPr>
                <w:rFonts w:cs="Times New Roman"/>
              </w:rPr>
            </w:pPr>
            <w:r w:rsidRPr="001E2F99">
              <w:rPr>
                <w:rFonts w:cs="Times New Roman"/>
              </w:rPr>
              <w:t>Irodalmi kultúra, az irodalmi művek értelmezése</w:t>
            </w:r>
            <w:r>
              <w:rPr>
                <w:rFonts w:cs="Times New Roman"/>
              </w:rPr>
              <w:t>:</w:t>
            </w:r>
          </w:p>
          <w:p w:rsidR="001E2F99" w:rsidRPr="001E2F99" w:rsidRDefault="00040101" w:rsidP="005003D9">
            <w:pPr>
              <w:widowControl w:val="0"/>
              <w:rPr>
                <w:rFonts w:cs="Times New Roman"/>
              </w:rPr>
            </w:pPr>
            <w:r w:rsidRPr="00635CB0">
              <w:rPr>
                <w:rFonts w:cs="Times New Roman"/>
              </w:rPr>
              <w:t>A költ</w:t>
            </w:r>
            <w:r>
              <w:rPr>
                <w:rFonts w:cs="Times New Roman"/>
              </w:rPr>
              <w:t>ő</w:t>
            </w:r>
            <w:r w:rsidRPr="00635CB0">
              <w:rPr>
                <w:rFonts w:cs="Times New Roman"/>
              </w:rPr>
              <w:t>i nyelvhasználat összetettségének felismerése, a grammatikai eszközök funkciójának értelmezése</w:t>
            </w:r>
            <w:r>
              <w:rPr>
                <w:rFonts w:cs="Times New Roman"/>
              </w:rPr>
              <w:t>.</w:t>
            </w:r>
          </w:p>
          <w:p w:rsidR="00040101" w:rsidRDefault="005003D9" w:rsidP="005003D9">
            <w:pPr>
              <w:widowControl w:val="0"/>
              <w:rPr>
                <w:rFonts w:cs="Times New Roman"/>
              </w:rPr>
            </w:pPr>
            <w:r>
              <w:rPr>
                <w:rFonts w:cs="Times New Roman"/>
              </w:rPr>
              <w:t>A tanuló tisztában van a műfordítás elvi problémáival – különös tekintettel a modern költészet alkotásaira; az óra alkalmas a fejlesztés eredményességének mérésére a korábbi évfolyam hasonló feladatértési illetve –megoldási sz</w:t>
            </w:r>
            <w:r w:rsidR="00040101">
              <w:rPr>
                <w:rFonts w:cs="Times New Roman"/>
              </w:rPr>
              <w:t>i</w:t>
            </w:r>
            <w:r>
              <w:rPr>
                <w:rFonts w:cs="Times New Roman"/>
              </w:rPr>
              <w:t>ntjéhez képest.</w:t>
            </w:r>
          </w:p>
        </w:tc>
        <w:tc>
          <w:tcPr>
            <w:tcW w:w="1127" w:type="pct"/>
            <w:shd w:val="clear" w:color="auto" w:fill="auto"/>
          </w:tcPr>
          <w:p w:rsidR="005003D9" w:rsidRDefault="005003D9" w:rsidP="00FD1F99">
            <w:pPr>
              <w:pStyle w:val="TblzatSzveg"/>
              <w:rPr>
                <w:color w:val="000000"/>
              </w:rPr>
            </w:pPr>
            <w:r w:rsidRPr="005003D9">
              <w:rPr>
                <w:rStyle w:val="Kiemels2"/>
                <w:b w:val="0"/>
                <w:i/>
              </w:rPr>
              <w:t>A Mirabeau-híd</w:t>
            </w:r>
            <w:r>
              <w:rPr>
                <w:rStyle w:val="Kiemels2"/>
                <w:b w:val="0"/>
                <w:i/>
              </w:rPr>
              <w:t xml:space="preserve"> </w:t>
            </w:r>
            <w:r w:rsidRPr="005003D9">
              <w:rPr>
                <w:rStyle w:val="Kiemels2"/>
                <w:b w:val="0"/>
              </w:rPr>
              <w:t>magyar fordításai a szöveggyűjteményben</w:t>
            </w:r>
            <w:r>
              <w:rPr>
                <w:rStyle w:val="Kiemels2"/>
                <w:b w:val="0"/>
              </w:rPr>
              <w:t>.</w:t>
            </w:r>
          </w:p>
        </w:tc>
      </w:tr>
      <w:tr w:rsidR="00D57CBD" w:rsidRPr="007C2029" w:rsidTr="005003D9">
        <w:trPr>
          <w:trHeight w:val="1828"/>
          <w:jc w:val="center"/>
        </w:trPr>
        <w:tc>
          <w:tcPr>
            <w:tcW w:w="421" w:type="pct"/>
            <w:shd w:val="clear" w:color="auto" w:fill="87FF87"/>
          </w:tcPr>
          <w:p w:rsidR="00D57CBD" w:rsidRPr="005003D9" w:rsidRDefault="00D57CBD" w:rsidP="00D57CBD">
            <w:pPr>
              <w:pStyle w:val="TblzatSzveg"/>
              <w:rPr>
                <w:rStyle w:val="Kiemels2"/>
              </w:rPr>
            </w:pPr>
            <w:r w:rsidRPr="005003D9">
              <w:rPr>
                <w:rStyle w:val="Kiemels2"/>
              </w:rPr>
              <w:lastRenderedPageBreak/>
              <w:t>5.</w:t>
            </w:r>
          </w:p>
        </w:tc>
        <w:tc>
          <w:tcPr>
            <w:tcW w:w="892" w:type="pct"/>
            <w:shd w:val="clear" w:color="auto" w:fill="87FF87"/>
          </w:tcPr>
          <w:p w:rsidR="00D57CBD" w:rsidRPr="00D57CBD" w:rsidRDefault="00D57CBD" w:rsidP="00D57CBD">
            <w:pPr>
              <w:pStyle w:val="TblzatSzveg"/>
              <w:rPr>
                <w:rStyle w:val="Kiemels2"/>
              </w:rPr>
            </w:pPr>
            <w:r w:rsidRPr="00D57CBD">
              <w:rPr>
                <w:rStyle w:val="Kiemels2"/>
              </w:rPr>
              <w:t>Arckép a modernség világirodalmából</w:t>
            </w:r>
          </w:p>
        </w:tc>
        <w:tc>
          <w:tcPr>
            <w:tcW w:w="1288" w:type="pct"/>
            <w:shd w:val="clear" w:color="auto" w:fill="87FF87"/>
          </w:tcPr>
          <w:p w:rsidR="00D57CBD" w:rsidRDefault="00D57CBD" w:rsidP="00D57CB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Marcel Proust, Paul Claudel, James Joyce, Virginia Woolf egy választott művének egy részletének tanulmányozása alapján az egyediségük, újszerűségük, látásmódjuk megfogalmazása.</w:t>
            </w:r>
          </w:p>
        </w:tc>
        <w:tc>
          <w:tcPr>
            <w:tcW w:w="1272" w:type="pct"/>
            <w:shd w:val="clear" w:color="auto" w:fill="87FF87"/>
          </w:tcPr>
          <w:p w:rsidR="00D57CBD" w:rsidRPr="00664F71" w:rsidRDefault="00D57CBD" w:rsidP="00D57CBD">
            <w:pPr>
              <w:widowControl w:val="0"/>
              <w:rPr>
                <w:rFonts w:cs="Times New Roman"/>
              </w:rPr>
            </w:pPr>
            <w:r w:rsidRPr="00664F71">
              <w:rPr>
                <w:rFonts w:cs="Times New Roman"/>
              </w:rPr>
              <w:t>Irodalmi kultúra, az irodalmi művek értelmezése</w:t>
            </w:r>
            <w:r>
              <w:rPr>
                <w:rFonts w:cs="Times New Roman"/>
              </w:rPr>
              <w:t>:</w:t>
            </w:r>
          </w:p>
          <w:p w:rsidR="00D57CBD" w:rsidRDefault="00D57CBD" w:rsidP="00D57CBD">
            <w:pPr>
              <w:widowControl w:val="0"/>
              <w:rPr>
                <w:rFonts w:cs="Times New Roman"/>
                <w:lang w:eastAsia="hu-HU"/>
              </w:rPr>
            </w:pPr>
            <w:r>
              <w:rPr>
                <w:rFonts w:cs="Times New Roman"/>
              </w:rPr>
              <w:t xml:space="preserve">a </w:t>
            </w:r>
            <w:r w:rsidRPr="00635CB0">
              <w:rPr>
                <w:rFonts w:cs="Times New Roman"/>
              </w:rPr>
              <w:t>költ</w:t>
            </w:r>
            <w:r>
              <w:rPr>
                <w:rFonts w:cs="Times New Roman"/>
              </w:rPr>
              <w:t>ő</w:t>
            </w:r>
            <w:r w:rsidRPr="00635CB0">
              <w:rPr>
                <w:rFonts w:cs="Times New Roman"/>
              </w:rPr>
              <w:t>i nyelvhasználat összetettségének felismerése, a grammatikai eszközök funkciójának értelmezése</w:t>
            </w:r>
          </w:p>
          <w:p w:rsidR="00D57CBD" w:rsidRDefault="00D57CBD" w:rsidP="00D57CBD">
            <w:pPr>
              <w:widowControl w:val="0"/>
              <w:rPr>
                <w:rFonts w:cs="Times New Roman"/>
              </w:rPr>
            </w:pPr>
            <w:r w:rsidRPr="00835A8D">
              <w:rPr>
                <w:rFonts w:cs="Times New Roman"/>
                <w:lang w:eastAsia="hu-HU"/>
              </w:rPr>
              <w:t>Az önálló olvasóvá válás támogatása, felkészítés a tanulói szerző- és műválasztásokra, a választott művek önálló feldolgozására és megosztására.</w:t>
            </w:r>
          </w:p>
        </w:tc>
        <w:tc>
          <w:tcPr>
            <w:tcW w:w="1127" w:type="pct"/>
            <w:shd w:val="clear" w:color="auto" w:fill="87FF87"/>
          </w:tcPr>
          <w:p w:rsidR="00D57CBD" w:rsidRPr="00A3699B" w:rsidRDefault="00D57CBD" w:rsidP="00D57CBD">
            <w:pPr>
              <w:pStyle w:val="TblzatSzveg"/>
              <w:rPr>
                <w:color w:val="000000"/>
              </w:rPr>
            </w:pPr>
            <w:r w:rsidRPr="00A3699B">
              <w:rPr>
                <w:color w:val="000000"/>
              </w:rPr>
              <w:t>Választ</w:t>
            </w:r>
            <w:r>
              <w:rPr>
                <w:color w:val="000000"/>
              </w:rPr>
              <w:t>ott szemelvény elemzése.</w:t>
            </w:r>
          </w:p>
        </w:tc>
      </w:tr>
      <w:tr w:rsidR="00FD1F99" w:rsidRPr="007C2029" w:rsidTr="00951E2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FD1F99" w:rsidRDefault="005003D9" w:rsidP="004C0B6D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6.</w:t>
            </w:r>
          </w:p>
        </w:tc>
        <w:tc>
          <w:tcPr>
            <w:tcW w:w="892" w:type="pct"/>
            <w:shd w:val="clear" w:color="auto" w:fill="auto"/>
          </w:tcPr>
          <w:p w:rsidR="00FD1F99" w:rsidRDefault="00FD1F99" w:rsidP="004C0B6D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Franz Kafka</w:t>
            </w:r>
          </w:p>
        </w:tc>
        <w:tc>
          <w:tcPr>
            <w:tcW w:w="1288" w:type="pct"/>
            <w:shd w:val="clear" w:color="auto" w:fill="auto"/>
          </w:tcPr>
          <w:p w:rsidR="00FD1F99" w:rsidRDefault="00F966B2" w:rsidP="00FD1F99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Kafka</w:t>
            </w:r>
            <w:r w:rsidR="00176ECB">
              <w:rPr>
                <w:color w:val="000000"/>
              </w:rPr>
              <w:t xml:space="preserve"> </w:t>
            </w:r>
            <w:r w:rsidRPr="00F966B2">
              <w:rPr>
                <w:i/>
                <w:color w:val="000000"/>
              </w:rPr>
              <w:t>Az átváltozás</w:t>
            </w:r>
            <w:r>
              <w:rPr>
                <w:color w:val="000000"/>
              </w:rPr>
              <w:t xml:space="preserve"> c. elbeszélésének közös elemzése, értelmezése a tankönyvi lecke és feladatai mentén.</w:t>
            </w:r>
          </w:p>
        </w:tc>
        <w:tc>
          <w:tcPr>
            <w:tcW w:w="1272" w:type="pct"/>
            <w:shd w:val="clear" w:color="auto" w:fill="auto"/>
          </w:tcPr>
          <w:p w:rsidR="00040101" w:rsidRDefault="00040101" w:rsidP="00F966B2">
            <w:pPr>
              <w:rPr>
                <w:rFonts w:cs="Times New Roman"/>
              </w:rPr>
            </w:pPr>
            <w:r w:rsidRPr="00635CB0">
              <w:rPr>
                <w:rFonts w:cs="Times New Roman"/>
              </w:rPr>
              <w:t>A művek műfaji természetének megfelelő szöveg</w:t>
            </w:r>
            <w:r>
              <w:rPr>
                <w:rFonts w:cs="Times New Roman"/>
              </w:rPr>
              <w:t>-</w:t>
            </w:r>
            <w:r w:rsidRPr="00635CB0">
              <w:rPr>
                <w:rFonts w:cs="Times New Roman"/>
              </w:rPr>
              <w:t>feldolgozási eljárások, megközelítési módok alkalmazása</w:t>
            </w:r>
            <w:r>
              <w:rPr>
                <w:rFonts w:cs="Times New Roman"/>
              </w:rPr>
              <w:t>.</w:t>
            </w:r>
          </w:p>
          <w:p w:rsidR="00251665" w:rsidRPr="00251665" w:rsidRDefault="00251665" w:rsidP="00F966B2">
            <w:pPr>
              <w:rPr>
                <w:rFonts w:cs="Times New Roman"/>
                <w:lang w:eastAsia="hu-HU"/>
              </w:rPr>
            </w:pPr>
            <w:r w:rsidRPr="00251665">
              <w:rPr>
                <w:rFonts w:cs="Times New Roman"/>
              </w:rPr>
              <w:t>Irodalmi kultúra, az irodalmi művek értelmezése</w:t>
            </w:r>
            <w:r>
              <w:rPr>
                <w:rFonts w:cs="Times New Roman"/>
              </w:rPr>
              <w:t>:</w:t>
            </w:r>
          </w:p>
          <w:p w:rsidR="00F966B2" w:rsidRPr="00835A8D" w:rsidRDefault="00251665" w:rsidP="00F966B2">
            <w:pPr>
              <w:rPr>
                <w:rFonts w:cs="Times New Roman"/>
                <w:lang w:eastAsia="hu-HU"/>
              </w:rPr>
            </w:pPr>
            <w:r>
              <w:rPr>
                <w:rFonts w:cs="Times New Roman"/>
                <w:lang w:eastAsia="hu-HU"/>
              </w:rPr>
              <w:t>a</w:t>
            </w:r>
            <w:r w:rsidR="00F966B2" w:rsidRPr="00835A8D">
              <w:rPr>
                <w:rFonts w:cs="Times New Roman"/>
                <w:lang w:eastAsia="hu-HU"/>
              </w:rPr>
              <w:t xml:space="preserve"> tanuló</w:t>
            </w:r>
            <w:r w:rsidR="00F966B2">
              <w:rPr>
                <w:rFonts w:cs="Times New Roman"/>
                <w:lang w:eastAsia="hu-HU"/>
              </w:rPr>
              <w:t xml:space="preserve"> </w:t>
            </w:r>
            <w:r w:rsidR="00F966B2" w:rsidRPr="00835A8D">
              <w:rPr>
                <w:rFonts w:cs="Times New Roman"/>
                <w:lang w:eastAsia="hu-HU"/>
              </w:rPr>
              <w:t xml:space="preserve">megismeri a 20. századi irodalom néhány meghatározó tendenciáját; </w:t>
            </w:r>
          </w:p>
          <w:p w:rsidR="00FD1F99" w:rsidRPr="00835A8D" w:rsidRDefault="00F966B2" w:rsidP="00F966B2">
            <w:pPr>
              <w:widowControl w:val="0"/>
              <w:rPr>
                <w:rFonts w:cs="Times New Roman"/>
                <w:lang w:eastAsia="hu-HU"/>
              </w:rPr>
            </w:pPr>
            <w:r w:rsidRPr="00835A8D">
              <w:rPr>
                <w:rFonts w:cs="Times New Roman"/>
                <w:lang w:eastAsia="hu-HU"/>
              </w:rPr>
              <w:t>ismer néhány jellemző, jelentős 20. századi epikus művet, részletet</w:t>
            </w:r>
            <w:r>
              <w:rPr>
                <w:rFonts w:cs="Times New Roman"/>
                <w:lang w:eastAsia="hu-HU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FD1F99" w:rsidRPr="00FD1F99" w:rsidRDefault="00F966B2" w:rsidP="00FD1F99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Az átváltozás</w:t>
            </w:r>
          </w:p>
        </w:tc>
      </w:tr>
      <w:tr w:rsidR="00D57CBD" w:rsidRPr="007C2029" w:rsidTr="00951E2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D57CBD" w:rsidRDefault="00D57CBD" w:rsidP="00D57CBD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7.</w:t>
            </w:r>
          </w:p>
        </w:tc>
        <w:tc>
          <w:tcPr>
            <w:tcW w:w="892" w:type="pct"/>
            <w:shd w:val="clear" w:color="auto" w:fill="auto"/>
          </w:tcPr>
          <w:p w:rsidR="00D57CBD" w:rsidRDefault="00D57CBD" w:rsidP="00D57CBD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Franz Kafka</w:t>
            </w:r>
          </w:p>
        </w:tc>
        <w:tc>
          <w:tcPr>
            <w:tcW w:w="1288" w:type="pct"/>
            <w:shd w:val="clear" w:color="auto" w:fill="auto"/>
          </w:tcPr>
          <w:p w:rsidR="00D57CBD" w:rsidRDefault="00D57CBD" w:rsidP="00D57CB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Kafka </w:t>
            </w:r>
            <w:r w:rsidRPr="00F966B2">
              <w:rPr>
                <w:i/>
                <w:color w:val="000000"/>
              </w:rPr>
              <w:t>Az átváltozás</w:t>
            </w:r>
            <w:r>
              <w:rPr>
                <w:color w:val="000000"/>
              </w:rPr>
              <w:t xml:space="preserve"> c. elbeszélésének közös elemzése, értelmezése a tankönyvi lecke és feladatai mentén.</w:t>
            </w:r>
          </w:p>
        </w:tc>
        <w:tc>
          <w:tcPr>
            <w:tcW w:w="1272" w:type="pct"/>
            <w:shd w:val="clear" w:color="auto" w:fill="auto"/>
          </w:tcPr>
          <w:p w:rsidR="00D57CBD" w:rsidRDefault="00D57CBD" w:rsidP="00D57CBD">
            <w:pPr>
              <w:rPr>
                <w:rFonts w:cs="Times New Roman"/>
              </w:rPr>
            </w:pPr>
            <w:r w:rsidRPr="00635CB0">
              <w:rPr>
                <w:rFonts w:cs="Times New Roman"/>
              </w:rPr>
              <w:t>A művek műfaji természetének megfelelő szöveg</w:t>
            </w:r>
            <w:r>
              <w:rPr>
                <w:rFonts w:cs="Times New Roman"/>
              </w:rPr>
              <w:t>-</w:t>
            </w:r>
            <w:r w:rsidRPr="00635CB0">
              <w:rPr>
                <w:rFonts w:cs="Times New Roman"/>
              </w:rPr>
              <w:t>feldolgozási eljárások, megközelítési módok alkalmazása</w:t>
            </w:r>
            <w:r>
              <w:rPr>
                <w:rFonts w:cs="Times New Roman"/>
              </w:rPr>
              <w:t>.</w:t>
            </w:r>
          </w:p>
          <w:p w:rsidR="00D57CBD" w:rsidRPr="00251665" w:rsidRDefault="00D57CBD" w:rsidP="00D57CBD">
            <w:pPr>
              <w:rPr>
                <w:rFonts w:cs="Times New Roman"/>
                <w:lang w:eastAsia="hu-HU"/>
              </w:rPr>
            </w:pPr>
            <w:r w:rsidRPr="00251665">
              <w:rPr>
                <w:rFonts w:cs="Times New Roman"/>
              </w:rPr>
              <w:t>Irodalmi kultúra, az irodalmi művek értelmezése</w:t>
            </w:r>
            <w:r>
              <w:rPr>
                <w:rFonts w:cs="Times New Roman"/>
              </w:rPr>
              <w:t>:</w:t>
            </w:r>
          </w:p>
          <w:p w:rsidR="00D57CBD" w:rsidRPr="00835A8D" w:rsidRDefault="00D57CBD" w:rsidP="00D57CBD">
            <w:pPr>
              <w:rPr>
                <w:rFonts w:cs="Times New Roman"/>
                <w:lang w:eastAsia="hu-HU"/>
              </w:rPr>
            </w:pPr>
            <w:r>
              <w:rPr>
                <w:rFonts w:cs="Times New Roman"/>
                <w:lang w:eastAsia="hu-HU"/>
              </w:rPr>
              <w:t>a</w:t>
            </w:r>
            <w:r w:rsidRPr="00835A8D">
              <w:rPr>
                <w:rFonts w:cs="Times New Roman"/>
                <w:lang w:eastAsia="hu-HU"/>
              </w:rPr>
              <w:t xml:space="preserve"> tanuló</w:t>
            </w:r>
            <w:r>
              <w:rPr>
                <w:rFonts w:cs="Times New Roman"/>
                <w:lang w:eastAsia="hu-HU"/>
              </w:rPr>
              <w:t xml:space="preserve"> </w:t>
            </w:r>
            <w:r w:rsidRPr="00835A8D">
              <w:rPr>
                <w:rFonts w:cs="Times New Roman"/>
                <w:lang w:eastAsia="hu-HU"/>
              </w:rPr>
              <w:t xml:space="preserve">megismeri a 20. századi </w:t>
            </w:r>
            <w:r w:rsidRPr="00835A8D">
              <w:rPr>
                <w:rFonts w:cs="Times New Roman"/>
                <w:lang w:eastAsia="hu-HU"/>
              </w:rPr>
              <w:lastRenderedPageBreak/>
              <w:t xml:space="preserve">irodalom néhány meghatározó tendenciáját; </w:t>
            </w:r>
          </w:p>
          <w:p w:rsidR="00D57CBD" w:rsidRPr="00835A8D" w:rsidRDefault="00D57CBD" w:rsidP="00D57CBD">
            <w:pPr>
              <w:widowControl w:val="0"/>
              <w:rPr>
                <w:rFonts w:cs="Times New Roman"/>
                <w:lang w:eastAsia="hu-HU"/>
              </w:rPr>
            </w:pPr>
            <w:r w:rsidRPr="00835A8D">
              <w:rPr>
                <w:rFonts w:cs="Times New Roman"/>
                <w:lang w:eastAsia="hu-HU"/>
              </w:rPr>
              <w:t>ismer néhány jellemző, jelentős 20. századi epikus művet, részletet</w:t>
            </w:r>
            <w:r>
              <w:rPr>
                <w:rFonts w:cs="Times New Roman"/>
                <w:lang w:eastAsia="hu-HU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D57CBD" w:rsidRPr="00FD1F99" w:rsidRDefault="00D57CBD" w:rsidP="00D57CBD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Az átváltozás</w:t>
            </w:r>
          </w:p>
        </w:tc>
      </w:tr>
      <w:tr w:rsidR="00D57CBD" w:rsidRPr="007C2029" w:rsidTr="00353A45">
        <w:trPr>
          <w:trHeight w:val="1828"/>
          <w:jc w:val="center"/>
        </w:trPr>
        <w:tc>
          <w:tcPr>
            <w:tcW w:w="421" w:type="pct"/>
            <w:tcBorders>
              <w:bottom w:val="single" w:sz="4" w:space="0" w:color="auto"/>
            </w:tcBorders>
            <w:shd w:val="clear" w:color="auto" w:fill="87FF87"/>
          </w:tcPr>
          <w:p w:rsidR="00D57CBD" w:rsidRPr="0044049B" w:rsidRDefault="00D57CBD" w:rsidP="00D57CB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8</w:t>
            </w:r>
            <w:r w:rsidRPr="0044049B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87FF87"/>
          </w:tcPr>
          <w:p w:rsidR="00D57CBD" w:rsidRPr="0044049B" w:rsidRDefault="00D57CBD" w:rsidP="00D57CBD">
            <w:pPr>
              <w:pStyle w:val="TblzatSzveg"/>
              <w:rPr>
                <w:rStyle w:val="Kiemels2"/>
              </w:rPr>
            </w:pPr>
            <w:r w:rsidRPr="0044049B">
              <w:rPr>
                <w:rStyle w:val="Kiemels2"/>
              </w:rPr>
              <w:t>Thomas Mann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shd w:val="clear" w:color="auto" w:fill="87FF87"/>
          </w:tcPr>
          <w:p w:rsidR="00D57CBD" w:rsidRDefault="00D57CBD" w:rsidP="00D57CB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</w:t>
            </w:r>
            <w:r w:rsidRPr="00176ECB">
              <w:rPr>
                <w:i/>
                <w:color w:val="000000"/>
              </w:rPr>
              <w:t>Mari</w:t>
            </w:r>
            <w:r>
              <w:rPr>
                <w:i/>
                <w:color w:val="000000"/>
              </w:rPr>
              <w:t>o</w:t>
            </w:r>
            <w:r w:rsidRPr="00176ECB">
              <w:rPr>
                <w:i/>
                <w:color w:val="000000"/>
              </w:rPr>
              <w:t xml:space="preserve"> és a varázsló</w:t>
            </w:r>
            <w:r>
              <w:rPr>
                <w:color w:val="000000"/>
              </w:rPr>
              <w:t xml:space="preserve"> c. „tragikus úti élmény” elemzése és értelmezése alapján képet alkotunk a Nobel-díjas német író humanizmusáról, hagyományos epikus szerkesztéséről és stílusáról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87FF87"/>
          </w:tcPr>
          <w:p w:rsidR="00D57CBD" w:rsidRPr="00251665" w:rsidRDefault="00D57CBD" w:rsidP="00D57CBD">
            <w:pPr>
              <w:rPr>
                <w:rFonts w:cs="Times New Roman"/>
                <w:lang w:eastAsia="hu-HU"/>
              </w:rPr>
            </w:pPr>
            <w:r w:rsidRPr="00251665">
              <w:rPr>
                <w:rFonts w:cs="Times New Roman"/>
              </w:rPr>
              <w:t>Az ítélőképesség, az erkölcsi, az esztétikai és a történeti érzék fejlesztése</w:t>
            </w:r>
            <w:r>
              <w:rPr>
                <w:rFonts w:cs="Times New Roman"/>
              </w:rPr>
              <w:t>:</w:t>
            </w:r>
          </w:p>
          <w:p w:rsidR="00D57CBD" w:rsidRPr="00835A8D" w:rsidRDefault="00D57CBD" w:rsidP="00D57CBD">
            <w:pPr>
              <w:rPr>
                <w:rFonts w:cs="Times New Roman"/>
              </w:rPr>
            </w:pPr>
            <w:r>
              <w:rPr>
                <w:rFonts w:cs="Times New Roman"/>
                <w:lang w:eastAsia="hu-HU"/>
              </w:rPr>
              <w:t>a tanuló k</w:t>
            </w:r>
            <w:r w:rsidRPr="00305785">
              <w:rPr>
                <w:rFonts w:cs="Times New Roman"/>
              </w:rPr>
              <w:t>épes az irodalmi művekben megjelenő álláspontok azonosítására, követésére, megvitatására, összehasonlítására, eltérő vélemények megértésére, újrafogalmazására.</w:t>
            </w: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87FF87"/>
          </w:tcPr>
          <w:p w:rsidR="00D57CBD" w:rsidRDefault="00D57CBD" w:rsidP="00D57CBD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Mario és a varázsló</w:t>
            </w:r>
          </w:p>
        </w:tc>
      </w:tr>
      <w:tr w:rsidR="00D57CBD" w:rsidRPr="007C2029" w:rsidTr="00353A45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D57CBD" w:rsidRDefault="00D57CBD" w:rsidP="00D57CBD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 xml:space="preserve">9. </w:t>
            </w:r>
          </w:p>
        </w:tc>
        <w:tc>
          <w:tcPr>
            <w:tcW w:w="892" w:type="pct"/>
            <w:shd w:val="clear" w:color="auto" w:fill="auto"/>
          </w:tcPr>
          <w:p w:rsidR="00D57CBD" w:rsidRPr="00353A45" w:rsidRDefault="00D57CBD" w:rsidP="00D57CBD">
            <w:pPr>
              <w:pStyle w:val="TblzatSzveg"/>
              <w:rPr>
                <w:rStyle w:val="Kiemels2"/>
                <w:b w:val="0"/>
                <w:i/>
              </w:rPr>
            </w:pPr>
            <w:r>
              <w:rPr>
                <w:rStyle w:val="Kiemels2"/>
                <w:b w:val="0"/>
                <w:i/>
              </w:rPr>
              <w:t>Thomas Mann üdvözlése</w:t>
            </w:r>
          </w:p>
        </w:tc>
        <w:tc>
          <w:tcPr>
            <w:tcW w:w="1288" w:type="pct"/>
            <w:shd w:val="clear" w:color="auto" w:fill="auto"/>
          </w:tcPr>
          <w:p w:rsidR="00D57CBD" w:rsidRDefault="00D57CBD" w:rsidP="00D57CB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József Attila ismert alkalmi versének Thomas Mann-képe; a Nobel-díjas német világirodalmi nagyság és a nyugatosok által is kevésre becsült magyar költő szellemtestvéri gesztusai; az olasz fasizmus és a német nácizmus képei.</w:t>
            </w:r>
          </w:p>
          <w:p w:rsidR="00D57CBD" w:rsidRDefault="00D57CBD" w:rsidP="00D57CB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Lehetséges kooperáció, differenciálás.</w:t>
            </w:r>
          </w:p>
        </w:tc>
        <w:tc>
          <w:tcPr>
            <w:tcW w:w="1272" w:type="pct"/>
            <w:shd w:val="clear" w:color="auto" w:fill="auto"/>
          </w:tcPr>
          <w:p w:rsidR="00D57CBD" w:rsidRDefault="00D57CBD" w:rsidP="00D57CBD">
            <w:pPr>
              <w:rPr>
                <w:rFonts w:cs="Times New Roman"/>
                <w:lang w:eastAsia="hu-HU"/>
              </w:rPr>
            </w:pPr>
            <w:r w:rsidRPr="00635CB0">
              <w:rPr>
                <w:rFonts w:cs="Times New Roman"/>
              </w:rPr>
              <w:t>A jelentéstulajdonítás során kapcsolatkeresés az európai és a magyar irodalom nagy hagyományaival, kódjaival</w:t>
            </w:r>
            <w:r>
              <w:rPr>
                <w:rFonts w:cs="Times New Roman"/>
              </w:rPr>
              <w:t>.</w:t>
            </w:r>
          </w:p>
          <w:p w:rsidR="00D57CBD" w:rsidRDefault="00D57CBD" w:rsidP="00D57CBD">
            <w:pPr>
              <w:rPr>
                <w:rFonts w:cs="Times New Roman"/>
                <w:lang w:eastAsia="hu-HU"/>
              </w:rPr>
            </w:pPr>
            <w:r>
              <w:rPr>
                <w:rFonts w:cs="Times New Roman"/>
                <w:lang w:eastAsia="hu-HU"/>
              </w:rPr>
              <w:t xml:space="preserve">Egy alkalmi vers értelmezése tágabb kontextusban – történelmi miliő, „költőnk és kora”: lehetséges írói és költői ars poeticák értelmezése. </w:t>
            </w:r>
          </w:p>
        </w:tc>
        <w:tc>
          <w:tcPr>
            <w:tcW w:w="1127" w:type="pct"/>
            <w:shd w:val="clear" w:color="auto" w:fill="auto"/>
          </w:tcPr>
          <w:p w:rsidR="00D57CBD" w:rsidRDefault="00D57CBD" w:rsidP="00D57CBD">
            <w:pPr>
              <w:pStyle w:val="TblzatSzveg"/>
              <w:rPr>
                <w:i/>
                <w:color w:val="000000"/>
              </w:rPr>
            </w:pPr>
            <w:r>
              <w:rPr>
                <w:rStyle w:val="Kiemels2"/>
                <w:b w:val="0"/>
                <w:i/>
              </w:rPr>
              <w:t>Thomas Mann üdvözlése</w:t>
            </w:r>
          </w:p>
        </w:tc>
      </w:tr>
      <w:tr w:rsidR="00D57CBD" w:rsidRPr="007C2029" w:rsidTr="00353A45">
        <w:trPr>
          <w:trHeight w:val="1828"/>
          <w:jc w:val="center"/>
        </w:trPr>
        <w:tc>
          <w:tcPr>
            <w:tcW w:w="421" w:type="pct"/>
            <w:tcBorders>
              <w:bottom w:val="single" w:sz="4" w:space="0" w:color="auto"/>
            </w:tcBorders>
            <w:shd w:val="clear" w:color="auto" w:fill="87FF87"/>
          </w:tcPr>
          <w:p w:rsidR="00D57CBD" w:rsidRPr="00353A45" w:rsidRDefault="00D57CBD" w:rsidP="00D57CB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10</w:t>
            </w:r>
            <w:r w:rsidRPr="00353A45">
              <w:rPr>
                <w:rStyle w:val="Kiemels2"/>
              </w:rPr>
              <w:t>.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87FF87"/>
          </w:tcPr>
          <w:p w:rsidR="00D57CBD" w:rsidRPr="00353A45" w:rsidRDefault="00D57CBD" w:rsidP="00D57CBD">
            <w:pPr>
              <w:pStyle w:val="TblzatSzveg"/>
              <w:rPr>
                <w:rStyle w:val="Kiemels2"/>
              </w:rPr>
            </w:pPr>
            <w:r w:rsidRPr="00353A45">
              <w:rPr>
                <w:rStyle w:val="Kiemels2"/>
              </w:rPr>
              <w:t>A modern angol – amerikai líra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shd w:val="clear" w:color="auto" w:fill="87FF87"/>
          </w:tcPr>
          <w:p w:rsidR="00D57CBD" w:rsidRDefault="00D57CBD" w:rsidP="00D57CBD">
            <w:pPr>
              <w:pStyle w:val="TblzatSzveg"/>
              <w:rPr>
                <w:color w:val="000000"/>
              </w:rPr>
            </w:pPr>
            <w:r w:rsidRPr="00637D8C">
              <w:rPr>
                <w:color w:val="000000"/>
              </w:rPr>
              <w:t xml:space="preserve">T. S. Eliot: </w:t>
            </w:r>
            <w:r w:rsidRPr="00637D8C">
              <w:rPr>
                <w:i/>
                <w:color w:val="000000"/>
              </w:rPr>
              <w:t>Átokföld</w:t>
            </w:r>
            <w:r>
              <w:rPr>
                <w:i/>
                <w:color w:val="000000"/>
              </w:rPr>
              <w:t>j</w:t>
            </w:r>
            <w:r w:rsidRPr="00637D8C">
              <w:rPr>
                <w:i/>
                <w:color w:val="000000"/>
              </w:rPr>
              <w:t>e</w:t>
            </w:r>
            <w:r w:rsidRPr="00637D8C">
              <w:rPr>
                <w:color w:val="000000"/>
              </w:rPr>
              <w:t xml:space="preserve"> c. művének elemzése, értelmezése</w:t>
            </w:r>
            <w:r w:rsidRPr="00637D8C">
              <w:rPr>
                <w:color w:val="000000"/>
              </w:rPr>
              <w:tab/>
            </w:r>
          </w:p>
          <w:p w:rsidR="00D57CBD" w:rsidRDefault="00D57CBD" w:rsidP="00D57CBD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87FF87"/>
          </w:tcPr>
          <w:p w:rsidR="00D57CBD" w:rsidRPr="00637D8C" w:rsidRDefault="00D57CBD" w:rsidP="00D57CBD">
            <w:pPr>
              <w:pStyle w:val="TblzatSzveg"/>
              <w:rPr>
                <w:color w:val="000000"/>
              </w:rPr>
            </w:pPr>
            <w:r w:rsidRPr="00637D8C">
              <w:rPr>
                <w:color w:val="000000"/>
              </w:rPr>
              <w:t xml:space="preserve">Az </w:t>
            </w:r>
            <w:r>
              <w:rPr>
                <w:i/>
                <w:color w:val="000000"/>
              </w:rPr>
              <w:t>Átokföldj</w:t>
            </w:r>
            <w:r w:rsidRPr="00637D8C">
              <w:rPr>
                <w:i/>
                <w:color w:val="000000"/>
              </w:rPr>
              <w:t>é</w:t>
            </w:r>
            <w:r w:rsidRPr="00637D8C">
              <w:rPr>
                <w:color w:val="000000"/>
              </w:rPr>
              <w:t>ben felismerhető modern költői eljárások  azonosítása  - szimbolista képalkotás, montázstechnika,</w:t>
            </w:r>
          </w:p>
          <w:p w:rsidR="00D57CBD" w:rsidRPr="00637D8C" w:rsidRDefault="00D57CBD" w:rsidP="00D57CBD">
            <w:pPr>
              <w:pStyle w:val="TblzatSzveg"/>
              <w:rPr>
                <w:color w:val="000000"/>
              </w:rPr>
            </w:pPr>
            <w:r w:rsidRPr="00637D8C">
              <w:rPr>
                <w:color w:val="000000"/>
              </w:rPr>
              <w:t xml:space="preserve">belső monológ, expresszionista stílus. </w:t>
            </w:r>
          </w:p>
          <w:p w:rsidR="00D57CBD" w:rsidRDefault="00D57CBD" w:rsidP="00D57CBD">
            <w:pPr>
              <w:rPr>
                <w:rFonts w:cs="Times New Roman"/>
                <w:lang w:eastAsia="hu-HU"/>
              </w:rPr>
            </w:pP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87FF87"/>
          </w:tcPr>
          <w:p w:rsidR="00D57CBD" w:rsidRPr="00637D8C" w:rsidRDefault="00D57CBD" w:rsidP="00D57CBD">
            <w:pPr>
              <w:pStyle w:val="TblzatSzveg"/>
              <w:rPr>
                <w:i/>
                <w:color w:val="000000"/>
              </w:rPr>
            </w:pPr>
            <w:r w:rsidRPr="00637D8C">
              <w:rPr>
                <w:i/>
                <w:color w:val="000000"/>
              </w:rPr>
              <w:t>Átokföld</w:t>
            </w:r>
            <w:r>
              <w:rPr>
                <w:i/>
                <w:color w:val="000000"/>
              </w:rPr>
              <w:t>j</w:t>
            </w:r>
            <w:r w:rsidRPr="00637D8C">
              <w:rPr>
                <w:i/>
                <w:color w:val="000000"/>
              </w:rPr>
              <w:t>e</w:t>
            </w:r>
          </w:p>
        </w:tc>
      </w:tr>
      <w:tr w:rsidR="00D57CBD" w:rsidRPr="007C2029" w:rsidTr="00726A5C">
        <w:trPr>
          <w:trHeight w:val="821"/>
          <w:jc w:val="center"/>
        </w:trPr>
        <w:tc>
          <w:tcPr>
            <w:tcW w:w="421" w:type="pct"/>
            <w:tcBorders>
              <w:bottom w:val="single" w:sz="4" w:space="0" w:color="auto"/>
            </w:tcBorders>
            <w:shd w:val="clear" w:color="auto" w:fill="87FF87"/>
          </w:tcPr>
          <w:p w:rsidR="00D57CBD" w:rsidRPr="00AD7F83" w:rsidRDefault="00D57CBD" w:rsidP="00D57CBD">
            <w:pPr>
              <w:pStyle w:val="TblzatSzveg"/>
              <w:rPr>
                <w:rStyle w:val="Kiemels2"/>
              </w:rPr>
            </w:pPr>
            <w:r w:rsidRPr="00AD7F83">
              <w:rPr>
                <w:rStyle w:val="Kiemels2"/>
              </w:rPr>
              <w:t>11.</w:t>
            </w:r>
          </w:p>
        </w:tc>
        <w:tc>
          <w:tcPr>
            <w:tcW w:w="892" w:type="pct"/>
            <w:tcBorders>
              <w:bottom w:val="single" w:sz="4" w:space="0" w:color="auto"/>
            </w:tcBorders>
            <w:shd w:val="clear" w:color="auto" w:fill="87FF87"/>
          </w:tcPr>
          <w:p w:rsidR="00D57CBD" w:rsidRPr="00AD7F83" w:rsidRDefault="00D57CBD" w:rsidP="00D57CBD">
            <w:pPr>
              <w:pStyle w:val="TblzatSzveg"/>
              <w:rPr>
                <w:rStyle w:val="Kiemels2"/>
              </w:rPr>
            </w:pPr>
            <w:r w:rsidRPr="00AD7F83">
              <w:rPr>
                <w:rStyle w:val="Kiemels2"/>
              </w:rPr>
              <w:t>A modernség drámairodalmából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shd w:val="clear" w:color="auto" w:fill="87FF87"/>
          </w:tcPr>
          <w:p w:rsidR="00D57CBD" w:rsidRDefault="00D57CBD" w:rsidP="00D57CB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Betekintés Pirandello és B. Brecht drámaírói újításainak, klasszikussá vált kísérletezéseinek színpadi, színházi világába.</w:t>
            </w:r>
          </w:p>
        </w:tc>
        <w:tc>
          <w:tcPr>
            <w:tcW w:w="1272" w:type="pct"/>
            <w:tcBorders>
              <w:bottom w:val="single" w:sz="4" w:space="0" w:color="auto"/>
            </w:tcBorders>
            <w:shd w:val="clear" w:color="auto" w:fill="87FF87"/>
          </w:tcPr>
          <w:p w:rsidR="00D57CBD" w:rsidRPr="00835A8D" w:rsidRDefault="00D57CBD" w:rsidP="00D57CBD">
            <w:pPr>
              <w:rPr>
                <w:rFonts w:cs="Times New Roman"/>
                <w:lang w:eastAsia="hu-HU"/>
              </w:rPr>
            </w:pPr>
            <w:r w:rsidRPr="00835A8D">
              <w:rPr>
                <w:rFonts w:cs="Times New Roman"/>
                <w:lang w:eastAsia="hu-HU"/>
              </w:rPr>
              <w:t>A tanuló megismeri a 2</w:t>
            </w:r>
            <w:r>
              <w:rPr>
                <w:rFonts w:cs="Times New Roman"/>
                <w:lang w:eastAsia="hu-HU"/>
              </w:rPr>
              <w:t xml:space="preserve">0. századi </w:t>
            </w:r>
            <w:r w:rsidRPr="00835A8D">
              <w:rPr>
                <w:rFonts w:cs="Times New Roman"/>
                <w:lang w:eastAsia="hu-HU"/>
              </w:rPr>
              <w:t xml:space="preserve">dráma és színház néhány jellemző tendenciáját; </w:t>
            </w:r>
          </w:p>
          <w:p w:rsidR="00D57CBD" w:rsidRDefault="00D57CBD" w:rsidP="00D57CBD">
            <w:pPr>
              <w:rPr>
                <w:rFonts w:cs="Times New Roman"/>
                <w:lang w:eastAsia="hu-HU"/>
              </w:rPr>
            </w:pPr>
            <w:r w:rsidRPr="00835A8D">
              <w:rPr>
                <w:rFonts w:cs="Times New Roman"/>
                <w:lang w:eastAsia="hu-HU"/>
              </w:rPr>
              <w:t>elemez egy-két j</w:t>
            </w:r>
            <w:r>
              <w:rPr>
                <w:rFonts w:cs="Times New Roman"/>
                <w:lang w:eastAsia="hu-HU"/>
              </w:rPr>
              <w:t xml:space="preserve">elentős 20. századi </w:t>
            </w:r>
            <w:r w:rsidRPr="00835A8D">
              <w:rPr>
                <w:rFonts w:cs="Times New Roman"/>
                <w:lang w:eastAsia="hu-HU"/>
              </w:rPr>
              <w:t xml:space="preserve"> alkotást, újításaiknak (vagy a hagyomány és újítás kettősségének) figyelembevételével; bemutatja dramaturgiájuk sajátosságait</w:t>
            </w:r>
            <w:r>
              <w:rPr>
                <w:rFonts w:cs="Times New Roman"/>
                <w:lang w:eastAsia="hu-HU"/>
              </w:rPr>
              <w:t>.</w:t>
            </w:r>
          </w:p>
        </w:tc>
        <w:tc>
          <w:tcPr>
            <w:tcW w:w="1127" w:type="pct"/>
            <w:tcBorders>
              <w:bottom w:val="single" w:sz="4" w:space="0" w:color="auto"/>
            </w:tcBorders>
            <w:shd w:val="clear" w:color="auto" w:fill="87FF87"/>
          </w:tcPr>
          <w:p w:rsidR="00D57CBD" w:rsidRDefault="00D57CBD" w:rsidP="00D57CBD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Kurázsi mama és gyermekei</w:t>
            </w:r>
          </w:p>
        </w:tc>
      </w:tr>
      <w:tr w:rsidR="00D57CBD" w:rsidRPr="007C2029" w:rsidTr="00C9362E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D57CBD" w:rsidRPr="00C9362E" w:rsidRDefault="00D57CBD" w:rsidP="00D57CBD">
            <w:pPr>
              <w:pStyle w:val="TblzatSzveg"/>
              <w:rPr>
                <w:rStyle w:val="Kiemels2"/>
                <w:b w:val="0"/>
              </w:rPr>
            </w:pPr>
            <w:r w:rsidRPr="00C9362E">
              <w:rPr>
                <w:rStyle w:val="Kiemels2"/>
                <w:b w:val="0"/>
              </w:rPr>
              <w:t xml:space="preserve">12. </w:t>
            </w:r>
          </w:p>
        </w:tc>
        <w:tc>
          <w:tcPr>
            <w:tcW w:w="892" w:type="pct"/>
            <w:shd w:val="clear" w:color="auto" w:fill="auto"/>
          </w:tcPr>
          <w:p w:rsidR="00D57CBD" w:rsidRPr="00C9362E" w:rsidRDefault="00D57CBD" w:rsidP="00D57CBD">
            <w:pPr>
              <w:pStyle w:val="TblzatSzveg"/>
              <w:rPr>
                <w:rStyle w:val="Kiemels2"/>
                <w:b w:val="0"/>
              </w:rPr>
            </w:pPr>
            <w:r w:rsidRPr="00C9362E">
              <w:rPr>
                <w:rStyle w:val="Kiemels2"/>
                <w:b w:val="0"/>
              </w:rPr>
              <w:t>Az epikus színház</w:t>
            </w:r>
          </w:p>
        </w:tc>
        <w:tc>
          <w:tcPr>
            <w:tcW w:w="1288" w:type="pct"/>
            <w:shd w:val="clear" w:color="auto" w:fill="auto"/>
          </w:tcPr>
          <w:p w:rsidR="00D57CBD" w:rsidRDefault="00D57CBD" w:rsidP="00D57CB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brechti epikus színház formabontása: az arisztotelészi elveket követő klasszikus színjátszás fellazítása; vita a dráma és a színjátszás mibenlétéről, a műnem értékeiről. </w:t>
            </w:r>
          </w:p>
        </w:tc>
        <w:tc>
          <w:tcPr>
            <w:tcW w:w="1272" w:type="pct"/>
            <w:shd w:val="clear" w:color="auto" w:fill="auto"/>
          </w:tcPr>
          <w:p w:rsidR="00D57CBD" w:rsidRPr="00635CB0" w:rsidRDefault="00D57CBD" w:rsidP="00D57CBD">
            <w:pPr>
              <w:rPr>
                <w:rFonts w:cs="Times New Roman"/>
              </w:rPr>
            </w:pPr>
            <w:r w:rsidRPr="00635CB0">
              <w:rPr>
                <w:rFonts w:cs="Times New Roman"/>
              </w:rPr>
              <w:t>Az ízlés kontextuális függ</w:t>
            </w:r>
            <w:r>
              <w:rPr>
                <w:rFonts w:cs="Times New Roman"/>
              </w:rPr>
              <w:t>ő</w:t>
            </w:r>
            <w:r w:rsidRPr="00635CB0">
              <w:rPr>
                <w:rFonts w:cs="Times New Roman"/>
              </w:rPr>
              <w:t>ségének megértése (pl.: kulturális, történeti, közösségi, családi, egyéni beágyazottság). Igény és képesség az ízlés önálló fejlesztésére</w:t>
            </w:r>
            <w:r>
              <w:rPr>
                <w:rFonts w:cs="Times New Roman"/>
              </w:rPr>
              <w:t>.</w:t>
            </w:r>
          </w:p>
          <w:p w:rsidR="00D57CBD" w:rsidRDefault="00D57CBD" w:rsidP="00D57CBD">
            <w:pPr>
              <w:rPr>
                <w:rFonts w:cs="Times New Roman"/>
                <w:lang w:eastAsia="hu-HU"/>
              </w:rPr>
            </w:pPr>
            <w:r>
              <w:rPr>
                <w:rFonts w:cs="Times New Roman"/>
                <w:lang w:eastAsia="hu-HU"/>
              </w:rPr>
              <w:t>A tanuló képes színházi élményei megfogalmazására, a színházzal kapcsolatos kulturális elvárás-rendszer kritikus szemléletére; alkalmassá válik arra, hogy tudatos és rendszeres fogyasztója legyen színi alkotásoknak.</w:t>
            </w:r>
          </w:p>
          <w:p w:rsidR="00D57CBD" w:rsidRPr="00835A8D" w:rsidRDefault="00D57CBD" w:rsidP="00D57CBD">
            <w:pPr>
              <w:rPr>
                <w:rFonts w:cs="Times New Roman"/>
                <w:lang w:eastAsia="hu-HU"/>
              </w:rPr>
            </w:pPr>
          </w:p>
        </w:tc>
        <w:tc>
          <w:tcPr>
            <w:tcW w:w="1127" w:type="pct"/>
            <w:shd w:val="clear" w:color="auto" w:fill="auto"/>
          </w:tcPr>
          <w:p w:rsidR="00D57CBD" w:rsidRPr="00726A5C" w:rsidRDefault="00D57CBD" w:rsidP="00D57CBD">
            <w:pPr>
              <w:pStyle w:val="TblzatSzveg"/>
              <w:rPr>
                <w:color w:val="000000"/>
              </w:rPr>
            </w:pPr>
            <w:r w:rsidRPr="00726A5C">
              <w:rPr>
                <w:color w:val="000000"/>
              </w:rPr>
              <w:t xml:space="preserve">A dráma műneméről tanult </w:t>
            </w:r>
            <w:r>
              <w:rPr>
                <w:color w:val="000000"/>
              </w:rPr>
              <w:t xml:space="preserve">korábbi </w:t>
            </w:r>
            <w:r w:rsidRPr="00726A5C">
              <w:rPr>
                <w:color w:val="000000"/>
              </w:rPr>
              <w:t>ismeretek.</w:t>
            </w:r>
          </w:p>
        </w:tc>
      </w:tr>
      <w:tr w:rsidR="00D57CBD" w:rsidRPr="007C2029" w:rsidTr="00726A5C">
        <w:trPr>
          <w:trHeight w:val="1828"/>
          <w:jc w:val="center"/>
        </w:trPr>
        <w:tc>
          <w:tcPr>
            <w:tcW w:w="421" w:type="pct"/>
            <w:shd w:val="clear" w:color="auto" w:fill="87FF87"/>
          </w:tcPr>
          <w:p w:rsidR="00D57CBD" w:rsidRPr="00726A5C" w:rsidRDefault="00D57CBD" w:rsidP="00D57CBD">
            <w:pPr>
              <w:pStyle w:val="TblzatSzveg"/>
              <w:rPr>
                <w:rStyle w:val="Kiemels2"/>
              </w:rPr>
            </w:pPr>
            <w:r w:rsidRPr="00726A5C">
              <w:rPr>
                <w:rStyle w:val="Kiemels2"/>
              </w:rPr>
              <w:lastRenderedPageBreak/>
              <w:t>13.</w:t>
            </w:r>
          </w:p>
        </w:tc>
        <w:tc>
          <w:tcPr>
            <w:tcW w:w="892" w:type="pct"/>
            <w:shd w:val="clear" w:color="auto" w:fill="87FF87"/>
          </w:tcPr>
          <w:p w:rsidR="00D57CBD" w:rsidRPr="00726A5C" w:rsidRDefault="00D57CBD" w:rsidP="00D57CBD">
            <w:pPr>
              <w:pStyle w:val="TblzatSzveg"/>
              <w:rPr>
                <w:rStyle w:val="Kiemels2"/>
              </w:rPr>
            </w:pPr>
            <w:r w:rsidRPr="00726A5C">
              <w:rPr>
                <w:rStyle w:val="Kiemels2"/>
              </w:rPr>
              <w:t>Hemingway</w:t>
            </w:r>
          </w:p>
        </w:tc>
        <w:tc>
          <w:tcPr>
            <w:tcW w:w="1288" w:type="pct"/>
            <w:shd w:val="clear" w:color="auto" w:fill="87FF87"/>
          </w:tcPr>
          <w:p w:rsidR="00D57CBD" w:rsidRPr="009B6A41" w:rsidRDefault="00D57CBD" w:rsidP="00D57CB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Hemingway-regények elemző bemutatása: a történelmi háttér, az írói életanyag és a regény fikciós világa közti kapcsolatrendszer bemutatása.</w:t>
            </w:r>
          </w:p>
        </w:tc>
        <w:tc>
          <w:tcPr>
            <w:tcW w:w="1272" w:type="pct"/>
            <w:shd w:val="clear" w:color="auto" w:fill="87FF87"/>
          </w:tcPr>
          <w:p w:rsidR="00D57CBD" w:rsidRDefault="00D57CBD" w:rsidP="00D57CBD">
            <w:pPr>
              <w:rPr>
                <w:rFonts w:cs="Times New Roman"/>
                <w:lang w:eastAsia="hu-HU"/>
              </w:rPr>
            </w:pPr>
            <w:r w:rsidRPr="00835A8D">
              <w:rPr>
                <w:rFonts w:cs="Times New Roman"/>
                <w:lang w:eastAsia="hu-HU"/>
              </w:rPr>
              <w:t>Az önálló olvasóvá válás támogatása, felkészítés a tanulói szerző- és műválasztásokra, a választott művek önálló feldolgozására és megosztására.</w:t>
            </w:r>
          </w:p>
          <w:p w:rsidR="00D57CBD" w:rsidRDefault="00D57CBD" w:rsidP="00D57CBD">
            <w:pPr>
              <w:rPr>
                <w:rFonts w:cs="Times New Roman"/>
                <w:lang w:eastAsia="hu-HU"/>
              </w:rPr>
            </w:pPr>
            <w:r>
              <w:rPr>
                <w:rFonts w:cs="Times New Roman"/>
                <w:lang w:eastAsia="hu-HU"/>
              </w:rPr>
              <w:t>Pedagógus-kompetencia:</w:t>
            </w:r>
          </w:p>
          <w:p w:rsidR="00D57CBD" w:rsidRPr="00835A8D" w:rsidRDefault="00D57CBD" w:rsidP="00D57CBD">
            <w:pPr>
              <w:rPr>
                <w:rFonts w:cs="Times New Roman"/>
                <w:lang w:eastAsia="hu-HU"/>
              </w:rPr>
            </w:pPr>
            <w:r>
              <w:rPr>
                <w:rFonts w:cs="Times New Roman"/>
                <w:lang w:eastAsia="hu-HU"/>
              </w:rPr>
              <w:t xml:space="preserve">5.8 </w:t>
            </w:r>
            <w:r>
              <w:t>Értékközvetítő tevékenysége tudatos. Együttműködés, altruizmus, nyitottság, társadalmi érzékenység, más kultúrák elfogadása jellemzi.</w:t>
            </w:r>
          </w:p>
        </w:tc>
        <w:tc>
          <w:tcPr>
            <w:tcW w:w="1127" w:type="pct"/>
            <w:shd w:val="clear" w:color="auto" w:fill="87FF87"/>
          </w:tcPr>
          <w:p w:rsidR="00D57CBD" w:rsidRDefault="00D57CBD" w:rsidP="00D57CBD">
            <w:pPr>
              <w:pStyle w:val="TblzatSzveg"/>
              <w:rPr>
                <w:color w:val="000000"/>
              </w:rPr>
            </w:pPr>
            <w:r w:rsidRPr="009B6A41">
              <w:rPr>
                <w:i/>
                <w:color w:val="000000"/>
              </w:rPr>
              <w:t>Búcsú a fegyverektől</w:t>
            </w:r>
            <w:r>
              <w:rPr>
                <w:color w:val="000000"/>
              </w:rPr>
              <w:t xml:space="preserve"> </w:t>
            </w:r>
          </w:p>
          <w:p w:rsidR="00D57CBD" w:rsidRDefault="00D57CBD" w:rsidP="00D57CBD">
            <w:pPr>
              <w:pStyle w:val="TblzatSzveg"/>
              <w:rPr>
                <w:i/>
                <w:color w:val="000000"/>
              </w:rPr>
            </w:pPr>
            <w:r w:rsidRPr="009B6A41">
              <w:rPr>
                <w:i/>
                <w:color w:val="000000"/>
              </w:rPr>
              <w:t>Akiért a harang szól</w:t>
            </w:r>
            <w:r>
              <w:rPr>
                <w:i/>
                <w:color w:val="000000"/>
              </w:rPr>
              <w:t xml:space="preserve"> </w:t>
            </w:r>
          </w:p>
          <w:p w:rsidR="00D57CBD" w:rsidRDefault="00D57CBD" w:rsidP="00D57CBD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Az öreg halász és a tenger</w:t>
            </w:r>
          </w:p>
        </w:tc>
      </w:tr>
      <w:tr w:rsidR="00D57CBD" w:rsidRPr="007C2029" w:rsidTr="00726A5C">
        <w:trPr>
          <w:trHeight w:val="1828"/>
          <w:jc w:val="center"/>
        </w:trPr>
        <w:tc>
          <w:tcPr>
            <w:tcW w:w="421" w:type="pct"/>
            <w:shd w:val="clear" w:color="auto" w:fill="87FF87"/>
          </w:tcPr>
          <w:p w:rsidR="00D57CBD" w:rsidRPr="00726A5C" w:rsidRDefault="00D57CBD" w:rsidP="00D57CB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892" w:type="pct"/>
            <w:shd w:val="clear" w:color="auto" w:fill="87FF87"/>
          </w:tcPr>
          <w:p w:rsidR="00D57CBD" w:rsidRPr="00726A5C" w:rsidRDefault="00D57CBD" w:rsidP="00D57CBD">
            <w:pPr>
              <w:pStyle w:val="TblzatSzveg"/>
              <w:rPr>
                <w:rStyle w:val="Kiemels2"/>
              </w:rPr>
            </w:pPr>
            <w:r w:rsidRPr="00726A5C">
              <w:rPr>
                <w:rStyle w:val="Kiemels2"/>
              </w:rPr>
              <w:t>Szolzsenyicin</w:t>
            </w:r>
          </w:p>
        </w:tc>
        <w:tc>
          <w:tcPr>
            <w:tcW w:w="1288" w:type="pct"/>
            <w:shd w:val="clear" w:color="auto" w:fill="87FF87"/>
          </w:tcPr>
          <w:p w:rsidR="00D57CBD" w:rsidRPr="009B6A41" w:rsidRDefault="00D57CBD" w:rsidP="00D57CBD">
            <w:pPr>
              <w:pStyle w:val="TblzatSzveg"/>
              <w:rPr>
                <w:color w:val="000000"/>
              </w:rPr>
            </w:pPr>
            <w:r w:rsidRPr="009B6A41">
              <w:rPr>
                <w:color w:val="000000"/>
              </w:rPr>
              <w:t>Az I</w:t>
            </w:r>
            <w:r w:rsidRPr="009B6A41">
              <w:rPr>
                <w:i/>
                <w:color w:val="000000"/>
              </w:rPr>
              <w:t>ván Gyenyiszovics egy napja</w:t>
            </w:r>
            <w:r w:rsidRPr="009B6A41">
              <w:rPr>
                <w:color w:val="000000"/>
              </w:rPr>
              <w:t xml:space="preserve"> c. elbeszé</w:t>
            </w:r>
            <w:r>
              <w:rPr>
                <w:color w:val="000000"/>
              </w:rPr>
              <w:t>lés alapján bemutatni a No</w:t>
            </w:r>
            <w:r w:rsidRPr="009B6A41">
              <w:rPr>
                <w:color w:val="000000"/>
              </w:rPr>
              <w:t>bel-díjas</w:t>
            </w:r>
            <w:r>
              <w:rPr>
                <w:color w:val="000000"/>
              </w:rPr>
              <w:t xml:space="preserve">, </w:t>
            </w:r>
            <w:r w:rsidRPr="009B6A41">
              <w:rPr>
                <w:color w:val="000000"/>
              </w:rPr>
              <w:t xml:space="preserve"> majd em</w:t>
            </w:r>
            <w:r>
              <w:rPr>
                <w:color w:val="000000"/>
              </w:rPr>
              <w:t>igrációba kényszerített szovjet-</w:t>
            </w:r>
            <w:r w:rsidRPr="009B6A41">
              <w:rPr>
                <w:color w:val="000000"/>
              </w:rPr>
              <w:t>orosz író elszánt küzdelmét a bolsevizmus, a sztálinizmus ellen.</w:t>
            </w:r>
          </w:p>
        </w:tc>
        <w:tc>
          <w:tcPr>
            <w:tcW w:w="1272" w:type="pct"/>
            <w:shd w:val="clear" w:color="auto" w:fill="87FF87"/>
          </w:tcPr>
          <w:p w:rsidR="00D57CBD" w:rsidRDefault="00D57CBD" w:rsidP="00D57CB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A tanuló </w:t>
            </w:r>
            <w:r w:rsidRPr="00835A8D">
              <w:rPr>
                <w:rFonts w:cs="Times New Roman"/>
              </w:rPr>
              <w:t>lehetőséget kap saját olvasmányélményeinek előadására (műbemutatás / ajánlás).</w:t>
            </w:r>
          </w:p>
          <w:p w:rsidR="00D57CBD" w:rsidRPr="00635CB0" w:rsidRDefault="00D57CBD" w:rsidP="00D57CBD">
            <w:pPr>
              <w:rPr>
                <w:rFonts w:cs="Times New Roman"/>
              </w:rPr>
            </w:pPr>
            <w:r w:rsidRPr="00635CB0">
              <w:rPr>
                <w:rFonts w:cs="Times New Roman"/>
              </w:rPr>
              <w:t>Különböz</w:t>
            </w:r>
            <w:r>
              <w:rPr>
                <w:rFonts w:cs="Times New Roman"/>
              </w:rPr>
              <w:t>ő</w:t>
            </w:r>
            <w:r w:rsidRPr="00635CB0">
              <w:rPr>
                <w:rFonts w:cs="Times New Roman"/>
              </w:rPr>
              <w:t xml:space="preserve"> világlátású m</w:t>
            </w:r>
            <w:r>
              <w:rPr>
                <w:rFonts w:cs="Times New Roman"/>
              </w:rPr>
              <w:t>ű</w:t>
            </w:r>
            <w:r w:rsidRPr="00635CB0">
              <w:rPr>
                <w:rFonts w:cs="Times New Roman"/>
              </w:rPr>
              <w:t>vekben megjelenített témák, élethelyzetek, motívumok, formai megoldások közötti kapcsolódási pontok azonosítása, elhelyezése többféle értelmezési kontextusban. Történeti és aktuális olvasat.</w:t>
            </w:r>
          </w:p>
          <w:p w:rsidR="00D57CBD" w:rsidRPr="00835A8D" w:rsidRDefault="00D57CBD" w:rsidP="00D57CBD">
            <w:pPr>
              <w:rPr>
                <w:rFonts w:cs="Times New Roman"/>
                <w:lang w:eastAsia="hu-HU"/>
              </w:rPr>
            </w:pPr>
          </w:p>
        </w:tc>
        <w:tc>
          <w:tcPr>
            <w:tcW w:w="1127" w:type="pct"/>
            <w:shd w:val="clear" w:color="auto" w:fill="87FF87"/>
          </w:tcPr>
          <w:p w:rsidR="00D57CBD" w:rsidRPr="009B6A41" w:rsidRDefault="00D57CBD" w:rsidP="00D57CBD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Iván Gyenyiszovics egy napja</w:t>
            </w:r>
          </w:p>
        </w:tc>
      </w:tr>
      <w:tr w:rsidR="00D57CBD" w:rsidRPr="007C2029" w:rsidTr="00726A5C">
        <w:trPr>
          <w:trHeight w:val="1828"/>
          <w:jc w:val="center"/>
        </w:trPr>
        <w:tc>
          <w:tcPr>
            <w:tcW w:w="421" w:type="pct"/>
            <w:shd w:val="clear" w:color="auto" w:fill="87FF87"/>
          </w:tcPr>
          <w:p w:rsidR="00D57CBD" w:rsidRPr="0062171D" w:rsidRDefault="00D57CBD" w:rsidP="00D57CBD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13.</w:t>
            </w:r>
          </w:p>
        </w:tc>
        <w:tc>
          <w:tcPr>
            <w:tcW w:w="892" w:type="pct"/>
            <w:shd w:val="clear" w:color="auto" w:fill="87FF87"/>
          </w:tcPr>
          <w:p w:rsidR="00D57CBD" w:rsidRPr="0062171D" w:rsidRDefault="00D57CBD" w:rsidP="00D57CBD">
            <w:pPr>
              <w:pStyle w:val="TblzatSzveg"/>
              <w:rPr>
                <w:rStyle w:val="Kiemels2"/>
                <w:b w:val="0"/>
              </w:rPr>
            </w:pPr>
            <w:r w:rsidRPr="0062171D">
              <w:rPr>
                <w:rStyle w:val="Kiemels2"/>
                <w:b w:val="0"/>
              </w:rPr>
              <w:t>Gabriel Garcia Marquez</w:t>
            </w:r>
          </w:p>
        </w:tc>
        <w:tc>
          <w:tcPr>
            <w:tcW w:w="1288" w:type="pct"/>
            <w:shd w:val="clear" w:color="auto" w:fill="87FF87"/>
          </w:tcPr>
          <w:p w:rsidR="00D57CBD" w:rsidRPr="009E1207" w:rsidRDefault="00D57CBD" w:rsidP="00D57CB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</w:t>
            </w:r>
            <w:r w:rsidRPr="009E1207">
              <w:rPr>
                <w:i/>
                <w:color w:val="000000"/>
              </w:rPr>
              <w:t>Száz év magány</w:t>
            </w:r>
            <w:r>
              <w:rPr>
                <w:color w:val="000000"/>
              </w:rPr>
              <w:t xml:space="preserve"> c. regény elemző bemutatása a tankönyvi lecke, a feladatok és esetleges közvetlen olvasmányélmények beépítésével.</w:t>
            </w:r>
          </w:p>
        </w:tc>
        <w:tc>
          <w:tcPr>
            <w:tcW w:w="1272" w:type="pct"/>
            <w:shd w:val="clear" w:color="auto" w:fill="87FF87"/>
          </w:tcPr>
          <w:p w:rsidR="00D57CBD" w:rsidRDefault="00D57CBD" w:rsidP="00D57CBD">
            <w:pPr>
              <w:rPr>
                <w:rFonts w:cs="Times New Roman"/>
              </w:rPr>
            </w:pPr>
            <w:r w:rsidRPr="00635CB0">
              <w:rPr>
                <w:rFonts w:cs="Times New Roman"/>
              </w:rPr>
              <w:t>Különböz</w:t>
            </w:r>
            <w:r>
              <w:rPr>
                <w:rFonts w:cs="Times New Roman"/>
              </w:rPr>
              <w:t>ő</w:t>
            </w:r>
            <w:r w:rsidRPr="00635CB0">
              <w:rPr>
                <w:rFonts w:cs="Times New Roman"/>
              </w:rPr>
              <w:t xml:space="preserve"> világlátású m</w:t>
            </w:r>
            <w:r>
              <w:rPr>
                <w:rFonts w:cs="Times New Roman"/>
              </w:rPr>
              <w:t>ű</w:t>
            </w:r>
            <w:r w:rsidRPr="00635CB0">
              <w:rPr>
                <w:rFonts w:cs="Times New Roman"/>
              </w:rPr>
              <w:t>vekben megjelenített témák, élethelyzetek, motívumok, formai megoldások közötti kapcsolódási pontok azonosítása, elhelyezése többféle értelmezési kontextusban. Történeti és aktuális olvasatok.</w:t>
            </w:r>
          </w:p>
        </w:tc>
        <w:tc>
          <w:tcPr>
            <w:tcW w:w="1127" w:type="pct"/>
            <w:shd w:val="clear" w:color="auto" w:fill="87FF87"/>
          </w:tcPr>
          <w:p w:rsidR="00D57CBD" w:rsidRDefault="00D57CBD" w:rsidP="00D57CBD">
            <w:pPr>
              <w:pStyle w:val="TblzatSzveg"/>
              <w:rPr>
                <w:i/>
                <w:color w:val="000000"/>
              </w:rPr>
            </w:pPr>
            <w:r w:rsidRPr="009E1207">
              <w:rPr>
                <w:i/>
                <w:color w:val="000000"/>
              </w:rPr>
              <w:t>Száz év magány</w:t>
            </w:r>
          </w:p>
        </w:tc>
      </w:tr>
      <w:tr w:rsidR="00D57CBD" w:rsidRPr="007C2029" w:rsidTr="00951E2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D57CBD" w:rsidRPr="0062171D" w:rsidRDefault="00D57CBD" w:rsidP="00D57CBD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lastRenderedPageBreak/>
              <w:t>14.</w:t>
            </w:r>
          </w:p>
        </w:tc>
        <w:tc>
          <w:tcPr>
            <w:tcW w:w="892" w:type="pct"/>
            <w:shd w:val="clear" w:color="auto" w:fill="auto"/>
          </w:tcPr>
          <w:p w:rsidR="00D57CBD" w:rsidRPr="0062171D" w:rsidRDefault="00D57CBD" w:rsidP="00D57CBD">
            <w:pPr>
              <w:pStyle w:val="TblzatSzveg"/>
              <w:rPr>
                <w:rStyle w:val="Kiemels2"/>
                <w:b w:val="0"/>
              </w:rPr>
            </w:pPr>
            <w:r w:rsidRPr="0062171D">
              <w:rPr>
                <w:rStyle w:val="Kiemels2"/>
                <w:b w:val="0"/>
              </w:rPr>
              <w:t>Cseh széppróza a század végén</w:t>
            </w:r>
          </w:p>
        </w:tc>
        <w:tc>
          <w:tcPr>
            <w:tcW w:w="1288" w:type="pct"/>
            <w:shd w:val="clear" w:color="auto" w:fill="auto"/>
          </w:tcPr>
          <w:p w:rsidR="00D57CBD" w:rsidRDefault="00D57CBD" w:rsidP="00D57CB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Hrabal művei Menzel filmvásznán: </w:t>
            </w:r>
            <w:r w:rsidRPr="003378EC">
              <w:rPr>
                <w:i/>
                <w:color w:val="000000"/>
              </w:rPr>
              <w:t>A szigorúan ellenőrzött vonatok</w:t>
            </w:r>
            <w:r>
              <w:rPr>
                <w:color w:val="000000"/>
              </w:rPr>
              <w:t xml:space="preserve"> és a </w:t>
            </w:r>
            <w:r w:rsidRPr="003378EC">
              <w:rPr>
                <w:i/>
                <w:color w:val="000000"/>
              </w:rPr>
              <w:t>Sörgy</w:t>
            </w:r>
            <w:r>
              <w:rPr>
                <w:i/>
                <w:color w:val="000000"/>
              </w:rPr>
              <w:t>á</w:t>
            </w:r>
            <w:r w:rsidRPr="003378EC">
              <w:rPr>
                <w:i/>
                <w:color w:val="000000"/>
              </w:rPr>
              <w:t>ri capricc</w:t>
            </w:r>
            <w:r>
              <w:rPr>
                <w:i/>
                <w:color w:val="000000"/>
              </w:rPr>
              <w:t>i</w:t>
            </w:r>
            <w:r w:rsidRPr="003378EC">
              <w:rPr>
                <w:i/>
                <w:color w:val="000000"/>
              </w:rPr>
              <w:t>o</w:t>
            </w:r>
            <w:r>
              <w:rPr>
                <w:color w:val="000000"/>
              </w:rPr>
              <w:t xml:space="preserve"> c. alkotások elemző bemutatása néhány (közismert) jelenet levetítésével.</w:t>
            </w:r>
          </w:p>
        </w:tc>
        <w:tc>
          <w:tcPr>
            <w:tcW w:w="1272" w:type="pct"/>
            <w:shd w:val="clear" w:color="auto" w:fill="auto"/>
          </w:tcPr>
          <w:p w:rsidR="00D57CBD" w:rsidRPr="00FC5A36" w:rsidRDefault="00D57CBD" w:rsidP="00D57CBD">
            <w:pPr>
              <w:rPr>
                <w:rFonts w:cs="Times New Roman"/>
              </w:rPr>
            </w:pPr>
            <w:r w:rsidRPr="00FC5A36">
              <w:rPr>
                <w:rFonts w:cs="Times New Roman"/>
              </w:rPr>
              <w:t>Az ítélőképesség, az erkölcsi, az esztétikai és a történeti érzék fejlesztése</w:t>
            </w:r>
            <w:r>
              <w:rPr>
                <w:rFonts w:cs="Times New Roman"/>
              </w:rPr>
              <w:t>:</w:t>
            </w:r>
          </w:p>
          <w:p w:rsidR="00D57CBD" w:rsidRDefault="00D57CBD" w:rsidP="00D57CBD">
            <w:pPr>
              <w:rPr>
                <w:rFonts w:cs="Times New Roman"/>
              </w:rPr>
            </w:pPr>
            <w:r>
              <w:rPr>
                <w:rFonts w:cs="Times New Roman"/>
              </w:rPr>
              <w:t>k</w:t>
            </w:r>
            <w:r w:rsidRPr="00635CB0">
              <w:rPr>
                <w:rFonts w:cs="Times New Roman"/>
              </w:rPr>
              <w:t>ülönféle m</w:t>
            </w:r>
            <w:r>
              <w:rPr>
                <w:rFonts w:cs="Times New Roman"/>
              </w:rPr>
              <w:t>ű</w:t>
            </w:r>
            <w:r w:rsidRPr="00635CB0">
              <w:rPr>
                <w:rFonts w:cs="Times New Roman"/>
              </w:rPr>
              <w:t>fajú, más</w:t>
            </w:r>
            <w:r>
              <w:rPr>
                <w:rFonts w:cs="Times New Roman"/>
              </w:rPr>
              <w:t>-</w:t>
            </w:r>
            <w:r w:rsidRPr="00635CB0">
              <w:rPr>
                <w:rFonts w:cs="Times New Roman"/>
              </w:rPr>
              <w:t>más m</w:t>
            </w:r>
            <w:r>
              <w:rPr>
                <w:rFonts w:cs="Times New Roman"/>
              </w:rPr>
              <w:t>ű</w:t>
            </w:r>
            <w:r w:rsidRPr="00635CB0">
              <w:rPr>
                <w:rFonts w:cs="Times New Roman"/>
              </w:rPr>
              <w:t>vészeti ághoz tartózó m</w:t>
            </w:r>
            <w:r>
              <w:rPr>
                <w:rFonts w:cs="Times New Roman"/>
              </w:rPr>
              <w:t>ű</w:t>
            </w:r>
            <w:r w:rsidRPr="00635CB0">
              <w:rPr>
                <w:rFonts w:cs="Times New Roman"/>
              </w:rPr>
              <w:t>vek összehasonlítása, a m</w:t>
            </w:r>
            <w:r>
              <w:rPr>
                <w:rFonts w:cs="Times New Roman"/>
              </w:rPr>
              <w:t>ű</w:t>
            </w:r>
            <w:r w:rsidRPr="00635CB0">
              <w:rPr>
                <w:rFonts w:cs="Times New Roman"/>
              </w:rPr>
              <w:t xml:space="preserve"> hatása mint m</w:t>
            </w:r>
            <w:r>
              <w:rPr>
                <w:rFonts w:cs="Times New Roman"/>
              </w:rPr>
              <w:t>ű</w:t>
            </w:r>
            <w:r w:rsidRPr="00635CB0">
              <w:rPr>
                <w:rFonts w:cs="Times New Roman"/>
              </w:rPr>
              <w:t>faj- és médiumfügg</w:t>
            </w:r>
            <w:r>
              <w:rPr>
                <w:rFonts w:cs="Times New Roman"/>
              </w:rPr>
              <w:t>ő</w:t>
            </w:r>
            <w:r w:rsidRPr="00635CB0">
              <w:rPr>
                <w:rFonts w:cs="Times New Roman"/>
              </w:rPr>
              <w:t xml:space="preserve"> tapasztalat</w:t>
            </w:r>
            <w:r>
              <w:rPr>
                <w:rFonts w:cs="Times New Roman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D57CBD" w:rsidRPr="009E1207" w:rsidRDefault="00D57CBD" w:rsidP="00D57CBD">
            <w:pPr>
              <w:pStyle w:val="TblzatSzveg"/>
              <w:rPr>
                <w:i/>
                <w:color w:val="000000"/>
              </w:rPr>
            </w:pPr>
            <w:r w:rsidRPr="003378EC">
              <w:rPr>
                <w:color w:val="000000"/>
              </w:rPr>
              <w:t xml:space="preserve">Szemelvény: </w:t>
            </w:r>
            <w:r>
              <w:rPr>
                <w:i/>
                <w:color w:val="000000"/>
              </w:rPr>
              <w:t xml:space="preserve">Őfelsége pincére voltam </w:t>
            </w:r>
            <w:r w:rsidRPr="003378EC">
              <w:rPr>
                <w:color w:val="000000"/>
              </w:rPr>
              <w:t>(részlet)</w:t>
            </w:r>
          </w:p>
        </w:tc>
      </w:tr>
      <w:tr w:rsidR="00D57CBD" w:rsidRPr="007C2029" w:rsidTr="00951E2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D57CBD" w:rsidRDefault="00D57CBD" w:rsidP="00D57CBD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17.</w:t>
            </w:r>
          </w:p>
        </w:tc>
        <w:tc>
          <w:tcPr>
            <w:tcW w:w="892" w:type="pct"/>
            <w:shd w:val="clear" w:color="auto" w:fill="auto"/>
          </w:tcPr>
          <w:p w:rsidR="00D57CBD" w:rsidRDefault="00D57CBD" w:rsidP="00D57CBD">
            <w:pPr>
              <w:pStyle w:val="TblzatSzveg"/>
              <w:rPr>
                <w:rStyle w:val="Kiemels2"/>
                <w:b w:val="0"/>
                <w:i/>
              </w:rPr>
            </w:pPr>
            <w:r>
              <w:rPr>
                <w:rStyle w:val="Kiemels2"/>
                <w:b w:val="0"/>
                <w:i/>
              </w:rPr>
              <w:t>Sziszüphosz mítosza</w:t>
            </w:r>
          </w:p>
        </w:tc>
        <w:tc>
          <w:tcPr>
            <w:tcW w:w="1288" w:type="pct"/>
            <w:shd w:val="clear" w:color="auto" w:fill="auto"/>
          </w:tcPr>
          <w:p w:rsidR="00D57CBD" w:rsidRDefault="00D57CBD" w:rsidP="00D57CB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Albert Camus mitológiai tárgyú esszéjének értelmezése; szempontok: 1. antik mítosz reneszánsza a XX. században; 2. a szenvedés pátosza és a </w:t>
            </w:r>
            <w:r w:rsidRPr="0044049B">
              <w:rPr>
                <w:i/>
                <w:color w:val="000000"/>
              </w:rPr>
              <w:t>Közöny</w:t>
            </w:r>
            <w:r>
              <w:rPr>
                <w:color w:val="000000"/>
              </w:rPr>
              <w:t xml:space="preserve">  pokla.</w:t>
            </w:r>
          </w:p>
        </w:tc>
        <w:tc>
          <w:tcPr>
            <w:tcW w:w="1272" w:type="pct"/>
            <w:shd w:val="clear" w:color="auto" w:fill="auto"/>
          </w:tcPr>
          <w:p w:rsidR="00D57CBD" w:rsidRDefault="00D57CBD" w:rsidP="00D57CBD">
            <w:pPr>
              <w:rPr>
                <w:rFonts w:cs="Times New Roman"/>
              </w:rPr>
            </w:pPr>
            <w:r w:rsidRPr="00635CB0">
              <w:rPr>
                <w:rFonts w:cs="Times New Roman"/>
              </w:rPr>
              <w:t>A jelentéstulajdonítás során kapcsolatkeresés az európai és a magyar irodalom nagy hagyományaival, kódjaival.</w:t>
            </w:r>
          </w:p>
          <w:p w:rsidR="00D57CBD" w:rsidRDefault="00D57CBD" w:rsidP="00D57CBD">
            <w:pPr>
              <w:rPr>
                <w:rFonts w:cs="Times New Roman"/>
              </w:rPr>
            </w:pPr>
            <w:r>
              <w:rPr>
                <w:rFonts w:cs="Times New Roman"/>
              </w:rPr>
              <w:t>A tanuló képes korábbi ismereteit új kontextusba helyezni, képes más gondolatmenetének, világlátásának adekvát megismerésére; képes tőle idegen érzések és gondolatok tolerálására.</w:t>
            </w:r>
          </w:p>
        </w:tc>
        <w:tc>
          <w:tcPr>
            <w:tcW w:w="1127" w:type="pct"/>
            <w:shd w:val="clear" w:color="auto" w:fill="auto"/>
          </w:tcPr>
          <w:p w:rsidR="00D57CBD" w:rsidRDefault="00D57CBD" w:rsidP="00D57CBD">
            <w:pPr>
              <w:pStyle w:val="TblzatSzveg"/>
              <w:rPr>
                <w:rStyle w:val="Kiemels2"/>
                <w:b w:val="0"/>
                <w:i/>
              </w:rPr>
            </w:pPr>
            <w:r>
              <w:rPr>
                <w:rStyle w:val="Kiemels2"/>
                <w:b w:val="0"/>
                <w:i/>
              </w:rPr>
              <w:t>Sziszüphosz mítosza</w:t>
            </w:r>
          </w:p>
        </w:tc>
      </w:tr>
      <w:tr w:rsidR="00D57CBD" w:rsidRPr="007C2029" w:rsidTr="00040101">
        <w:trPr>
          <w:trHeight w:val="1090"/>
          <w:jc w:val="center"/>
        </w:trPr>
        <w:tc>
          <w:tcPr>
            <w:tcW w:w="421" w:type="pct"/>
            <w:shd w:val="clear" w:color="auto" w:fill="auto"/>
          </w:tcPr>
          <w:p w:rsidR="00D57CBD" w:rsidRDefault="00D57CBD" w:rsidP="00D57CBD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18.</w:t>
            </w:r>
          </w:p>
        </w:tc>
        <w:tc>
          <w:tcPr>
            <w:tcW w:w="892" w:type="pct"/>
            <w:shd w:val="clear" w:color="auto" w:fill="auto"/>
          </w:tcPr>
          <w:p w:rsidR="00D57CBD" w:rsidRPr="003378EC" w:rsidRDefault="00D57CBD" w:rsidP="00D57CBD">
            <w:pPr>
              <w:pStyle w:val="TblzatSzveg"/>
              <w:rPr>
                <w:rStyle w:val="Kiemels2"/>
                <w:b w:val="0"/>
                <w:i/>
              </w:rPr>
            </w:pPr>
            <w:r>
              <w:rPr>
                <w:rStyle w:val="Kiemels2"/>
                <w:b w:val="0"/>
                <w:i/>
              </w:rPr>
              <w:t>A magyarok vére</w:t>
            </w:r>
          </w:p>
        </w:tc>
        <w:tc>
          <w:tcPr>
            <w:tcW w:w="1288" w:type="pct"/>
            <w:shd w:val="clear" w:color="auto" w:fill="auto"/>
          </w:tcPr>
          <w:p w:rsidR="00D57CBD" w:rsidRDefault="00D57CBD" w:rsidP="00D57CB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Albert Camus előszava a Gloria victis c. kötethez, amit az emigráció magyar írói jelentettek meg 56 tizedik évfordulójára.</w:t>
            </w:r>
          </w:p>
          <w:p w:rsidR="00D57CBD" w:rsidRDefault="00D57CBD" w:rsidP="00D57CB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Közös értelmezés, szövegfeldolgozás.</w:t>
            </w:r>
          </w:p>
          <w:p w:rsidR="00D57CBD" w:rsidRPr="003378EC" w:rsidRDefault="00D57CBD" w:rsidP="00D57CBD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D57CBD" w:rsidRDefault="00D57CBD" w:rsidP="00D57CBD">
            <w:pPr>
              <w:rPr>
                <w:rFonts w:cs="Times New Roman"/>
              </w:rPr>
            </w:pPr>
            <w:r w:rsidRPr="00635CB0">
              <w:rPr>
                <w:rFonts w:cs="Times New Roman"/>
              </w:rPr>
              <w:t>Igény és képesség az ízlés önálló fejlesztésére</w:t>
            </w:r>
            <w:r>
              <w:rPr>
                <w:rFonts w:cs="Times New Roman"/>
              </w:rPr>
              <w:t>.</w:t>
            </w:r>
          </w:p>
          <w:p w:rsidR="00D57CBD" w:rsidRPr="00835A8D" w:rsidRDefault="00D57CBD" w:rsidP="00D57CBD">
            <w:pPr>
              <w:rPr>
                <w:rFonts w:cs="Times New Roman"/>
              </w:rPr>
            </w:pPr>
            <w:r>
              <w:rPr>
                <w:rFonts w:cs="Times New Roman"/>
              </w:rPr>
              <w:t>Szövegértés: a világhírű francia egzisztencialista író tisztelgése a magyar forradalom és szabadságharc mártírjai és hősei előtt – hírünk a világban, magyarságismeret felsőfokon.</w:t>
            </w:r>
          </w:p>
        </w:tc>
        <w:tc>
          <w:tcPr>
            <w:tcW w:w="1127" w:type="pct"/>
            <w:shd w:val="clear" w:color="auto" w:fill="auto"/>
          </w:tcPr>
          <w:p w:rsidR="00D57CBD" w:rsidRPr="003378EC" w:rsidRDefault="00D57CBD" w:rsidP="00D57CBD">
            <w:pPr>
              <w:pStyle w:val="TblzatSzveg"/>
              <w:rPr>
                <w:color w:val="000000"/>
              </w:rPr>
            </w:pPr>
            <w:r>
              <w:rPr>
                <w:rStyle w:val="Kiemels2"/>
                <w:b w:val="0"/>
                <w:i/>
              </w:rPr>
              <w:t>A magyarok vére</w:t>
            </w:r>
          </w:p>
        </w:tc>
      </w:tr>
      <w:tr w:rsidR="00D57CBD" w:rsidRPr="007C2029" w:rsidTr="00951E2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D57CBD" w:rsidRDefault="00D57CBD" w:rsidP="00D57CBD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lastRenderedPageBreak/>
              <w:t>19.</w:t>
            </w:r>
          </w:p>
        </w:tc>
        <w:tc>
          <w:tcPr>
            <w:tcW w:w="892" w:type="pct"/>
            <w:shd w:val="clear" w:color="auto" w:fill="auto"/>
          </w:tcPr>
          <w:p w:rsidR="00D57CBD" w:rsidRPr="002D646B" w:rsidRDefault="00D57CBD" w:rsidP="00D57CBD">
            <w:pPr>
              <w:pStyle w:val="TblzatSzveg"/>
              <w:rPr>
                <w:rStyle w:val="Kiemels2"/>
                <w:b w:val="0"/>
              </w:rPr>
            </w:pPr>
            <w:r w:rsidRPr="002D646B">
              <w:rPr>
                <w:rStyle w:val="Kiemels2"/>
                <w:b w:val="0"/>
              </w:rPr>
              <w:t>Összefoglalás I.</w:t>
            </w:r>
          </w:p>
        </w:tc>
        <w:tc>
          <w:tcPr>
            <w:tcW w:w="1288" w:type="pct"/>
            <w:shd w:val="clear" w:color="auto" w:fill="auto"/>
          </w:tcPr>
          <w:p w:rsidR="00D57CBD" w:rsidRDefault="00D57CBD" w:rsidP="00D57CB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világirodalom klasszikusaitól a posztmodernig – a tankönyvi összefoglaló fejezet bázisszövegeinek értelmezése: Babits, Szerb Antal és egy mai irodalomtörténész gondolatmenetének értelmezése.</w:t>
            </w:r>
          </w:p>
        </w:tc>
        <w:tc>
          <w:tcPr>
            <w:tcW w:w="1272" w:type="pct"/>
            <w:shd w:val="clear" w:color="auto" w:fill="auto"/>
          </w:tcPr>
          <w:p w:rsidR="00D57CBD" w:rsidRDefault="00D57CBD" w:rsidP="00D57CBD">
            <w:pPr>
              <w:rPr>
                <w:rFonts w:cs="Times New Roman"/>
              </w:rPr>
            </w:pPr>
            <w:r w:rsidRPr="00635CB0">
              <w:rPr>
                <w:rFonts w:cs="Times New Roman"/>
              </w:rPr>
              <w:t>Az összefoglalás önálló alkalmazása (pl.: a lényeg kiemelése, id</w:t>
            </w:r>
            <w:r>
              <w:rPr>
                <w:rFonts w:cs="Times New Roman"/>
              </w:rPr>
              <w:t>ő</w:t>
            </w:r>
            <w:r w:rsidRPr="00635CB0">
              <w:rPr>
                <w:rFonts w:cs="Times New Roman"/>
              </w:rPr>
              <w:t>rend követése, adatok rendszerezése, álláspontok elkülönítése).</w:t>
            </w:r>
          </w:p>
          <w:p w:rsidR="00D57CBD" w:rsidRDefault="00D57CBD" w:rsidP="00D57CBD">
            <w:pPr>
              <w:rPr>
                <w:rFonts w:cs="Times New Roman"/>
              </w:rPr>
            </w:pPr>
            <w:r w:rsidRPr="00835A8D">
              <w:rPr>
                <w:rFonts w:cs="Times New Roman"/>
                <w:lang w:eastAsia="hu-HU"/>
              </w:rPr>
              <w:t>A tanuló</w:t>
            </w:r>
            <w:r>
              <w:rPr>
                <w:rFonts w:cs="Times New Roman"/>
                <w:lang w:eastAsia="hu-HU"/>
              </w:rPr>
              <w:t xml:space="preserve"> </w:t>
            </w:r>
            <w:r w:rsidRPr="00835A8D">
              <w:rPr>
                <w:rFonts w:cs="Times New Roman"/>
                <w:lang w:eastAsia="hu-HU"/>
              </w:rPr>
              <w:t>megismeri a 20. századi irodalom néhány meghatározó tendenciáját</w:t>
            </w:r>
            <w:r>
              <w:rPr>
                <w:rFonts w:cs="Times New Roman"/>
                <w:lang w:eastAsia="hu-HU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D57CBD" w:rsidRPr="002D646B" w:rsidRDefault="00D57CBD" w:rsidP="00D57CBD">
            <w:pPr>
              <w:pStyle w:val="TblzatSzveg"/>
              <w:rPr>
                <w:rStyle w:val="Kiemels2"/>
                <w:b w:val="0"/>
              </w:rPr>
            </w:pPr>
            <w:r w:rsidRPr="002D646B">
              <w:rPr>
                <w:rStyle w:val="Kiemels2"/>
                <w:b w:val="0"/>
              </w:rPr>
              <w:t>Tankönyv</w:t>
            </w:r>
          </w:p>
        </w:tc>
      </w:tr>
      <w:tr w:rsidR="00D57CBD" w:rsidRPr="007C2029" w:rsidTr="00951E2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D57CBD" w:rsidRDefault="00D57CBD" w:rsidP="00D57CBD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20.</w:t>
            </w:r>
          </w:p>
        </w:tc>
        <w:tc>
          <w:tcPr>
            <w:tcW w:w="892" w:type="pct"/>
            <w:shd w:val="clear" w:color="auto" w:fill="auto"/>
          </w:tcPr>
          <w:p w:rsidR="00D57CBD" w:rsidRPr="002D646B" w:rsidRDefault="00D57CBD" w:rsidP="00D57CBD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 xml:space="preserve">Összefoglalás II. </w:t>
            </w:r>
          </w:p>
        </w:tc>
        <w:tc>
          <w:tcPr>
            <w:tcW w:w="1288" w:type="pct"/>
            <w:shd w:val="clear" w:color="auto" w:fill="auto"/>
          </w:tcPr>
          <w:p w:rsidR="00D57CBD" w:rsidRDefault="00D57CBD" w:rsidP="00D57CB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5. feladat az avantgárdról, 14. és a 34.  a világirodalom korszakos alakjairól, 19. és a 21. Thomas Mann Máriójáról.</w:t>
            </w:r>
          </w:p>
          <w:p w:rsidR="00D57CBD" w:rsidRDefault="00D57CBD" w:rsidP="00D57CB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Lehetséges csoportbontás, egyéni igényeknek és képességeknek megfeleltetett differenciálással.</w:t>
            </w:r>
          </w:p>
        </w:tc>
        <w:tc>
          <w:tcPr>
            <w:tcW w:w="1272" w:type="pct"/>
            <w:shd w:val="clear" w:color="auto" w:fill="auto"/>
          </w:tcPr>
          <w:p w:rsidR="00D57CBD" w:rsidRPr="00835A8D" w:rsidRDefault="00D57CBD" w:rsidP="00D57CBD">
            <w:pPr>
              <w:rPr>
                <w:rFonts w:cs="Times New Roman"/>
                <w:lang w:eastAsia="hu-HU"/>
              </w:rPr>
            </w:pPr>
            <w:r>
              <w:rPr>
                <w:rFonts w:cs="Times New Roman"/>
                <w:lang w:eastAsia="hu-HU"/>
              </w:rPr>
              <w:t xml:space="preserve">Tisztában van a </w:t>
            </w:r>
            <w:r w:rsidRPr="00835A8D">
              <w:rPr>
                <w:rFonts w:cs="Times New Roman"/>
                <w:lang w:eastAsia="hu-HU"/>
              </w:rPr>
              <w:t>választott szerzőkhöz, művekhez ka</w:t>
            </w:r>
            <w:r>
              <w:rPr>
                <w:rFonts w:cs="Times New Roman"/>
                <w:lang w:eastAsia="hu-HU"/>
              </w:rPr>
              <w:t>p</w:t>
            </w:r>
            <w:r w:rsidRPr="00835A8D">
              <w:rPr>
                <w:rFonts w:cs="Times New Roman"/>
                <w:lang w:eastAsia="hu-HU"/>
              </w:rPr>
              <w:t>csolódó fogalmi ismeretek</w:t>
            </w:r>
            <w:r>
              <w:rPr>
                <w:rFonts w:cs="Times New Roman"/>
                <w:lang w:eastAsia="hu-HU"/>
              </w:rPr>
              <w:t>kel</w:t>
            </w:r>
            <w:r w:rsidRPr="00835A8D">
              <w:rPr>
                <w:rFonts w:cs="Times New Roman"/>
                <w:lang w:eastAsia="hu-HU"/>
              </w:rPr>
              <w:t xml:space="preserve"> (pl. intellektuális költészet, mitologizálás, </w:t>
            </w:r>
            <w:r w:rsidRPr="00835A8D">
              <w:rPr>
                <w:rFonts w:cs="Times New Roman"/>
              </w:rPr>
              <w:t>m</w:t>
            </w:r>
            <w:r>
              <w:rPr>
                <w:rFonts w:cs="Times New Roman"/>
              </w:rPr>
              <w:t>í</w:t>
            </w:r>
            <w:r w:rsidRPr="00835A8D">
              <w:rPr>
                <w:rFonts w:cs="Times New Roman"/>
              </w:rPr>
              <w:t>tosz</w:t>
            </w:r>
            <w:r>
              <w:rPr>
                <w:rFonts w:cs="Times New Roman"/>
              </w:rPr>
              <w:t>-</w:t>
            </w:r>
            <w:r w:rsidRPr="00835A8D">
              <w:rPr>
                <w:rFonts w:cs="Times New Roman"/>
              </w:rPr>
              <w:t xml:space="preserve">regény, </w:t>
            </w:r>
            <w:r w:rsidRPr="00835A8D">
              <w:rPr>
                <w:rFonts w:cs="Times New Roman"/>
                <w:lang w:eastAsia="hu-HU"/>
              </w:rPr>
              <w:t>dokumentum-irodalom, parabola, egzisztencializmus)</w:t>
            </w:r>
            <w:r>
              <w:rPr>
                <w:rFonts w:cs="Times New Roman"/>
                <w:lang w:eastAsia="hu-HU"/>
              </w:rPr>
              <w:t>.</w:t>
            </w:r>
          </w:p>
        </w:tc>
        <w:tc>
          <w:tcPr>
            <w:tcW w:w="1127" w:type="pct"/>
            <w:shd w:val="clear" w:color="auto" w:fill="auto"/>
          </w:tcPr>
          <w:p w:rsidR="00D57CBD" w:rsidRPr="002D646B" w:rsidRDefault="00D57CBD" w:rsidP="00D57CBD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Tankönyv</w:t>
            </w:r>
          </w:p>
        </w:tc>
      </w:tr>
      <w:tr w:rsidR="00D57CBD" w:rsidRPr="007C2029" w:rsidTr="00951E29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D57CBD" w:rsidRDefault="00D57CBD" w:rsidP="00D57CBD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21.</w:t>
            </w:r>
          </w:p>
        </w:tc>
        <w:tc>
          <w:tcPr>
            <w:tcW w:w="892" w:type="pct"/>
            <w:shd w:val="clear" w:color="auto" w:fill="auto"/>
          </w:tcPr>
          <w:p w:rsidR="00D57CBD" w:rsidRDefault="00D57CBD" w:rsidP="00D57CBD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Témazáró dolgozat</w:t>
            </w:r>
          </w:p>
        </w:tc>
        <w:tc>
          <w:tcPr>
            <w:tcW w:w="1288" w:type="pct"/>
            <w:shd w:val="clear" w:color="auto" w:fill="auto"/>
          </w:tcPr>
          <w:p w:rsidR="00D57CBD" w:rsidRDefault="00D57CBD" w:rsidP="00D57CBD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Komplex dolgozat a témakörhöz tartozó alkotókról, műveikről, új fogalmaikról és a modernizmus meg-megújuló korszakairól.</w:t>
            </w:r>
          </w:p>
        </w:tc>
        <w:tc>
          <w:tcPr>
            <w:tcW w:w="1272" w:type="pct"/>
            <w:shd w:val="clear" w:color="auto" w:fill="auto"/>
          </w:tcPr>
          <w:p w:rsidR="00D57CBD" w:rsidRDefault="00D57CBD" w:rsidP="00D57CBD">
            <w:pPr>
              <w:rPr>
                <w:rFonts w:cs="Times New Roman"/>
              </w:rPr>
            </w:pPr>
            <w:r>
              <w:rPr>
                <w:rFonts w:cs="Times New Roman"/>
                <w:lang w:eastAsia="hu-HU"/>
              </w:rPr>
              <w:t xml:space="preserve">Képes eligazodni a tanuló a témakörben, a </w:t>
            </w:r>
            <w:r w:rsidRPr="00835A8D">
              <w:rPr>
                <w:rFonts w:cs="Times New Roman"/>
              </w:rPr>
              <w:t>választott szerzők jellemző tematikája, kérdésfelvetése; formanyelvi, szóhasználati sajátosságai</w:t>
            </w:r>
            <w:r>
              <w:rPr>
                <w:rFonts w:cs="Times New Roman"/>
              </w:rPr>
              <w:t xml:space="preserve"> alapján.</w:t>
            </w:r>
          </w:p>
          <w:p w:rsidR="00D57CBD" w:rsidRDefault="00D57CBD" w:rsidP="00D57CBD">
            <w:pPr>
              <w:rPr>
                <w:rFonts w:cs="Times New Roman"/>
              </w:rPr>
            </w:pPr>
            <w:r>
              <w:rPr>
                <w:rFonts w:cs="Times New Roman"/>
              </w:rPr>
              <w:t>Pedagógus-kompetencia:</w:t>
            </w:r>
          </w:p>
          <w:p w:rsidR="00D57CBD" w:rsidRDefault="00D57CBD" w:rsidP="00D57CBD">
            <w:pPr>
              <w:rPr>
                <w:rFonts w:cs="Times New Roman"/>
                <w:lang w:eastAsia="hu-HU"/>
              </w:rPr>
            </w:pPr>
            <w:r>
              <w:rPr>
                <w:rFonts w:cs="Times New Roman"/>
              </w:rPr>
              <w:t xml:space="preserve">6.3 </w:t>
            </w:r>
            <w:r>
              <w:t>A szaktárgy ismereteit és speciális kompetenciáit mérő eszközöket (kérdőíveket, tudásszintmérő teszteket) készít.</w:t>
            </w:r>
          </w:p>
        </w:tc>
        <w:tc>
          <w:tcPr>
            <w:tcW w:w="1127" w:type="pct"/>
            <w:shd w:val="clear" w:color="auto" w:fill="auto"/>
          </w:tcPr>
          <w:p w:rsidR="00D57CBD" w:rsidRDefault="00D57CBD" w:rsidP="00D57CBD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A tankönyv első fejezete</w:t>
            </w:r>
          </w:p>
        </w:tc>
      </w:tr>
    </w:tbl>
    <w:p w:rsidR="008A27E1" w:rsidRDefault="008A27E1" w:rsidP="000070F2">
      <w:pPr>
        <w:tabs>
          <w:tab w:val="left" w:pos="1647"/>
        </w:tabs>
        <w:rPr>
          <w:rFonts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2523"/>
        <w:gridCol w:w="3643"/>
        <w:gridCol w:w="3598"/>
        <w:gridCol w:w="3188"/>
      </w:tblGrid>
      <w:tr w:rsidR="0008308E" w:rsidRPr="007C2029" w:rsidTr="008A27E1">
        <w:trPr>
          <w:trHeight w:val="694"/>
          <w:tblHeader/>
          <w:jc w:val="center"/>
        </w:trPr>
        <w:tc>
          <w:tcPr>
            <w:tcW w:w="421" w:type="pct"/>
            <w:shd w:val="clear" w:color="auto" w:fill="34AA5D"/>
            <w:vAlign w:val="center"/>
            <w:hideMark/>
          </w:tcPr>
          <w:p w:rsidR="0008308E" w:rsidRPr="00980BFA" w:rsidRDefault="0008308E" w:rsidP="00276A9F">
            <w:pPr>
              <w:pStyle w:val="Tblzatfej"/>
              <w:rPr>
                <w:iCs/>
              </w:rPr>
            </w:pPr>
            <w:r w:rsidRPr="00980BFA">
              <w:t>Témák órákra bontása</w:t>
            </w:r>
          </w:p>
        </w:tc>
        <w:tc>
          <w:tcPr>
            <w:tcW w:w="892" w:type="pct"/>
            <w:shd w:val="clear" w:color="auto" w:fill="34AA5D"/>
            <w:vAlign w:val="center"/>
            <w:hideMark/>
          </w:tcPr>
          <w:p w:rsidR="0008308E" w:rsidRPr="007C2029" w:rsidRDefault="0008308E" w:rsidP="00276A9F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288" w:type="pct"/>
            <w:shd w:val="clear" w:color="auto" w:fill="34AA5D"/>
            <w:vAlign w:val="center"/>
            <w:hideMark/>
          </w:tcPr>
          <w:p w:rsidR="0008308E" w:rsidRPr="007C2029" w:rsidRDefault="0008308E" w:rsidP="00276A9F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34AA5D"/>
            <w:vAlign w:val="center"/>
            <w:hideMark/>
          </w:tcPr>
          <w:p w:rsidR="0008308E" w:rsidRPr="007C2029" w:rsidRDefault="0008308E" w:rsidP="00276A9F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7" w:type="pct"/>
            <w:shd w:val="clear" w:color="auto" w:fill="34AA5D"/>
            <w:vAlign w:val="center"/>
            <w:hideMark/>
          </w:tcPr>
          <w:p w:rsidR="0008308E" w:rsidRPr="007C2029" w:rsidRDefault="0008308E" w:rsidP="00276A9F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08308E" w:rsidRPr="007C2029" w:rsidTr="008A27E1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08308E" w:rsidRDefault="0008308E" w:rsidP="00276A9F">
            <w:pPr>
              <w:pStyle w:val="Cm"/>
            </w:pPr>
          </w:p>
          <w:p w:rsidR="0008308E" w:rsidRDefault="0008308E" w:rsidP="0008308E">
            <w:pPr>
              <w:jc w:val="center"/>
              <w:rPr>
                <w:rFonts w:cs="Calibri"/>
                <w:color w:val="00B050"/>
                <w:sz w:val="32"/>
                <w:szCs w:val="32"/>
              </w:rPr>
            </w:pPr>
            <w:r w:rsidRPr="0008308E">
              <w:rPr>
                <w:rFonts w:cs="Calibri"/>
                <w:color w:val="00B050"/>
                <w:sz w:val="32"/>
                <w:szCs w:val="32"/>
              </w:rPr>
              <w:t>Magyar irodalom a II. világháborúig</w:t>
            </w:r>
          </w:p>
          <w:p w:rsidR="0008308E" w:rsidRPr="0008308E" w:rsidRDefault="0008308E" w:rsidP="0008308E">
            <w:pPr>
              <w:jc w:val="center"/>
              <w:rPr>
                <w:color w:val="00B050"/>
                <w:sz w:val="32"/>
                <w:szCs w:val="32"/>
                <w:lang w:eastAsia="hu-HU"/>
              </w:rPr>
            </w:pPr>
          </w:p>
        </w:tc>
      </w:tr>
      <w:tr w:rsidR="008A27E1" w:rsidRPr="004C0B6D" w:rsidTr="008A27E1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FF87"/>
          </w:tcPr>
          <w:p w:rsidR="008A27E1" w:rsidRPr="008A27E1" w:rsidRDefault="00CB7DCA" w:rsidP="00276A9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22.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FF87"/>
          </w:tcPr>
          <w:p w:rsidR="008A27E1" w:rsidRPr="008A27E1" w:rsidRDefault="008A27E1" w:rsidP="00276A9F">
            <w:pPr>
              <w:pStyle w:val="TblzatSzveg"/>
              <w:rPr>
                <w:rStyle w:val="Kiemels2"/>
              </w:rPr>
            </w:pPr>
            <w:r w:rsidRPr="008A27E1">
              <w:rPr>
                <w:rStyle w:val="Kiemels2"/>
              </w:rPr>
              <w:t>Irodalmunk Trianon után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FF87"/>
          </w:tcPr>
          <w:p w:rsidR="008A27E1" w:rsidRPr="004C0B6D" w:rsidRDefault="008A27E1" w:rsidP="00276A9F">
            <w:pPr>
              <w:pStyle w:val="TblzatSzveg"/>
            </w:pPr>
            <w:r>
              <w:t>A két világháború közötti magyar irodalom történeti háttere, Trianon és ami utána következik, irodalmi orgánumok 1944-ig.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FF87"/>
          </w:tcPr>
          <w:p w:rsidR="00870C14" w:rsidRDefault="00870C14" w:rsidP="00870C14">
            <w:pPr>
              <w:pStyle w:val="TblzatSzveg"/>
            </w:pPr>
            <w:r>
              <w:t xml:space="preserve">A tanuló képes korábbi vagy más forrásból szerzett ismereteinek, tanulmányainak mozgósítására (tantárgyköztiség) </w:t>
            </w:r>
            <w:r w:rsidR="008A27E1">
              <w:t xml:space="preserve">– pedagógus-kompetencia: </w:t>
            </w:r>
          </w:p>
          <w:p w:rsidR="008A27E1" w:rsidRPr="004C0B6D" w:rsidRDefault="008A27E1" w:rsidP="00870C14">
            <w:pPr>
              <w:pStyle w:val="TblzatSzveg"/>
            </w:pPr>
            <w:r>
              <w:t>1.4 Kihasználja a tananyag kínálta belső és külső kapcsolódási lehetőségeket (a szaktárgyi koncentrációt).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FF87"/>
          </w:tcPr>
          <w:p w:rsidR="008A27E1" w:rsidRPr="004C0B6D" w:rsidRDefault="008A27E1" w:rsidP="00276A9F">
            <w:pPr>
              <w:pStyle w:val="TblzatSzveg"/>
            </w:pPr>
            <w:r>
              <w:t>Tankönyvek vonatkozó fejezetei</w:t>
            </w:r>
          </w:p>
        </w:tc>
      </w:tr>
      <w:tr w:rsidR="008A27E1" w:rsidRPr="007C2029" w:rsidTr="00870C14">
        <w:trPr>
          <w:trHeight w:val="523"/>
          <w:jc w:val="center"/>
        </w:trPr>
        <w:tc>
          <w:tcPr>
            <w:tcW w:w="421" w:type="pct"/>
            <w:shd w:val="clear" w:color="auto" w:fill="auto"/>
            <w:hideMark/>
          </w:tcPr>
          <w:p w:rsidR="008A27E1" w:rsidRPr="004C0B6D" w:rsidRDefault="00CB7DCA" w:rsidP="00276A9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23.</w:t>
            </w:r>
          </w:p>
        </w:tc>
        <w:tc>
          <w:tcPr>
            <w:tcW w:w="892" w:type="pct"/>
            <w:shd w:val="clear" w:color="auto" w:fill="auto"/>
          </w:tcPr>
          <w:p w:rsidR="008A27E1" w:rsidRPr="007B590D" w:rsidRDefault="008A27E1" w:rsidP="00276A9F">
            <w:pPr>
              <w:pStyle w:val="TblzatSzveg"/>
              <w:rPr>
                <w:rStyle w:val="Kiemels2"/>
                <w:b w:val="0"/>
              </w:rPr>
            </w:pPr>
            <w:r w:rsidRPr="007B590D">
              <w:rPr>
                <w:rStyle w:val="Kiemels2"/>
                <w:b w:val="0"/>
              </w:rPr>
              <w:t>Trianon irodalmi visszhangja</w:t>
            </w:r>
          </w:p>
        </w:tc>
        <w:tc>
          <w:tcPr>
            <w:tcW w:w="1288" w:type="pct"/>
            <w:shd w:val="clear" w:color="auto" w:fill="auto"/>
          </w:tcPr>
          <w:p w:rsidR="008A27E1" w:rsidRPr="007C2029" w:rsidRDefault="00953DC5" w:rsidP="00953DC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nemzeti katasztrófa</w:t>
            </w:r>
            <w:r w:rsidR="008A27E1">
              <w:rPr>
                <w:color w:val="000000"/>
              </w:rPr>
              <w:t xml:space="preserve"> mély nyomot hagyott  nemcsak az irredenta költészetben, hanem a legnagyobbak művészetében is: ezt reprezentálják a közösen feldolgozott költemények.</w:t>
            </w:r>
          </w:p>
        </w:tc>
        <w:tc>
          <w:tcPr>
            <w:tcW w:w="1272" w:type="pct"/>
            <w:shd w:val="clear" w:color="auto" w:fill="auto"/>
          </w:tcPr>
          <w:p w:rsidR="00870C14" w:rsidRPr="00BD4380" w:rsidRDefault="00870C14" w:rsidP="00870C14">
            <w:pPr>
              <w:rPr>
                <w:rFonts w:cs="Times New Roman"/>
              </w:rPr>
            </w:pPr>
            <w:r w:rsidRPr="00BD4380">
              <w:rPr>
                <w:rFonts w:cs="Times New Roman"/>
              </w:rPr>
              <w:t>Az ítélőképesség, az erkölcsi, az esztétikai és a történeti érzék fejlesztése</w:t>
            </w:r>
            <w:r>
              <w:rPr>
                <w:rFonts w:cs="Times New Roman"/>
              </w:rPr>
              <w:t>:</w:t>
            </w:r>
          </w:p>
          <w:p w:rsidR="00870C14" w:rsidRPr="00BD4380" w:rsidRDefault="00870C14" w:rsidP="00870C14">
            <w:pPr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Pr="00635CB0">
              <w:rPr>
                <w:rFonts w:cs="Times New Roman"/>
              </w:rPr>
              <w:t>z ízlés kontextuális függ</w:t>
            </w:r>
            <w:r>
              <w:rPr>
                <w:rFonts w:cs="Times New Roman"/>
              </w:rPr>
              <w:t>ő</w:t>
            </w:r>
            <w:r w:rsidRPr="00635CB0">
              <w:rPr>
                <w:rFonts w:cs="Times New Roman"/>
              </w:rPr>
              <w:t>ségének megértése (pl.: kulturális, történeti, közösségi, családi, egyéni beágyazottság). Igény és képesség az ízlés önálló fejlesztésére</w:t>
            </w:r>
            <w:r>
              <w:rPr>
                <w:rFonts w:cs="Times New Roman"/>
              </w:rPr>
              <w:t>.</w:t>
            </w:r>
          </w:p>
          <w:p w:rsidR="00870C14" w:rsidRDefault="00870C14" w:rsidP="00870C14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tanuló </w:t>
            </w:r>
            <w:r w:rsidRPr="00835A8D">
              <w:t>alkalmassá válik a műveikről szóló véleményeknek, elemzéseknek az értelmezésére</w:t>
            </w:r>
            <w:r>
              <w:t>.</w:t>
            </w:r>
          </w:p>
          <w:p w:rsidR="008A27E1" w:rsidRPr="00A85D12" w:rsidRDefault="008A27E1" w:rsidP="00276A9F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auto"/>
          </w:tcPr>
          <w:p w:rsidR="008A27E1" w:rsidRPr="007B590D" w:rsidRDefault="008A27E1" w:rsidP="00276A9F">
            <w:pPr>
              <w:pStyle w:val="TblzatSzveg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Juhász Gyula: </w:t>
            </w:r>
            <w:r w:rsidRPr="007B590D">
              <w:rPr>
                <w:i/>
                <w:color w:val="000000"/>
              </w:rPr>
              <w:t>Trianon</w:t>
            </w:r>
          </w:p>
          <w:p w:rsidR="008A27E1" w:rsidRDefault="008A27E1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József Attila: </w:t>
            </w:r>
            <w:r w:rsidRPr="007B590D">
              <w:rPr>
                <w:i/>
                <w:color w:val="000000"/>
              </w:rPr>
              <w:t>Nem, nem, soha</w:t>
            </w:r>
          </w:p>
          <w:p w:rsidR="008A27E1" w:rsidRPr="007B590D" w:rsidRDefault="008A27E1" w:rsidP="00276A9F">
            <w:pPr>
              <w:pStyle w:val="TblzatSzveg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Babits: </w:t>
            </w:r>
            <w:r w:rsidRPr="007B590D">
              <w:rPr>
                <w:i/>
                <w:color w:val="000000"/>
              </w:rPr>
              <w:t>Csonka Magyarország</w:t>
            </w:r>
          </w:p>
          <w:p w:rsidR="00870C14" w:rsidRDefault="008A27E1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Reményik Sándor: </w:t>
            </w:r>
          </w:p>
          <w:p w:rsidR="008A27E1" w:rsidRPr="007B590D" w:rsidRDefault="008A27E1" w:rsidP="00276A9F">
            <w:pPr>
              <w:pStyle w:val="TblzatSzveg"/>
              <w:rPr>
                <w:i/>
                <w:color w:val="000000"/>
              </w:rPr>
            </w:pPr>
            <w:r w:rsidRPr="007B590D">
              <w:rPr>
                <w:i/>
                <w:color w:val="000000"/>
              </w:rPr>
              <w:t>Eredj, ha tudsz!</w:t>
            </w:r>
          </w:p>
          <w:p w:rsidR="00870C14" w:rsidRDefault="008A27E1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Dzsida Jenő: </w:t>
            </w:r>
          </w:p>
          <w:p w:rsidR="008A27E1" w:rsidRPr="007C2029" w:rsidRDefault="008A27E1" w:rsidP="00A57E3B">
            <w:pPr>
              <w:pStyle w:val="TblzatSzveg"/>
              <w:rPr>
                <w:color w:val="000000"/>
              </w:rPr>
            </w:pPr>
            <w:r w:rsidRPr="007B590D">
              <w:rPr>
                <w:i/>
                <w:color w:val="000000"/>
              </w:rPr>
              <w:t xml:space="preserve">Psalmus </w:t>
            </w:r>
            <w:r w:rsidR="00A57E3B">
              <w:rPr>
                <w:i/>
                <w:color w:val="000000"/>
              </w:rPr>
              <w:t>Hu</w:t>
            </w:r>
            <w:r w:rsidRPr="007B590D">
              <w:rPr>
                <w:i/>
                <w:color w:val="000000"/>
              </w:rPr>
              <w:t>ngaricus</w:t>
            </w:r>
          </w:p>
        </w:tc>
      </w:tr>
      <w:tr w:rsidR="008A27E1" w:rsidRPr="007C2029" w:rsidTr="008A27E1">
        <w:trPr>
          <w:trHeight w:val="1828"/>
          <w:jc w:val="center"/>
        </w:trPr>
        <w:tc>
          <w:tcPr>
            <w:tcW w:w="421" w:type="pct"/>
            <w:shd w:val="clear" w:color="auto" w:fill="87FF87"/>
          </w:tcPr>
          <w:p w:rsidR="008A27E1" w:rsidRPr="008A27E1" w:rsidRDefault="00CB7DCA" w:rsidP="00276A9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24.</w:t>
            </w:r>
          </w:p>
        </w:tc>
        <w:tc>
          <w:tcPr>
            <w:tcW w:w="892" w:type="pct"/>
            <w:shd w:val="clear" w:color="auto" w:fill="87FF87"/>
          </w:tcPr>
          <w:p w:rsidR="008A27E1" w:rsidRPr="008A27E1" w:rsidRDefault="008A27E1" w:rsidP="00276A9F">
            <w:pPr>
              <w:pStyle w:val="TblzatSzveg"/>
              <w:rPr>
                <w:rStyle w:val="Kiemels2"/>
              </w:rPr>
            </w:pPr>
            <w:r w:rsidRPr="008A27E1">
              <w:rPr>
                <w:rStyle w:val="Kiemels2"/>
              </w:rPr>
              <w:t xml:space="preserve">Kassák és a </w:t>
            </w:r>
            <w:r w:rsidR="00987374">
              <w:rPr>
                <w:rStyle w:val="Kiemels2"/>
              </w:rPr>
              <w:t>magyar avantgárd</w:t>
            </w:r>
          </w:p>
        </w:tc>
        <w:tc>
          <w:tcPr>
            <w:tcW w:w="1288" w:type="pct"/>
            <w:shd w:val="clear" w:color="auto" w:fill="87FF87"/>
          </w:tcPr>
          <w:p w:rsidR="00870C14" w:rsidRPr="00987374" w:rsidRDefault="00987374" w:rsidP="00987374">
            <w:pPr>
              <w:pStyle w:val="TblzatSzveg"/>
              <w:rPr>
                <w:color w:val="000000"/>
              </w:rPr>
            </w:pPr>
            <w:r w:rsidRPr="00987374">
              <w:rPr>
                <w:rFonts w:eastAsia="Calibri-BoldItalic"/>
                <w:bCs w:val="0"/>
                <w:i/>
                <w:iCs/>
              </w:rPr>
              <w:t>A ló meghal a madarak kirepülnek</w:t>
            </w:r>
            <w:r>
              <w:rPr>
                <w:rFonts w:eastAsia="Calibri-BoldItalic"/>
                <w:bCs w:val="0"/>
                <w:i/>
                <w:iCs/>
              </w:rPr>
              <w:t xml:space="preserve"> </w:t>
            </w:r>
            <w:r w:rsidRPr="00987374">
              <w:rPr>
                <w:rFonts w:eastAsia="Calibri-BoldItalic"/>
                <w:bCs w:val="0"/>
                <w:iCs/>
              </w:rPr>
              <w:t>– a magyar avantgárd sokat emlegetett poémájának összehasonlítása a szerzőnek ugyanerről a vándorútjáról írt visszaemlékezésével</w:t>
            </w:r>
          </w:p>
        </w:tc>
        <w:tc>
          <w:tcPr>
            <w:tcW w:w="1272" w:type="pct"/>
            <w:shd w:val="clear" w:color="auto" w:fill="87FF87"/>
          </w:tcPr>
          <w:p w:rsidR="008A27E1" w:rsidRDefault="008A27E1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tanuló képes más-más irodalmi művek hasonló vagy azonos szempontú értelmezésére, képes önállóan véleményt alkotni morális és esztétikai kérdésekben; irodalmi ízlését fejleszti</w:t>
            </w:r>
            <w:r w:rsidR="00870C14">
              <w:rPr>
                <w:color w:val="000000"/>
              </w:rPr>
              <w:t>.</w:t>
            </w:r>
          </w:p>
          <w:p w:rsidR="00870C14" w:rsidRDefault="00870C14" w:rsidP="00276A9F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87FF87"/>
          </w:tcPr>
          <w:p w:rsidR="008A27E1" w:rsidRPr="00046A32" w:rsidRDefault="00987374" w:rsidP="00276A9F">
            <w:pPr>
              <w:pStyle w:val="TblzatSzveg"/>
              <w:rPr>
                <w:i/>
                <w:color w:val="000000"/>
              </w:rPr>
            </w:pPr>
            <w:r w:rsidRPr="00987374">
              <w:rPr>
                <w:color w:val="000000"/>
              </w:rPr>
              <w:t>Kassák</w:t>
            </w:r>
            <w:r>
              <w:rPr>
                <w:i/>
                <w:color w:val="000000"/>
              </w:rPr>
              <w:t>: Egy ember élete</w:t>
            </w:r>
          </w:p>
        </w:tc>
      </w:tr>
      <w:tr w:rsidR="008A27E1" w:rsidRPr="007C2029" w:rsidTr="008A27E1">
        <w:trPr>
          <w:trHeight w:val="1828"/>
          <w:jc w:val="center"/>
        </w:trPr>
        <w:tc>
          <w:tcPr>
            <w:tcW w:w="421" w:type="pct"/>
            <w:shd w:val="clear" w:color="auto" w:fill="87FF87"/>
          </w:tcPr>
          <w:p w:rsidR="008A27E1" w:rsidRPr="008A27E1" w:rsidRDefault="00CB7DCA" w:rsidP="00276A9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25.</w:t>
            </w:r>
          </w:p>
        </w:tc>
        <w:tc>
          <w:tcPr>
            <w:tcW w:w="892" w:type="pct"/>
            <w:shd w:val="clear" w:color="auto" w:fill="87FF87"/>
          </w:tcPr>
          <w:p w:rsidR="008A27E1" w:rsidRPr="008A27E1" w:rsidRDefault="008A27E1" w:rsidP="00276A9F">
            <w:pPr>
              <w:pStyle w:val="TblzatSzveg"/>
              <w:rPr>
                <w:rStyle w:val="Kiemels2"/>
              </w:rPr>
            </w:pPr>
            <w:r w:rsidRPr="008A27E1">
              <w:rPr>
                <w:rStyle w:val="Kiemels2"/>
              </w:rPr>
              <w:t>József Attila – életrajz, pályakép</w:t>
            </w:r>
          </w:p>
        </w:tc>
        <w:tc>
          <w:tcPr>
            <w:tcW w:w="1288" w:type="pct"/>
            <w:shd w:val="clear" w:color="auto" w:fill="87FF87"/>
          </w:tcPr>
          <w:p w:rsidR="008A27E1" w:rsidRDefault="008A27E1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költő tragikus fordulatokban gazdag életrajzának közös feldolgozása a tankönyvi összefoglaló és más források segítségével: készíthetők projektmunkák a témában.</w:t>
            </w:r>
          </w:p>
        </w:tc>
        <w:tc>
          <w:tcPr>
            <w:tcW w:w="1272" w:type="pct"/>
            <w:shd w:val="clear" w:color="auto" w:fill="87FF87"/>
          </w:tcPr>
          <w:p w:rsidR="008A27E1" w:rsidRDefault="008A27E1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tanuló képes a biográfia és annak a költői alkotásokban megidézett mozzanatai közötti bonyolult kapcsolat értelmezésére: proli miliő, az irodalmi próbálkozások sikerei és kudarcai, egyetemek, a mozgalom vonzásában, tragikus szerelmi élmények, betegség</w:t>
            </w:r>
            <w:r w:rsidR="00870C14">
              <w:rPr>
                <w:color w:val="000000"/>
              </w:rPr>
              <w:t>.</w:t>
            </w:r>
          </w:p>
          <w:p w:rsidR="00870C14" w:rsidRDefault="00870C14" w:rsidP="00276A9F">
            <w:pPr>
              <w:pStyle w:val="TblzatSzveg"/>
              <w:rPr>
                <w:color w:val="000000"/>
              </w:rPr>
            </w:pPr>
          </w:p>
        </w:tc>
        <w:tc>
          <w:tcPr>
            <w:tcW w:w="1127" w:type="pct"/>
            <w:shd w:val="clear" w:color="auto" w:fill="87FF87"/>
          </w:tcPr>
          <w:p w:rsidR="008A27E1" w:rsidRDefault="008A27E1" w:rsidP="00276A9F">
            <w:pPr>
              <w:pStyle w:val="TblzatSzveg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József Attila: </w:t>
            </w:r>
            <w:r>
              <w:rPr>
                <w:i/>
                <w:color w:val="000000"/>
              </w:rPr>
              <w:t>Curriculum vitae</w:t>
            </w:r>
          </w:p>
          <w:p w:rsidR="008A27E1" w:rsidRPr="00F77435" w:rsidRDefault="008A27E1" w:rsidP="00276A9F">
            <w:pPr>
              <w:pStyle w:val="TblzatSzveg"/>
              <w:rPr>
                <w:i/>
                <w:color w:val="000000"/>
              </w:rPr>
            </w:pPr>
          </w:p>
        </w:tc>
      </w:tr>
      <w:tr w:rsidR="008A27E1" w:rsidRPr="007C2029" w:rsidTr="008A27E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8A27E1" w:rsidRPr="008A27E1" w:rsidRDefault="00CB7DCA" w:rsidP="00276A9F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26.</w:t>
            </w:r>
          </w:p>
        </w:tc>
        <w:tc>
          <w:tcPr>
            <w:tcW w:w="892" w:type="pct"/>
            <w:shd w:val="clear" w:color="auto" w:fill="auto"/>
          </w:tcPr>
          <w:p w:rsidR="008A27E1" w:rsidRDefault="008A27E1" w:rsidP="00276A9F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József Attila tájlírája</w:t>
            </w:r>
          </w:p>
        </w:tc>
        <w:tc>
          <w:tcPr>
            <w:tcW w:w="1288" w:type="pct"/>
            <w:shd w:val="clear" w:color="auto" w:fill="auto"/>
          </w:tcPr>
          <w:p w:rsidR="008A27E1" w:rsidRDefault="008A27E1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tankönyvi értelmezés illetve a tájlíra korábbi nagy alkotásai tükrében közösen elemezni József Attila tájverseit – kitekintve azokra is, ahol a vershelyzet leírásának a tartozéka csupán a táj.</w:t>
            </w:r>
          </w:p>
        </w:tc>
        <w:tc>
          <w:tcPr>
            <w:tcW w:w="1272" w:type="pct"/>
            <w:shd w:val="clear" w:color="auto" w:fill="auto"/>
          </w:tcPr>
          <w:p w:rsidR="008A27E1" w:rsidRDefault="008A27E1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tanuló képes a tájleíró költemény tematikus műfaji, látásmódbeli különbségből vakadó eltéréseinek az értelmezésére Berzsenyi, Csokonai, Petőfi, Ady és Juhász Gyula költeményeivel való összevetésben.</w:t>
            </w:r>
          </w:p>
        </w:tc>
        <w:tc>
          <w:tcPr>
            <w:tcW w:w="1127" w:type="pct"/>
            <w:shd w:val="clear" w:color="auto" w:fill="auto"/>
          </w:tcPr>
          <w:p w:rsidR="008A27E1" w:rsidRDefault="008A27E1" w:rsidP="00276A9F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Holt vidék</w:t>
            </w:r>
          </w:p>
          <w:p w:rsidR="008A27E1" w:rsidRDefault="008A27E1" w:rsidP="00276A9F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A város peremén</w:t>
            </w:r>
          </w:p>
          <w:p w:rsidR="008A27E1" w:rsidRDefault="008A27E1" w:rsidP="00276A9F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Külvárosi éj</w:t>
            </w:r>
          </w:p>
          <w:p w:rsidR="008A27E1" w:rsidRDefault="008A27E1" w:rsidP="00276A9F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Levegőt!</w:t>
            </w:r>
          </w:p>
          <w:p w:rsidR="008A27E1" w:rsidRDefault="008A27E1" w:rsidP="00276A9F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Hazám</w:t>
            </w:r>
          </w:p>
          <w:p w:rsidR="008A27E1" w:rsidRDefault="008A27E1" w:rsidP="00276A9F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Óda</w:t>
            </w:r>
          </w:p>
          <w:p w:rsidR="00870C14" w:rsidRPr="00C53807" w:rsidRDefault="00870C14" w:rsidP="00276A9F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Nyár</w:t>
            </w:r>
          </w:p>
        </w:tc>
      </w:tr>
      <w:tr w:rsidR="008A27E1" w:rsidRPr="007C2029" w:rsidTr="008A27E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8A27E1" w:rsidRPr="008A27E1" w:rsidRDefault="00CB7DCA" w:rsidP="00276A9F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lastRenderedPageBreak/>
              <w:t>27.</w:t>
            </w:r>
          </w:p>
        </w:tc>
        <w:tc>
          <w:tcPr>
            <w:tcW w:w="892" w:type="pct"/>
            <w:shd w:val="clear" w:color="auto" w:fill="auto"/>
          </w:tcPr>
          <w:p w:rsidR="008A27E1" w:rsidRPr="00D76E2A" w:rsidRDefault="00D76E2A" w:rsidP="00276A9F">
            <w:pPr>
              <w:pStyle w:val="TblzatSzveg"/>
              <w:rPr>
                <w:rStyle w:val="Kiemels2"/>
                <w:b w:val="0"/>
                <w:i/>
              </w:rPr>
            </w:pPr>
            <w:r w:rsidRPr="00D76E2A">
              <w:rPr>
                <w:rStyle w:val="Kiemels2"/>
                <w:b w:val="0"/>
                <w:i/>
              </w:rPr>
              <w:t>A város peremén</w:t>
            </w:r>
          </w:p>
        </w:tc>
        <w:tc>
          <w:tcPr>
            <w:tcW w:w="1288" w:type="pct"/>
            <w:shd w:val="clear" w:color="auto" w:fill="auto"/>
          </w:tcPr>
          <w:p w:rsidR="008A27E1" w:rsidRDefault="00D76E2A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óra elsődleges célja József Attila gondolati költészetének legtöbbet emlegetett versét  a tájvers motivikus összekapcsolásának mentén értelmezni</w:t>
            </w:r>
          </w:p>
        </w:tc>
        <w:tc>
          <w:tcPr>
            <w:tcW w:w="1272" w:type="pct"/>
            <w:shd w:val="clear" w:color="auto" w:fill="auto"/>
          </w:tcPr>
          <w:p w:rsidR="008A27E1" w:rsidRDefault="00D76E2A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Szövegértési kompetencia: lírai versszöveg értelmezése </w:t>
            </w:r>
            <w:r w:rsidR="00721DB1">
              <w:rPr>
                <w:color w:val="000000"/>
              </w:rPr>
              <w:t>nyelvi és stilisztikai ismeretek alkalmazásával</w:t>
            </w:r>
          </w:p>
        </w:tc>
        <w:tc>
          <w:tcPr>
            <w:tcW w:w="1127" w:type="pct"/>
            <w:shd w:val="clear" w:color="auto" w:fill="auto"/>
          </w:tcPr>
          <w:p w:rsidR="008A27E1" w:rsidRDefault="00721DB1" w:rsidP="00276A9F">
            <w:pPr>
              <w:pStyle w:val="TblzatSzveg"/>
              <w:rPr>
                <w:i/>
                <w:color w:val="000000"/>
              </w:rPr>
            </w:pPr>
            <w:r w:rsidRPr="00D76E2A">
              <w:rPr>
                <w:rStyle w:val="Kiemels2"/>
                <w:b w:val="0"/>
                <w:i/>
              </w:rPr>
              <w:t>A város peremén</w:t>
            </w:r>
          </w:p>
        </w:tc>
      </w:tr>
      <w:tr w:rsidR="008A27E1" w:rsidRPr="007C2029" w:rsidTr="008A27E1">
        <w:trPr>
          <w:trHeight w:val="1828"/>
          <w:jc w:val="center"/>
        </w:trPr>
        <w:tc>
          <w:tcPr>
            <w:tcW w:w="421" w:type="pct"/>
            <w:shd w:val="clear" w:color="auto" w:fill="87FF87"/>
          </w:tcPr>
          <w:p w:rsidR="008A27E1" w:rsidRPr="008A27E1" w:rsidRDefault="00CB7DCA" w:rsidP="00276A9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28.</w:t>
            </w:r>
          </w:p>
        </w:tc>
        <w:tc>
          <w:tcPr>
            <w:tcW w:w="892" w:type="pct"/>
            <w:shd w:val="clear" w:color="auto" w:fill="87FF87"/>
          </w:tcPr>
          <w:p w:rsidR="008A27E1" w:rsidRPr="008A27E1" w:rsidRDefault="008F10A9" w:rsidP="00276A9F">
            <w:pPr>
              <w:pStyle w:val="TblzatSzveg"/>
              <w:rPr>
                <w:rStyle w:val="Kiemels2"/>
                <w:i/>
              </w:rPr>
            </w:pPr>
            <w:r w:rsidRPr="00ED4C0E">
              <w:rPr>
                <w:rStyle w:val="Kiemels2"/>
                <w:b w:val="0"/>
              </w:rPr>
              <w:t>József Attila gondolati költészete</w:t>
            </w:r>
          </w:p>
        </w:tc>
        <w:tc>
          <w:tcPr>
            <w:tcW w:w="1288" w:type="pct"/>
            <w:shd w:val="clear" w:color="auto" w:fill="87FF87"/>
          </w:tcPr>
          <w:p w:rsidR="008A27E1" w:rsidRDefault="008A27E1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József Attila gondolati lírájának csúcsteljesítménye</w:t>
            </w:r>
            <w:r w:rsidR="008F10A9">
              <w:rPr>
                <w:color w:val="000000"/>
              </w:rPr>
              <w:t>i</w:t>
            </w:r>
            <w:r>
              <w:rPr>
                <w:color w:val="000000"/>
              </w:rPr>
              <w:t xml:space="preserve"> – közös kísérlet a vers</w:t>
            </w:r>
            <w:r w:rsidR="008F10A9">
              <w:rPr>
                <w:color w:val="000000"/>
              </w:rPr>
              <w:t>ek</w:t>
            </w:r>
            <w:r>
              <w:rPr>
                <w:color w:val="000000"/>
              </w:rPr>
              <w:t xml:space="preserve"> gondolatmenetének, képszerű gondolkodásának megértésére mindenkinek a maga szintjén és lelki affinitásának függvényében.</w:t>
            </w:r>
          </w:p>
        </w:tc>
        <w:tc>
          <w:tcPr>
            <w:tcW w:w="1272" w:type="pct"/>
            <w:shd w:val="clear" w:color="auto" w:fill="87FF87"/>
          </w:tcPr>
          <w:p w:rsidR="008A27E1" w:rsidRDefault="008A27E1" w:rsidP="00276A9F">
            <w:pPr>
              <w:pStyle w:val="TblzatSzveg"/>
              <w:jc w:val="both"/>
              <w:rPr>
                <w:color w:val="000000"/>
              </w:rPr>
            </w:pPr>
            <w:r>
              <w:t xml:space="preserve">A tanuló </w:t>
            </w:r>
            <w:r w:rsidRPr="00835A8D">
              <w:t>képe</w:t>
            </w:r>
            <w:r>
              <w:t>ssé</w:t>
            </w:r>
            <w:r w:rsidR="008F10A9">
              <w:t xml:space="preserve"> válik az életmű kiemelt darabjai</w:t>
            </w:r>
            <w:r>
              <w:t>nak bemutatására</w:t>
            </w:r>
            <w:r w:rsidRPr="00835A8D">
              <w:t>; a mű</w:t>
            </w:r>
            <w:r w:rsidR="008F10A9">
              <w:t>vek</w:t>
            </w:r>
            <w:r w:rsidRPr="00835A8D">
              <w:t>ről szóló vélemények, elemzések értelmezésére, kritikus befogadására; egy szóbeli témakörben kijelölt feladat kifejtésére</w:t>
            </w:r>
            <w:r>
              <w:t>.</w:t>
            </w:r>
          </w:p>
        </w:tc>
        <w:tc>
          <w:tcPr>
            <w:tcW w:w="1127" w:type="pct"/>
            <w:shd w:val="clear" w:color="auto" w:fill="87FF87"/>
          </w:tcPr>
          <w:p w:rsidR="008F10A9" w:rsidRDefault="008F10A9" w:rsidP="008F10A9">
            <w:pPr>
              <w:pStyle w:val="TblzatSzveg"/>
              <w:rPr>
                <w:rStyle w:val="Kiemels2"/>
                <w:b w:val="0"/>
                <w:i/>
              </w:rPr>
            </w:pPr>
            <w:r>
              <w:rPr>
                <w:rStyle w:val="Kiemels2"/>
                <w:b w:val="0"/>
                <w:i/>
              </w:rPr>
              <w:t>Óda,</w:t>
            </w:r>
          </w:p>
          <w:p w:rsidR="008F10A9" w:rsidRDefault="008F10A9" w:rsidP="008F10A9">
            <w:pPr>
              <w:pStyle w:val="TblzatSzveg"/>
              <w:rPr>
                <w:rStyle w:val="Kiemels2"/>
                <w:b w:val="0"/>
                <w:i/>
              </w:rPr>
            </w:pPr>
            <w:r w:rsidRPr="002201B9">
              <w:rPr>
                <w:rStyle w:val="Kiemels2"/>
                <w:b w:val="0"/>
                <w:i/>
              </w:rPr>
              <w:t>Eszmélet</w:t>
            </w:r>
            <w:r>
              <w:rPr>
                <w:rStyle w:val="Kiemels2"/>
                <w:b w:val="0"/>
                <w:i/>
              </w:rPr>
              <w:t>,</w:t>
            </w:r>
          </w:p>
          <w:p w:rsidR="008A27E1" w:rsidRDefault="008F10A9" w:rsidP="008F10A9">
            <w:pPr>
              <w:pStyle w:val="TblzatSzveg"/>
              <w:rPr>
                <w:i/>
                <w:color w:val="000000"/>
              </w:rPr>
            </w:pPr>
            <w:r>
              <w:rPr>
                <w:rStyle w:val="Kiemels2"/>
                <w:b w:val="0"/>
                <w:i/>
              </w:rPr>
              <w:t>A Dunánál</w:t>
            </w:r>
          </w:p>
        </w:tc>
      </w:tr>
      <w:tr w:rsidR="008A27E1" w:rsidRPr="007C2029" w:rsidTr="008A27E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8A27E1" w:rsidRPr="008A27E1" w:rsidRDefault="00CB7DCA" w:rsidP="00276A9F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29.</w:t>
            </w:r>
          </w:p>
        </w:tc>
        <w:tc>
          <w:tcPr>
            <w:tcW w:w="892" w:type="pct"/>
            <w:shd w:val="clear" w:color="auto" w:fill="auto"/>
          </w:tcPr>
          <w:p w:rsidR="008A27E1" w:rsidRPr="00B67CD5" w:rsidRDefault="008A27E1" w:rsidP="00A57E3B">
            <w:pPr>
              <w:pStyle w:val="TblzatSzveg"/>
              <w:rPr>
                <w:rStyle w:val="Kiemels2"/>
                <w:b w:val="0"/>
              </w:rPr>
            </w:pPr>
            <w:r w:rsidRPr="00B67CD5">
              <w:rPr>
                <w:rStyle w:val="Kiemels2"/>
                <w:b w:val="0"/>
              </w:rPr>
              <w:t xml:space="preserve">József Attila kései </w:t>
            </w:r>
            <w:r>
              <w:rPr>
                <w:rStyle w:val="Kiemels2"/>
                <w:b w:val="0"/>
              </w:rPr>
              <w:t xml:space="preserve">versei </w:t>
            </w:r>
          </w:p>
        </w:tc>
        <w:tc>
          <w:tcPr>
            <w:tcW w:w="1288" w:type="pct"/>
            <w:shd w:val="clear" w:color="auto" w:fill="auto"/>
          </w:tcPr>
          <w:p w:rsidR="008A27E1" w:rsidRPr="00B67CD5" w:rsidRDefault="008A27E1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József Attila </w:t>
            </w:r>
            <w:r>
              <w:rPr>
                <w:i/>
                <w:color w:val="000000"/>
              </w:rPr>
              <w:t xml:space="preserve">Nem emel föl </w:t>
            </w:r>
            <w:r>
              <w:rPr>
                <w:color w:val="000000"/>
              </w:rPr>
              <w:t xml:space="preserve">és a </w:t>
            </w:r>
            <w:r>
              <w:rPr>
                <w:i/>
                <w:color w:val="000000"/>
              </w:rPr>
              <w:t>Bukj fel az árból</w:t>
            </w:r>
            <w:r>
              <w:rPr>
                <w:color w:val="000000"/>
              </w:rPr>
              <w:t xml:space="preserve"> c. istenes verseinek az értelmezése a tematikus műfaj nagy előképeinek a függvényében: Balassi, Ady hasonló témájú verseinek a felidézése, összehasonlítása.</w:t>
            </w:r>
          </w:p>
        </w:tc>
        <w:tc>
          <w:tcPr>
            <w:tcW w:w="1272" w:type="pct"/>
            <w:shd w:val="clear" w:color="auto" w:fill="auto"/>
          </w:tcPr>
          <w:p w:rsidR="008A27E1" w:rsidRDefault="008A27E1" w:rsidP="00276A9F">
            <w:pPr>
              <w:pStyle w:val="TblzatSzveg"/>
              <w:jc w:val="both"/>
            </w:pPr>
            <w:r>
              <w:t>A tanuló képes eligazodni az istenes versek különböző alkotóktól származó hasonló műfajában; képes megérteni az azonos hagyomány (keresztény~keresztyén neveltetés) és a konkrét élethelyzet kettős meghatározottságát.</w:t>
            </w:r>
          </w:p>
        </w:tc>
        <w:tc>
          <w:tcPr>
            <w:tcW w:w="1127" w:type="pct"/>
            <w:shd w:val="clear" w:color="auto" w:fill="auto"/>
          </w:tcPr>
          <w:p w:rsidR="008A27E1" w:rsidRDefault="008A27E1" w:rsidP="00276A9F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Nem emel föl </w:t>
            </w:r>
          </w:p>
          <w:p w:rsidR="008A27E1" w:rsidRDefault="008A27E1" w:rsidP="00276A9F">
            <w:pPr>
              <w:pStyle w:val="TblzatSzveg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Bukj fel az árból</w:t>
            </w:r>
          </w:p>
          <w:p w:rsidR="008A27E1" w:rsidRDefault="008A27E1" w:rsidP="00276A9F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Adj már csendességet...</w:t>
            </w:r>
          </w:p>
          <w:p w:rsidR="008A27E1" w:rsidRPr="00B67CD5" w:rsidRDefault="008A27E1" w:rsidP="00276A9F">
            <w:pPr>
              <w:pStyle w:val="TblzatSzveg"/>
              <w:rPr>
                <w:rStyle w:val="Kiemels2"/>
                <w:b w:val="0"/>
                <w:bCs/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A pócsi Mária</w:t>
            </w:r>
          </w:p>
        </w:tc>
      </w:tr>
      <w:tr w:rsidR="008A27E1" w:rsidRPr="007C2029" w:rsidTr="008A27E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8A27E1" w:rsidRPr="008A27E1" w:rsidRDefault="00CB7DCA" w:rsidP="00276A9F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30.</w:t>
            </w:r>
          </w:p>
        </w:tc>
        <w:tc>
          <w:tcPr>
            <w:tcW w:w="892" w:type="pct"/>
            <w:shd w:val="clear" w:color="auto" w:fill="auto"/>
          </w:tcPr>
          <w:p w:rsidR="008A27E1" w:rsidRPr="00B67CD5" w:rsidRDefault="008A27E1" w:rsidP="00276A9F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 xml:space="preserve">József Attila: </w:t>
            </w:r>
            <w:r w:rsidRPr="00726D89">
              <w:rPr>
                <w:rStyle w:val="Kiemels2"/>
                <w:b w:val="0"/>
                <w:i/>
              </w:rPr>
              <w:t>Mama</w:t>
            </w:r>
          </w:p>
        </w:tc>
        <w:tc>
          <w:tcPr>
            <w:tcW w:w="1288" w:type="pct"/>
            <w:shd w:val="clear" w:color="auto" w:fill="auto"/>
          </w:tcPr>
          <w:p w:rsidR="008A27E1" w:rsidRDefault="00870C14" w:rsidP="00870C14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ismert</w:t>
            </w:r>
            <w:r w:rsidR="008A27E1">
              <w:rPr>
                <w:color w:val="000000"/>
              </w:rPr>
              <w:t xml:space="preserve"> költemény elemzése és értelmezése a hasonló tárgyú József Attila-versek összefüggésrendszerében.</w:t>
            </w:r>
          </w:p>
        </w:tc>
        <w:tc>
          <w:tcPr>
            <w:tcW w:w="1272" w:type="pct"/>
            <w:shd w:val="clear" w:color="auto" w:fill="auto"/>
          </w:tcPr>
          <w:p w:rsidR="008A27E1" w:rsidRDefault="008A27E1" w:rsidP="00276A9F">
            <w:pPr>
              <w:pStyle w:val="TblzatSzveg"/>
              <w:jc w:val="both"/>
            </w:pPr>
            <w:r>
              <w:t>A tanuló képes a költő árvaságának, magára maradottságának és az ebből fakadó kétségbeesettségének mint lírai tárgyaknak az érzelmi követésére; empatikus képessége nő.</w:t>
            </w:r>
          </w:p>
        </w:tc>
        <w:tc>
          <w:tcPr>
            <w:tcW w:w="1127" w:type="pct"/>
            <w:shd w:val="clear" w:color="auto" w:fill="auto"/>
          </w:tcPr>
          <w:p w:rsidR="008A27E1" w:rsidRDefault="008A27E1" w:rsidP="00276A9F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Mama</w:t>
            </w:r>
          </w:p>
          <w:p w:rsidR="008A27E1" w:rsidRDefault="008A27E1" w:rsidP="00276A9F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Anyám</w:t>
            </w:r>
          </w:p>
          <w:p w:rsidR="008A27E1" w:rsidRDefault="008A27E1" w:rsidP="00276A9F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Kései sirató</w:t>
            </w:r>
          </w:p>
        </w:tc>
      </w:tr>
      <w:tr w:rsidR="008A27E1" w:rsidRPr="007C2029" w:rsidTr="008A27E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8A27E1" w:rsidRPr="008A27E1" w:rsidRDefault="00CB7DCA" w:rsidP="00276A9F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lastRenderedPageBreak/>
              <w:t>31.</w:t>
            </w:r>
          </w:p>
        </w:tc>
        <w:tc>
          <w:tcPr>
            <w:tcW w:w="892" w:type="pct"/>
            <w:shd w:val="clear" w:color="auto" w:fill="auto"/>
          </w:tcPr>
          <w:p w:rsidR="008A27E1" w:rsidRDefault="008A27E1" w:rsidP="00A57E3B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 xml:space="preserve">Létösszegző versek  </w:t>
            </w:r>
          </w:p>
        </w:tc>
        <w:tc>
          <w:tcPr>
            <w:tcW w:w="1288" w:type="pct"/>
            <w:shd w:val="clear" w:color="auto" w:fill="auto"/>
          </w:tcPr>
          <w:p w:rsidR="008A27E1" w:rsidRPr="00750EC0" w:rsidRDefault="008A27E1" w:rsidP="00276A9F">
            <w:pPr>
              <w:pStyle w:val="TblzatSzveg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A </w:t>
            </w:r>
            <w:r>
              <w:rPr>
                <w:i/>
                <w:color w:val="000000"/>
              </w:rPr>
              <w:t>Születésnapomra</w:t>
            </w:r>
            <w:r w:rsidRPr="00750EC0">
              <w:rPr>
                <w:color w:val="000000"/>
              </w:rPr>
              <w:t xml:space="preserve"> c. </w:t>
            </w:r>
            <w:r>
              <w:rPr>
                <w:color w:val="000000"/>
              </w:rPr>
              <w:t>ismert vers értelmezése mint létösszegző költemény, óda, sőt ars poetica – ugyanakkor a pályakép hasonló időszakában és élményanyagából keletkezett versekkel szembeállítva</w:t>
            </w:r>
          </w:p>
        </w:tc>
        <w:tc>
          <w:tcPr>
            <w:tcW w:w="1272" w:type="pct"/>
            <w:shd w:val="clear" w:color="auto" w:fill="auto"/>
          </w:tcPr>
          <w:p w:rsidR="00870C14" w:rsidRDefault="00870C14" w:rsidP="00276A9F">
            <w:pPr>
              <w:pStyle w:val="TblzatSzveg"/>
              <w:jc w:val="both"/>
            </w:pPr>
            <w:r w:rsidRPr="00635CB0">
              <w:t>Igény a társadalmi, közösségi és egyéni konfliktusok hátterének megértésére, a morális gondolkodásra és ítéletalkotásra</w:t>
            </w:r>
            <w:r>
              <w:t>.</w:t>
            </w:r>
          </w:p>
          <w:p w:rsidR="008A27E1" w:rsidRDefault="008A27E1" w:rsidP="00276A9F">
            <w:pPr>
              <w:pStyle w:val="TblzatSzveg"/>
              <w:jc w:val="both"/>
            </w:pPr>
            <w:r>
              <w:t>A tanuló képe ambivalens tartalmak megértésére, v</w:t>
            </w:r>
            <w:r w:rsidRPr="00835A8D">
              <w:t>ersszerkezetek, verstípusok, hangnemek, formák, témák, motívumok  gazdagság</w:t>
            </w:r>
            <w:r>
              <w:t>ának tudatosítására.</w:t>
            </w:r>
          </w:p>
          <w:p w:rsidR="00870C14" w:rsidRDefault="00870C14" w:rsidP="00276A9F">
            <w:pPr>
              <w:pStyle w:val="TblzatSzveg"/>
              <w:jc w:val="both"/>
            </w:pPr>
          </w:p>
        </w:tc>
        <w:tc>
          <w:tcPr>
            <w:tcW w:w="1127" w:type="pct"/>
            <w:shd w:val="clear" w:color="auto" w:fill="auto"/>
          </w:tcPr>
          <w:p w:rsidR="008A27E1" w:rsidRDefault="008A27E1" w:rsidP="00276A9F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Curriculum vitae</w:t>
            </w:r>
          </w:p>
          <w:p w:rsidR="008A27E1" w:rsidRDefault="008A27E1" w:rsidP="00276A9F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Születésnapomra</w:t>
            </w:r>
          </w:p>
        </w:tc>
      </w:tr>
      <w:tr w:rsidR="008A27E1" w:rsidRPr="007C2029" w:rsidTr="008A27E1">
        <w:trPr>
          <w:trHeight w:val="1828"/>
          <w:jc w:val="center"/>
        </w:trPr>
        <w:tc>
          <w:tcPr>
            <w:tcW w:w="421" w:type="pct"/>
            <w:shd w:val="clear" w:color="auto" w:fill="87FF87"/>
          </w:tcPr>
          <w:p w:rsidR="008A27E1" w:rsidRPr="004C0B6D" w:rsidRDefault="00CB7DCA" w:rsidP="00276A9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32.</w:t>
            </w:r>
          </w:p>
        </w:tc>
        <w:tc>
          <w:tcPr>
            <w:tcW w:w="892" w:type="pct"/>
            <w:shd w:val="clear" w:color="auto" w:fill="87FF87"/>
          </w:tcPr>
          <w:p w:rsidR="008A27E1" w:rsidRPr="008A27E1" w:rsidRDefault="008A27E1" w:rsidP="00276A9F">
            <w:pPr>
              <w:pStyle w:val="TblzatSzveg"/>
              <w:rPr>
                <w:rStyle w:val="Kiemels2"/>
              </w:rPr>
            </w:pPr>
            <w:r w:rsidRPr="008A27E1">
              <w:rPr>
                <w:rStyle w:val="Kiemels2"/>
              </w:rPr>
              <w:t>Önmegszólító verstípus – [Karóval jöttél...]</w:t>
            </w:r>
          </w:p>
        </w:tc>
        <w:tc>
          <w:tcPr>
            <w:tcW w:w="1288" w:type="pct"/>
            <w:shd w:val="clear" w:color="auto" w:fill="87FF87"/>
          </w:tcPr>
          <w:p w:rsidR="008A27E1" w:rsidRPr="00750EC0" w:rsidRDefault="008A27E1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József Attila utolsó vershármasa: a létösszegző s egyben önmegszólító versek (az első kivételével) alkalmasak József Attila egzisztenciális számevésének, számadásának értelmezésére.</w:t>
            </w:r>
          </w:p>
        </w:tc>
        <w:tc>
          <w:tcPr>
            <w:tcW w:w="1272" w:type="pct"/>
            <w:shd w:val="clear" w:color="auto" w:fill="87FF87"/>
          </w:tcPr>
          <w:p w:rsidR="008A27E1" w:rsidRDefault="008A27E1" w:rsidP="00276A9F">
            <w:pPr>
              <w:pStyle w:val="TblzatSzveg"/>
              <w:jc w:val="both"/>
            </w:pPr>
            <w:r>
              <w:t>A tanuló képes a bűn, a bűnhődés avagy büntetés motívumainak értelmezésére általában</w:t>
            </w:r>
            <w:r w:rsidR="00A57E3B">
              <w:t xml:space="preserve">, </w:t>
            </w:r>
            <w:r>
              <w:t>illetve a lírai életmű kiemelt darabjaiban.</w:t>
            </w:r>
          </w:p>
        </w:tc>
        <w:tc>
          <w:tcPr>
            <w:tcW w:w="1127" w:type="pct"/>
            <w:shd w:val="clear" w:color="auto" w:fill="87FF87"/>
          </w:tcPr>
          <w:p w:rsidR="008A27E1" w:rsidRDefault="008A27E1" w:rsidP="00276A9F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[Talán eltűnök hirtelen ...]</w:t>
            </w:r>
          </w:p>
          <w:p w:rsidR="008A27E1" w:rsidRDefault="008A27E1" w:rsidP="00276A9F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[Karóval jöttél...]</w:t>
            </w:r>
          </w:p>
          <w:p w:rsidR="008A27E1" w:rsidRDefault="008A27E1" w:rsidP="00276A9F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[Íme, hát meglelte</w:t>
            </w:r>
            <w:r w:rsidR="00A57E3B">
              <w:rPr>
                <w:i/>
                <w:color w:val="000000"/>
              </w:rPr>
              <w:t>m</w:t>
            </w:r>
            <w:r>
              <w:rPr>
                <w:i/>
                <w:color w:val="000000"/>
              </w:rPr>
              <w:t xml:space="preserve"> hazá</w:t>
            </w:r>
            <w:r w:rsidR="00A57E3B">
              <w:rPr>
                <w:i/>
                <w:color w:val="000000"/>
              </w:rPr>
              <w:t>m</w:t>
            </w:r>
            <w:r>
              <w:rPr>
                <w:i/>
                <w:color w:val="000000"/>
              </w:rPr>
              <w:t>at...]</w:t>
            </w:r>
          </w:p>
          <w:p w:rsidR="008A27E1" w:rsidRDefault="008A27E1" w:rsidP="00276A9F">
            <w:pPr>
              <w:pStyle w:val="TblzatSzveg"/>
              <w:rPr>
                <w:i/>
                <w:color w:val="000000"/>
              </w:rPr>
            </w:pPr>
          </w:p>
        </w:tc>
      </w:tr>
      <w:tr w:rsidR="008A27E1" w:rsidRPr="007C2029" w:rsidTr="008A27E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8A27E1" w:rsidRPr="004C0B6D" w:rsidRDefault="00CB7DCA" w:rsidP="00276A9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33.</w:t>
            </w:r>
          </w:p>
        </w:tc>
        <w:tc>
          <w:tcPr>
            <w:tcW w:w="892" w:type="pct"/>
            <w:shd w:val="clear" w:color="auto" w:fill="auto"/>
          </w:tcPr>
          <w:p w:rsidR="008A27E1" w:rsidRDefault="008A27E1" w:rsidP="00276A9F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Nagyesszé</w:t>
            </w:r>
          </w:p>
        </w:tc>
        <w:tc>
          <w:tcPr>
            <w:tcW w:w="1288" w:type="pct"/>
            <w:shd w:val="clear" w:color="auto" w:fill="auto"/>
          </w:tcPr>
          <w:p w:rsidR="008A27E1" w:rsidRDefault="008A27E1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Számonkérés József Attila költészetének ismerete, verseinek értő olvasata tárgykörben.</w:t>
            </w:r>
          </w:p>
          <w:p w:rsidR="008A27E1" w:rsidRDefault="008A27E1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Választható témák:</w:t>
            </w:r>
          </w:p>
          <w:p w:rsidR="008A27E1" w:rsidRPr="00750EC0" w:rsidRDefault="008A27E1" w:rsidP="00276A9F">
            <w:pPr>
              <w:pStyle w:val="TblzatSzveg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1. </w:t>
            </w:r>
            <w:r w:rsidRPr="00750EC0">
              <w:rPr>
                <w:i/>
                <w:color w:val="000000"/>
              </w:rPr>
              <w:t>Hazám</w:t>
            </w:r>
          </w:p>
          <w:p w:rsidR="008A27E1" w:rsidRPr="00750EC0" w:rsidRDefault="008A27E1" w:rsidP="00276A9F">
            <w:pPr>
              <w:pStyle w:val="TblzatSzveg"/>
              <w:rPr>
                <w:i/>
                <w:color w:val="000000"/>
              </w:rPr>
            </w:pPr>
            <w:r w:rsidRPr="00750EC0">
              <w:rPr>
                <w:color w:val="000000"/>
              </w:rPr>
              <w:t>2</w:t>
            </w:r>
            <w:r w:rsidRPr="00750EC0">
              <w:rPr>
                <w:i/>
                <w:color w:val="000000"/>
              </w:rPr>
              <w:t>. Kész a leltár</w:t>
            </w:r>
          </w:p>
          <w:p w:rsidR="008A27E1" w:rsidRDefault="008A27E1" w:rsidP="00276A9F">
            <w:pPr>
              <w:pStyle w:val="TblzatSzveg"/>
              <w:rPr>
                <w:i/>
                <w:color w:val="000000"/>
              </w:rPr>
            </w:pPr>
            <w:r w:rsidRPr="00750EC0">
              <w:rPr>
                <w:color w:val="000000"/>
              </w:rPr>
              <w:t>3</w:t>
            </w:r>
            <w:r w:rsidRPr="00750EC0">
              <w:rPr>
                <w:i/>
                <w:color w:val="000000"/>
              </w:rPr>
              <w:t>. Költőnk és kora</w:t>
            </w:r>
          </w:p>
          <w:p w:rsidR="00870C14" w:rsidRDefault="00870C14" w:rsidP="00276A9F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870C14" w:rsidRPr="00870C14" w:rsidRDefault="00870C14" w:rsidP="00870C14">
            <w:pPr>
              <w:rPr>
                <w:rFonts w:cs="Times New Roman"/>
              </w:rPr>
            </w:pPr>
            <w:r>
              <w:rPr>
                <w:rFonts w:cs="Times New Roman"/>
              </w:rPr>
              <w:t>Felkészülés a nagyobb anyaggyűj</w:t>
            </w:r>
            <w:r w:rsidRPr="00635CB0">
              <w:rPr>
                <w:rFonts w:cs="Times New Roman"/>
              </w:rPr>
              <w:t>tést, önálló munkát igényl</w:t>
            </w:r>
            <w:r>
              <w:rPr>
                <w:rFonts w:cs="Times New Roman"/>
              </w:rPr>
              <w:t>ő</w:t>
            </w:r>
            <w:r w:rsidRPr="00635CB0">
              <w:rPr>
                <w:rFonts w:cs="Times New Roman"/>
              </w:rPr>
              <w:t xml:space="preserve"> szövegek írására.</w:t>
            </w:r>
          </w:p>
          <w:p w:rsidR="008A27E1" w:rsidRDefault="008A27E1" w:rsidP="00276A9F">
            <w:pPr>
              <w:pStyle w:val="TblzatSzveg"/>
              <w:jc w:val="both"/>
            </w:pPr>
            <w:r>
              <w:t>A tanuló képes olyan irodalmi értekezés megszerkesztésére és megalkotására, ami megfelel az írásbeli érettségi szövegalkotási feladat kritériumainak.</w:t>
            </w:r>
          </w:p>
        </w:tc>
        <w:tc>
          <w:tcPr>
            <w:tcW w:w="1127" w:type="pct"/>
            <w:shd w:val="clear" w:color="auto" w:fill="auto"/>
          </w:tcPr>
          <w:p w:rsidR="008A27E1" w:rsidRPr="00750EC0" w:rsidRDefault="008A27E1" w:rsidP="00276A9F">
            <w:pPr>
              <w:pStyle w:val="TblzatSzveg"/>
              <w:rPr>
                <w:i/>
                <w:color w:val="000000"/>
              </w:rPr>
            </w:pPr>
            <w:r w:rsidRPr="00750EC0">
              <w:rPr>
                <w:i/>
                <w:color w:val="000000"/>
              </w:rPr>
              <w:t>Hazám</w:t>
            </w:r>
          </w:p>
          <w:p w:rsidR="008A27E1" w:rsidRPr="00750EC0" w:rsidRDefault="008A27E1" w:rsidP="00276A9F">
            <w:pPr>
              <w:pStyle w:val="TblzatSzveg"/>
              <w:rPr>
                <w:i/>
                <w:color w:val="000000"/>
              </w:rPr>
            </w:pPr>
            <w:r w:rsidRPr="00750EC0">
              <w:rPr>
                <w:i/>
                <w:color w:val="000000"/>
              </w:rPr>
              <w:t>Kész a leltár</w:t>
            </w:r>
          </w:p>
          <w:p w:rsidR="008A27E1" w:rsidRDefault="008A27E1" w:rsidP="00276A9F">
            <w:pPr>
              <w:pStyle w:val="TblzatSzveg"/>
              <w:rPr>
                <w:i/>
                <w:color w:val="000000"/>
              </w:rPr>
            </w:pPr>
            <w:r w:rsidRPr="00750EC0">
              <w:rPr>
                <w:i/>
                <w:color w:val="000000"/>
              </w:rPr>
              <w:t>Költőnk és kora</w:t>
            </w:r>
          </w:p>
        </w:tc>
      </w:tr>
      <w:tr w:rsidR="008A27E1" w:rsidRPr="007C2029" w:rsidTr="008A27E1">
        <w:trPr>
          <w:trHeight w:val="1828"/>
          <w:jc w:val="center"/>
        </w:trPr>
        <w:tc>
          <w:tcPr>
            <w:tcW w:w="421" w:type="pct"/>
            <w:shd w:val="clear" w:color="auto" w:fill="87FF87"/>
          </w:tcPr>
          <w:p w:rsidR="008A27E1" w:rsidRPr="004C0B6D" w:rsidRDefault="00CB7DCA" w:rsidP="00CB7DC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34.</w:t>
            </w:r>
          </w:p>
        </w:tc>
        <w:tc>
          <w:tcPr>
            <w:tcW w:w="892" w:type="pct"/>
            <w:shd w:val="clear" w:color="auto" w:fill="87FF87"/>
          </w:tcPr>
          <w:p w:rsidR="008A27E1" w:rsidRPr="008A27E1" w:rsidRDefault="008A27E1" w:rsidP="00276A9F">
            <w:pPr>
              <w:pStyle w:val="TblzatSzveg"/>
              <w:rPr>
                <w:rStyle w:val="Kiemels2"/>
              </w:rPr>
            </w:pPr>
            <w:r w:rsidRPr="008A27E1">
              <w:rPr>
                <w:rStyle w:val="Kiemels2"/>
              </w:rPr>
              <w:t>A népi írók mozgalma</w:t>
            </w:r>
          </w:p>
        </w:tc>
        <w:tc>
          <w:tcPr>
            <w:tcW w:w="1288" w:type="pct"/>
            <w:shd w:val="clear" w:color="auto" w:fill="87FF87"/>
          </w:tcPr>
          <w:p w:rsidR="008A27E1" w:rsidRDefault="008A27E1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Magyar irodalom a harmincas években – a Nyugat és ellenlábasai: a Kelet népe, a Tanú ás a Válasz; a népiek írói mozgalmának szociális-szellemi gyökerei; a tankönyvi lecke közös feldolgozása</w:t>
            </w:r>
          </w:p>
        </w:tc>
        <w:tc>
          <w:tcPr>
            <w:tcW w:w="1272" w:type="pct"/>
            <w:shd w:val="clear" w:color="auto" w:fill="87FF87"/>
          </w:tcPr>
          <w:p w:rsidR="00870C14" w:rsidRPr="00870C14" w:rsidRDefault="00870C14" w:rsidP="00870C14">
            <w:pPr>
              <w:rPr>
                <w:rFonts w:cs="Times New Roman"/>
              </w:rPr>
            </w:pPr>
            <w:r w:rsidRPr="00870C14">
              <w:rPr>
                <w:rFonts w:cs="Times New Roman"/>
              </w:rPr>
              <w:t>Írás, szövegalkotás</w:t>
            </w:r>
            <w:r>
              <w:rPr>
                <w:rFonts w:cs="Times New Roman"/>
              </w:rPr>
              <w:t>:</w:t>
            </w:r>
          </w:p>
          <w:p w:rsidR="00870C14" w:rsidRPr="00870C14" w:rsidRDefault="00870C14" w:rsidP="00870C14">
            <w:pPr>
              <w:rPr>
                <w:rFonts w:cs="Times New Roman"/>
              </w:rPr>
            </w:pPr>
            <w:r>
              <w:rPr>
                <w:rFonts w:cs="Times New Roman"/>
              </w:rPr>
              <w:t>o</w:t>
            </w:r>
            <w:r w:rsidRPr="00635CB0">
              <w:rPr>
                <w:rFonts w:cs="Times New Roman"/>
              </w:rPr>
              <w:t>lvasható, esztétikus, hatékony egyéni írásmód. Lényegkiemel</w:t>
            </w:r>
            <w:r>
              <w:rPr>
                <w:rFonts w:cs="Times New Roman"/>
              </w:rPr>
              <w:t xml:space="preserve">ő, áttekinthető, </w:t>
            </w:r>
            <w:r w:rsidRPr="00635CB0">
              <w:rPr>
                <w:rFonts w:cs="Times New Roman"/>
              </w:rPr>
              <w:t>önálló jegyzetelési technika kialakítása.</w:t>
            </w:r>
          </w:p>
          <w:p w:rsidR="008A27E1" w:rsidRDefault="008A27E1" w:rsidP="00276A9F">
            <w:pPr>
              <w:pStyle w:val="TblzatSzveg"/>
              <w:jc w:val="both"/>
            </w:pPr>
            <w:r>
              <w:t>A tanuló képes megérteni az ugyanazon történelmi-szociális valóságra reflektáló eltérő írói szemléletmódokat, látásmódot és esztétikai irányokat.</w:t>
            </w:r>
          </w:p>
        </w:tc>
        <w:tc>
          <w:tcPr>
            <w:tcW w:w="1127" w:type="pct"/>
            <w:shd w:val="clear" w:color="auto" w:fill="87FF87"/>
          </w:tcPr>
          <w:p w:rsidR="008A27E1" w:rsidRDefault="008A27E1" w:rsidP="00276A9F">
            <w:pPr>
              <w:pStyle w:val="TblzatSzveg"/>
              <w:rPr>
                <w:color w:val="000000"/>
              </w:rPr>
            </w:pPr>
            <w:r w:rsidRPr="00735583">
              <w:rPr>
                <w:color w:val="000000"/>
              </w:rPr>
              <w:t>népi-urbánus irodalmi háború</w:t>
            </w:r>
            <w:r>
              <w:rPr>
                <w:color w:val="000000"/>
              </w:rPr>
              <w:t>. irodalmi szociográfia,</w:t>
            </w:r>
          </w:p>
          <w:p w:rsidR="008A27E1" w:rsidRDefault="008A27E1" w:rsidP="00276A9F">
            <w:pPr>
              <w:pStyle w:val="TblzatSzveg"/>
              <w:rPr>
                <w:i/>
                <w:color w:val="000000"/>
              </w:rPr>
            </w:pPr>
            <w:r w:rsidRPr="00735583">
              <w:rPr>
                <w:i/>
                <w:color w:val="000000"/>
              </w:rPr>
              <w:t xml:space="preserve">A puszták népe </w:t>
            </w:r>
          </w:p>
          <w:p w:rsidR="008A27E1" w:rsidRDefault="008A27E1" w:rsidP="00276A9F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A magyarság pusztulása</w:t>
            </w:r>
          </w:p>
          <w:p w:rsidR="008A27E1" w:rsidRPr="00735583" w:rsidRDefault="008A27E1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(részletek)</w:t>
            </w:r>
          </w:p>
        </w:tc>
      </w:tr>
      <w:tr w:rsidR="008A27E1" w:rsidRPr="007C2029" w:rsidTr="008A27E1">
        <w:trPr>
          <w:trHeight w:val="1828"/>
          <w:jc w:val="center"/>
        </w:trPr>
        <w:tc>
          <w:tcPr>
            <w:tcW w:w="421" w:type="pct"/>
            <w:shd w:val="clear" w:color="auto" w:fill="87FF87"/>
          </w:tcPr>
          <w:p w:rsidR="008A27E1" w:rsidRPr="008A27E1" w:rsidRDefault="00CB7DCA" w:rsidP="00276A9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35.</w:t>
            </w:r>
          </w:p>
        </w:tc>
        <w:tc>
          <w:tcPr>
            <w:tcW w:w="892" w:type="pct"/>
            <w:shd w:val="clear" w:color="auto" w:fill="87FF87"/>
          </w:tcPr>
          <w:p w:rsidR="008A27E1" w:rsidRPr="008A27E1" w:rsidRDefault="008A27E1" w:rsidP="00276A9F">
            <w:pPr>
              <w:pStyle w:val="TblzatSzveg"/>
              <w:rPr>
                <w:rStyle w:val="Kiemels2"/>
              </w:rPr>
            </w:pPr>
            <w:r w:rsidRPr="008A27E1">
              <w:rPr>
                <w:rStyle w:val="Kiemels2"/>
              </w:rPr>
              <w:t>Radnóti Miklós pályája</w:t>
            </w:r>
          </w:p>
        </w:tc>
        <w:tc>
          <w:tcPr>
            <w:tcW w:w="1288" w:type="pct"/>
            <w:shd w:val="clear" w:color="auto" w:fill="87FF87"/>
          </w:tcPr>
          <w:p w:rsidR="008A27E1" w:rsidRDefault="008A27E1" w:rsidP="00276A9F">
            <w:pPr>
              <w:pStyle w:val="TblzatSzveg"/>
              <w:jc w:val="both"/>
              <w:rPr>
                <w:color w:val="000000"/>
              </w:rPr>
            </w:pPr>
            <w:r>
              <w:rPr>
                <w:color w:val="000000"/>
              </w:rPr>
              <w:t>Radnóti Miklós tragikus élete és elpusztíthatatlan életműve; a pályakép kanyarjai, kötetei tematikája, halál-tudatának érlelődése.</w:t>
            </w:r>
          </w:p>
        </w:tc>
        <w:tc>
          <w:tcPr>
            <w:tcW w:w="1272" w:type="pct"/>
            <w:shd w:val="clear" w:color="auto" w:fill="87FF87"/>
          </w:tcPr>
          <w:p w:rsidR="008A27E1" w:rsidRDefault="008A27E1" w:rsidP="00276A9F">
            <w:pPr>
              <w:pStyle w:val="TblzatSzveg"/>
              <w:jc w:val="both"/>
            </w:pPr>
            <w:r>
              <w:t xml:space="preserve">A tanuló képes a </w:t>
            </w:r>
            <w:r w:rsidRPr="00835A8D">
              <w:rPr>
                <w:rStyle w:val="norm00e1lchar"/>
              </w:rPr>
              <w:t>költői és prófétai hivatás</w:t>
            </w:r>
            <w:r>
              <w:rPr>
                <w:rStyle w:val="norm00e1lchar"/>
              </w:rPr>
              <w:t xml:space="preserve"> értelmezésére</w:t>
            </w:r>
            <w:r w:rsidRPr="00835A8D">
              <w:rPr>
                <w:rStyle w:val="norm00e1lchar"/>
              </w:rPr>
              <w:t xml:space="preserve"> a világháború küszöbén és a II. világháború alatt.</w:t>
            </w:r>
            <w:r w:rsidRPr="00835A8D">
              <w:t xml:space="preserve"> A zsidóüldözések okozta kulturális veszteség befogadása, megértése.</w:t>
            </w:r>
          </w:p>
        </w:tc>
        <w:tc>
          <w:tcPr>
            <w:tcW w:w="1127" w:type="pct"/>
            <w:shd w:val="clear" w:color="auto" w:fill="87FF87"/>
          </w:tcPr>
          <w:p w:rsidR="008A27E1" w:rsidRPr="00D471FE" w:rsidRDefault="008A27E1" w:rsidP="00276A9F">
            <w:pPr>
              <w:pStyle w:val="TblzatSzveg"/>
              <w:rPr>
                <w:color w:val="000000"/>
              </w:rPr>
            </w:pPr>
            <w:r w:rsidRPr="00D471FE">
              <w:rPr>
                <w:color w:val="000000"/>
              </w:rPr>
              <w:t>Tankönyvi lecke és a szöveggyűjtemény versei</w:t>
            </w:r>
            <w:r>
              <w:rPr>
                <w:color w:val="000000"/>
              </w:rPr>
              <w:t>.</w:t>
            </w:r>
          </w:p>
        </w:tc>
      </w:tr>
      <w:tr w:rsidR="008A27E1" w:rsidRPr="007C2029" w:rsidTr="008A27E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8A27E1" w:rsidRPr="008A27E1" w:rsidRDefault="00CB7DCA" w:rsidP="00276A9F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36</w:t>
            </w:r>
          </w:p>
        </w:tc>
        <w:tc>
          <w:tcPr>
            <w:tcW w:w="892" w:type="pct"/>
            <w:shd w:val="clear" w:color="auto" w:fill="auto"/>
          </w:tcPr>
          <w:p w:rsidR="008A27E1" w:rsidRDefault="008A27E1" w:rsidP="00276A9F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Radnóti hitvesi költészete</w:t>
            </w:r>
          </w:p>
        </w:tc>
        <w:tc>
          <w:tcPr>
            <w:tcW w:w="1288" w:type="pct"/>
            <w:shd w:val="clear" w:color="auto" w:fill="auto"/>
          </w:tcPr>
          <w:p w:rsidR="008A27E1" w:rsidRDefault="008A27E1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Radnóti Miklós szerelmi lírája feleségéhez írt versei tükrében;</w:t>
            </w:r>
          </w:p>
          <w:p w:rsidR="008A27E1" w:rsidRDefault="008A27E1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 a tematikus verstípus klasszikusainak, Vörösmarty, Petőfi, Ady, József Attila. Radnóti költői témáinak egyéni hangszerelése.</w:t>
            </w:r>
          </w:p>
        </w:tc>
        <w:tc>
          <w:tcPr>
            <w:tcW w:w="1272" w:type="pct"/>
            <w:shd w:val="clear" w:color="auto" w:fill="auto"/>
          </w:tcPr>
          <w:p w:rsidR="008A27E1" w:rsidRDefault="008A27E1" w:rsidP="00276A9F">
            <w:pPr>
              <w:pStyle w:val="TblzatSzveg"/>
              <w:jc w:val="both"/>
            </w:pPr>
            <w:r>
              <w:t>A tanuló képes a hasonló érzelmi tárgy árnyalatnyi különbségeinek érzékelésére, a költői hangütés másságának felismerésére; érti a líra logikáját – ugyanazt ugyanolyanként megverselni epigonizmus.</w:t>
            </w:r>
          </w:p>
          <w:p w:rsidR="00B94C1D" w:rsidRDefault="00B94C1D" w:rsidP="00276A9F">
            <w:pPr>
              <w:pStyle w:val="TblzatSzveg"/>
              <w:jc w:val="both"/>
            </w:pPr>
          </w:p>
        </w:tc>
        <w:tc>
          <w:tcPr>
            <w:tcW w:w="1127" w:type="pct"/>
            <w:shd w:val="clear" w:color="auto" w:fill="auto"/>
          </w:tcPr>
          <w:p w:rsidR="008A27E1" w:rsidRDefault="008A27E1" w:rsidP="00276A9F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Tétova óda</w:t>
            </w:r>
          </w:p>
          <w:p w:rsidR="008A27E1" w:rsidRDefault="008A27E1" w:rsidP="00276A9F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Hetedik ecloga</w:t>
            </w:r>
          </w:p>
          <w:p w:rsidR="008A27E1" w:rsidRDefault="008A27E1" w:rsidP="00276A9F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Levél a hitveshez</w:t>
            </w:r>
          </w:p>
          <w:p w:rsidR="008A27E1" w:rsidRPr="00750EC0" w:rsidRDefault="008A27E1" w:rsidP="00276A9F">
            <w:pPr>
              <w:pStyle w:val="TblzatSzveg"/>
              <w:rPr>
                <w:i/>
                <w:color w:val="000000"/>
              </w:rPr>
            </w:pPr>
          </w:p>
        </w:tc>
      </w:tr>
      <w:tr w:rsidR="008A27E1" w:rsidRPr="007C2029" w:rsidTr="008A27E1">
        <w:trPr>
          <w:trHeight w:val="1828"/>
          <w:jc w:val="center"/>
        </w:trPr>
        <w:tc>
          <w:tcPr>
            <w:tcW w:w="421" w:type="pct"/>
            <w:shd w:val="clear" w:color="auto" w:fill="87FF87"/>
          </w:tcPr>
          <w:p w:rsidR="008A27E1" w:rsidRPr="004C0B6D" w:rsidRDefault="00CB7DCA" w:rsidP="00276A9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37.</w:t>
            </w:r>
          </w:p>
        </w:tc>
        <w:tc>
          <w:tcPr>
            <w:tcW w:w="892" w:type="pct"/>
            <w:shd w:val="clear" w:color="auto" w:fill="87FF87"/>
          </w:tcPr>
          <w:p w:rsidR="008A27E1" w:rsidRPr="008A27E1" w:rsidRDefault="008A27E1" w:rsidP="00276A9F">
            <w:pPr>
              <w:pStyle w:val="TblzatSzveg"/>
              <w:rPr>
                <w:rStyle w:val="Kiemels2"/>
              </w:rPr>
            </w:pPr>
            <w:r w:rsidRPr="008A27E1">
              <w:rPr>
                <w:rStyle w:val="Kiemels2"/>
              </w:rPr>
              <w:t>A bori notesz versei</w:t>
            </w:r>
          </w:p>
        </w:tc>
        <w:tc>
          <w:tcPr>
            <w:tcW w:w="1288" w:type="pct"/>
            <w:shd w:val="clear" w:color="auto" w:fill="87FF87"/>
          </w:tcPr>
          <w:p w:rsidR="008A27E1" w:rsidRPr="00690B9E" w:rsidRDefault="008A27E1" w:rsidP="00276A9F">
            <w:pPr>
              <w:pStyle w:val="TblzatSzveg"/>
              <w:rPr>
                <w:color w:val="000000"/>
              </w:rPr>
            </w:pPr>
            <w:r w:rsidRPr="00690B9E">
              <w:rPr>
                <w:color w:val="000000"/>
              </w:rPr>
              <w:t>Az</w:t>
            </w:r>
            <w:r w:rsidRPr="00690B9E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 xml:space="preserve"> À la recherche..., </w:t>
            </w:r>
            <w:r w:rsidRPr="00690B9E">
              <w:rPr>
                <w:color w:val="000000"/>
              </w:rPr>
              <w:t>az</w:t>
            </w:r>
            <w:r>
              <w:rPr>
                <w:i/>
                <w:color w:val="000000"/>
              </w:rPr>
              <w:t xml:space="preserve"> </w:t>
            </w:r>
            <w:r w:rsidRPr="00690B9E">
              <w:rPr>
                <w:i/>
                <w:color w:val="000000"/>
              </w:rPr>
              <w:t xml:space="preserve">Erőltetett menet </w:t>
            </w:r>
            <w:r w:rsidRPr="00690B9E">
              <w:rPr>
                <w:color w:val="000000"/>
              </w:rPr>
              <w:t xml:space="preserve">és a </w:t>
            </w:r>
            <w:r w:rsidRPr="00690B9E">
              <w:rPr>
                <w:i/>
                <w:color w:val="000000"/>
              </w:rPr>
              <w:t>Razglednicák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közös elemzése, értelmezése; Radnóti háború-ellenességének pacifista-antifasiszta vonásai. </w:t>
            </w:r>
          </w:p>
        </w:tc>
        <w:tc>
          <w:tcPr>
            <w:tcW w:w="1272" w:type="pct"/>
            <w:shd w:val="clear" w:color="auto" w:fill="87FF87"/>
          </w:tcPr>
          <w:p w:rsidR="008A27E1" w:rsidRDefault="008A27E1" w:rsidP="00276A9F">
            <w:pPr>
              <w:pStyle w:val="TblzatSzveg"/>
              <w:jc w:val="both"/>
            </w:pPr>
            <w:r>
              <w:t>A tanuló képes történelmi-eszmetörténeti ismereteinek alkalmazására lírai művek értelmezése eszköze gyanánt.</w:t>
            </w:r>
          </w:p>
          <w:p w:rsidR="008A27E1" w:rsidRDefault="008A27E1" w:rsidP="00276A9F">
            <w:pPr>
              <w:pStyle w:val="TblzatSzveg"/>
              <w:jc w:val="both"/>
            </w:pPr>
            <w:r>
              <w:t>Árnyalt fogalmazásra képes ideológia-történeti témában.</w:t>
            </w:r>
          </w:p>
        </w:tc>
        <w:tc>
          <w:tcPr>
            <w:tcW w:w="1127" w:type="pct"/>
            <w:shd w:val="clear" w:color="auto" w:fill="87FF87"/>
          </w:tcPr>
          <w:p w:rsidR="008A27E1" w:rsidRDefault="008A27E1" w:rsidP="00276A9F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 À la recherche..., </w:t>
            </w:r>
          </w:p>
          <w:p w:rsidR="008A27E1" w:rsidRDefault="008A27E1" w:rsidP="00276A9F">
            <w:pPr>
              <w:pStyle w:val="TblzatSzveg"/>
              <w:rPr>
                <w:i/>
                <w:color w:val="000000"/>
              </w:rPr>
            </w:pPr>
            <w:r w:rsidRPr="00690B9E">
              <w:rPr>
                <w:i/>
                <w:color w:val="000000"/>
              </w:rPr>
              <w:t xml:space="preserve">Erőltetett menet </w:t>
            </w:r>
          </w:p>
          <w:p w:rsidR="008A27E1" w:rsidRPr="00750EC0" w:rsidRDefault="008A27E1" w:rsidP="00276A9F">
            <w:pPr>
              <w:pStyle w:val="TblzatSzveg"/>
              <w:rPr>
                <w:i/>
                <w:color w:val="000000"/>
              </w:rPr>
            </w:pPr>
            <w:r w:rsidRPr="00690B9E">
              <w:rPr>
                <w:color w:val="000000"/>
              </w:rPr>
              <w:t xml:space="preserve"> </w:t>
            </w:r>
            <w:r w:rsidRPr="00690B9E">
              <w:rPr>
                <w:i/>
                <w:color w:val="000000"/>
              </w:rPr>
              <w:t>Razglednicák</w:t>
            </w:r>
          </w:p>
        </w:tc>
      </w:tr>
      <w:tr w:rsidR="008A27E1" w:rsidRPr="007C2029" w:rsidTr="008A27E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8A27E1" w:rsidRPr="008A27E1" w:rsidRDefault="00CB7DCA" w:rsidP="00276A9F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38.</w:t>
            </w:r>
          </w:p>
        </w:tc>
        <w:tc>
          <w:tcPr>
            <w:tcW w:w="892" w:type="pct"/>
            <w:shd w:val="clear" w:color="auto" w:fill="auto"/>
          </w:tcPr>
          <w:p w:rsidR="008A27E1" w:rsidRDefault="008A27E1" w:rsidP="00276A9F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Nagyesszé</w:t>
            </w:r>
          </w:p>
        </w:tc>
        <w:tc>
          <w:tcPr>
            <w:tcW w:w="1288" w:type="pct"/>
            <w:shd w:val="clear" w:color="auto" w:fill="auto"/>
          </w:tcPr>
          <w:p w:rsidR="008A27E1" w:rsidRDefault="008A27E1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Radnóti: </w:t>
            </w:r>
            <w:r>
              <w:rPr>
                <w:i/>
                <w:color w:val="000000"/>
              </w:rPr>
              <w:t>Nem tudhatom</w:t>
            </w:r>
            <w:r>
              <w:rPr>
                <w:color w:val="000000"/>
              </w:rPr>
              <w:t xml:space="preserve">. </w:t>
            </w:r>
          </w:p>
          <w:p w:rsidR="008A27E1" w:rsidRDefault="008A27E1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egy mű elemzése adott szempontból c. érettségi feladattípus (műfaj) kiemelt témái:</w:t>
            </w:r>
          </w:p>
          <w:p w:rsidR="008A27E1" w:rsidRDefault="008A27E1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1. intertextualitás</w:t>
            </w:r>
          </w:p>
          <w:p w:rsidR="008A27E1" w:rsidRDefault="008A27E1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2. ellentétek mint szerkesztési  elv</w:t>
            </w:r>
          </w:p>
          <w:p w:rsidR="008A27E1" w:rsidRDefault="008A27E1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3. kollektív bűn és büntetés</w:t>
            </w:r>
          </w:p>
        </w:tc>
        <w:tc>
          <w:tcPr>
            <w:tcW w:w="1272" w:type="pct"/>
            <w:shd w:val="clear" w:color="auto" w:fill="auto"/>
          </w:tcPr>
          <w:p w:rsidR="008A27E1" w:rsidRDefault="008A27E1" w:rsidP="00276A9F">
            <w:pPr>
              <w:pStyle w:val="TblzatSzveg"/>
              <w:jc w:val="both"/>
            </w:pPr>
            <w:r>
              <w:t>A tanuló képes megfelelő terjedelmű és tartalmú irodalmi értekezés megírására az egyik középszintű írásbeli szövegalkotási feladattípus követelményei szerint.</w:t>
            </w:r>
          </w:p>
          <w:p w:rsidR="008A27E1" w:rsidRDefault="008A27E1" w:rsidP="00276A9F">
            <w:pPr>
              <w:pStyle w:val="TblzatSzveg"/>
              <w:jc w:val="both"/>
            </w:pPr>
            <w:r>
              <w:t>Képes korábbi ismereteit az újabbakkal szintézisre hozni.</w:t>
            </w:r>
          </w:p>
          <w:p w:rsidR="00B94C1D" w:rsidRDefault="00B94C1D" w:rsidP="00276A9F">
            <w:pPr>
              <w:pStyle w:val="TblzatSzveg"/>
              <w:jc w:val="both"/>
            </w:pPr>
          </w:p>
        </w:tc>
        <w:tc>
          <w:tcPr>
            <w:tcW w:w="1127" w:type="pct"/>
            <w:shd w:val="clear" w:color="auto" w:fill="auto"/>
          </w:tcPr>
          <w:p w:rsidR="008A27E1" w:rsidRPr="00750EC0" w:rsidRDefault="008A27E1" w:rsidP="00276A9F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Nem tudhatom</w:t>
            </w:r>
          </w:p>
        </w:tc>
      </w:tr>
      <w:tr w:rsidR="008A27E1" w:rsidRPr="007C2029" w:rsidTr="008A27E1">
        <w:trPr>
          <w:trHeight w:val="1828"/>
          <w:jc w:val="center"/>
        </w:trPr>
        <w:tc>
          <w:tcPr>
            <w:tcW w:w="421" w:type="pct"/>
            <w:shd w:val="clear" w:color="auto" w:fill="87FF87"/>
          </w:tcPr>
          <w:p w:rsidR="008A27E1" w:rsidRPr="004C0B6D" w:rsidRDefault="00CB7DCA" w:rsidP="00276A9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39.</w:t>
            </w:r>
          </w:p>
        </w:tc>
        <w:tc>
          <w:tcPr>
            <w:tcW w:w="892" w:type="pct"/>
            <w:shd w:val="clear" w:color="auto" w:fill="87FF87"/>
          </w:tcPr>
          <w:p w:rsidR="008A27E1" w:rsidRPr="008A27E1" w:rsidRDefault="008A27E1" w:rsidP="00276A9F">
            <w:pPr>
              <w:pStyle w:val="TblzatSzveg"/>
              <w:rPr>
                <w:rStyle w:val="Kiemels2"/>
              </w:rPr>
            </w:pPr>
            <w:r w:rsidRPr="008A27E1">
              <w:rPr>
                <w:rStyle w:val="Kiemels2"/>
              </w:rPr>
              <w:t>Szabó Lőrinc költői világa</w:t>
            </w:r>
          </w:p>
        </w:tc>
        <w:tc>
          <w:tcPr>
            <w:tcW w:w="1288" w:type="pct"/>
            <w:shd w:val="clear" w:color="auto" w:fill="87FF87"/>
          </w:tcPr>
          <w:p w:rsidR="008A27E1" w:rsidRPr="002013EF" w:rsidRDefault="008A27E1" w:rsidP="002013E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tankönyv lírai arcképének  közös értelmezése: életrajz, szoros barátság Babitscsal, lírai harmadikutasság, </w:t>
            </w:r>
            <w:r w:rsidR="002013EF">
              <w:rPr>
                <w:color w:val="000000"/>
              </w:rPr>
              <w:t xml:space="preserve">egy-két versének értelmezése a </w:t>
            </w:r>
            <w:r w:rsidR="002013EF">
              <w:rPr>
                <w:i/>
                <w:color w:val="000000"/>
              </w:rPr>
              <w:t xml:space="preserve">Te meg a világ </w:t>
            </w:r>
            <w:r w:rsidR="002013EF">
              <w:rPr>
                <w:color w:val="000000"/>
              </w:rPr>
              <w:t>kötetből.</w:t>
            </w:r>
          </w:p>
        </w:tc>
        <w:tc>
          <w:tcPr>
            <w:tcW w:w="1272" w:type="pct"/>
            <w:shd w:val="clear" w:color="auto" w:fill="87FF87"/>
          </w:tcPr>
          <w:p w:rsidR="00870C14" w:rsidRPr="00524156" w:rsidRDefault="00870C14" w:rsidP="00870C14">
            <w:pPr>
              <w:rPr>
                <w:rFonts w:cs="Times New Roman"/>
              </w:rPr>
            </w:pPr>
            <w:r w:rsidRPr="00524156">
              <w:rPr>
                <w:rFonts w:cs="Times New Roman"/>
              </w:rPr>
              <w:t>Az ítélőképesség, az erkölcsi, az esztétikai és a történeti érzék fejlesztése:</w:t>
            </w:r>
          </w:p>
          <w:p w:rsidR="00870C14" w:rsidRPr="00524156" w:rsidRDefault="00870C14" w:rsidP="00870C14">
            <w:pPr>
              <w:rPr>
                <w:rFonts w:cs="Times New Roman"/>
              </w:rPr>
            </w:pPr>
            <w:r w:rsidRPr="00524156">
              <w:rPr>
                <w:rFonts w:cs="Times New Roman"/>
              </w:rPr>
              <w:t>Az ízlés kontextuális függőségének megértése (pl.: kulturális, történeti, közösségi, családi, egyéni beágyazottság). Igény és képesség az ízlés önálló fejlesztésére</w:t>
            </w:r>
          </w:p>
          <w:p w:rsidR="00870C14" w:rsidRPr="00524156" w:rsidRDefault="00870C14" w:rsidP="00870C14">
            <w:pPr>
              <w:rPr>
                <w:rFonts w:cs="Times New Roman"/>
              </w:rPr>
            </w:pPr>
            <w:r w:rsidRPr="00524156">
              <w:rPr>
                <w:rFonts w:cs="Times New Roman"/>
              </w:rPr>
              <w:t>Igény a társadalmi, közösségi és egyéni konfliktusok hátterének megértésére, a morális gondolkodásra és ítéletalkotásra.</w:t>
            </w:r>
          </w:p>
          <w:p w:rsidR="008A27E1" w:rsidRDefault="008A27E1" w:rsidP="00276A9F">
            <w:pPr>
              <w:pStyle w:val="TblzatSzveg"/>
              <w:jc w:val="both"/>
            </w:pPr>
          </w:p>
        </w:tc>
        <w:tc>
          <w:tcPr>
            <w:tcW w:w="1127" w:type="pct"/>
            <w:shd w:val="clear" w:color="auto" w:fill="87FF87"/>
          </w:tcPr>
          <w:p w:rsidR="00870C14" w:rsidRPr="002013EF" w:rsidRDefault="002013EF" w:rsidP="00276A9F">
            <w:pPr>
              <w:pStyle w:val="TblzatSzveg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Te meg a világ </w:t>
            </w:r>
            <w:r>
              <w:rPr>
                <w:color w:val="000000"/>
              </w:rPr>
              <w:t>kötet egy-két költeménye.</w:t>
            </w:r>
          </w:p>
        </w:tc>
      </w:tr>
      <w:tr w:rsidR="008A27E1" w:rsidRPr="007C2029" w:rsidTr="008A27E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8A27E1" w:rsidRPr="008A27E1" w:rsidRDefault="00CB7DCA" w:rsidP="00276A9F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lastRenderedPageBreak/>
              <w:t>40.</w:t>
            </w:r>
          </w:p>
        </w:tc>
        <w:tc>
          <w:tcPr>
            <w:tcW w:w="892" w:type="pct"/>
            <w:shd w:val="clear" w:color="auto" w:fill="auto"/>
          </w:tcPr>
          <w:p w:rsidR="008A27E1" w:rsidRPr="008F10A9" w:rsidRDefault="008F10A9" w:rsidP="00276A9F">
            <w:pPr>
              <w:pStyle w:val="TblzatSzveg"/>
              <w:rPr>
                <w:rStyle w:val="Kiemels2"/>
                <w:b w:val="0"/>
              </w:rPr>
            </w:pPr>
            <w:r w:rsidRPr="008F10A9">
              <w:rPr>
                <w:rStyle w:val="Kiemels2"/>
                <w:b w:val="0"/>
              </w:rPr>
              <w:t>Füst Milán</w:t>
            </w:r>
          </w:p>
        </w:tc>
        <w:tc>
          <w:tcPr>
            <w:tcW w:w="1288" w:type="pct"/>
            <w:shd w:val="clear" w:color="auto" w:fill="auto"/>
          </w:tcPr>
          <w:p w:rsidR="008A27E1" w:rsidRPr="008F10A9" w:rsidRDefault="008F10A9" w:rsidP="00276A9F">
            <w:pPr>
              <w:pStyle w:val="TblzatSzveg"/>
              <w:rPr>
                <w:color w:val="000000"/>
              </w:rPr>
            </w:pPr>
            <w:r w:rsidRPr="008F10A9">
              <w:rPr>
                <w:i/>
                <w:color w:val="000000"/>
              </w:rPr>
              <w:t xml:space="preserve">A feleségem története </w:t>
            </w:r>
            <w:r w:rsidRPr="008F10A9">
              <w:rPr>
                <w:color w:val="000000"/>
              </w:rPr>
              <w:t>c.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regény elemző bemutatása – részben a szövegértési feladatok megoldásával, részben projektmunka prezentálásával</w:t>
            </w:r>
          </w:p>
        </w:tc>
        <w:tc>
          <w:tcPr>
            <w:tcW w:w="1272" w:type="pct"/>
            <w:shd w:val="clear" w:color="auto" w:fill="auto"/>
          </w:tcPr>
          <w:p w:rsidR="00870C14" w:rsidRDefault="008F10A9" w:rsidP="00870C14">
            <w:pPr>
              <w:pStyle w:val="TblzatSzveg"/>
              <w:jc w:val="both"/>
            </w:pPr>
            <w:r>
              <w:t>Önálló (tanári ráhagyatkozás nélküli) szövegértelmezés – a regény teljes szövegének feldolgozása projektmódszerrel;</w:t>
            </w:r>
          </w:p>
          <w:p w:rsidR="008F10A9" w:rsidRDefault="008F10A9" w:rsidP="00870C14">
            <w:pPr>
              <w:pStyle w:val="TblzatSzveg"/>
              <w:jc w:val="both"/>
            </w:pPr>
            <w:r>
              <w:t>együttműködés páros munkában</w:t>
            </w:r>
          </w:p>
        </w:tc>
        <w:tc>
          <w:tcPr>
            <w:tcW w:w="1127" w:type="pct"/>
            <w:shd w:val="clear" w:color="auto" w:fill="auto"/>
          </w:tcPr>
          <w:p w:rsidR="008A27E1" w:rsidRPr="00451C48" w:rsidRDefault="008F10A9" w:rsidP="00276A9F">
            <w:pPr>
              <w:pStyle w:val="TblzatSzveg"/>
              <w:rPr>
                <w:i/>
                <w:color w:val="000000"/>
              </w:rPr>
            </w:pPr>
            <w:r w:rsidRPr="008F10A9">
              <w:rPr>
                <w:i/>
                <w:color w:val="000000"/>
              </w:rPr>
              <w:t>A feleségem története</w:t>
            </w:r>
          </w:p>
        </w:tc>
      </w:tr>
      <w:tr w:rsidR="008A27E1" w:rsidRPr="007C2029" w:rsidTr="008A27E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8A27E1" w:rsidRPr="008A27E1" w:rsidRDefault="00CB7DCA" w:rsidP="00276A9F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41.</w:t>
            </w:r>
          </w:p>
        </w:tc>
        <w:tc>
          <w:tcPr>
            <w:tcW w:w="892" w:type="pct"/>
            <w:shd w:val="clear" w:color="auto" w:fill="auto"/>
          </w:tcPr>
          <w:p w:rsidR="008A27E1" w:rsidRPr="00D52B5E" w:rsidRDefault="008A27E1" w:rsidP="00276A9F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Összefoglalás – rendszerezés I.</w:t>
            </w:r>
          </w:p>
        </w:tc>
        <w:tc>
          <w:tcPr>
            <w:tcW w:w="1288" w:type="pct"/>
            <w:shd w:val="clear" w:color="auto" w:fill="auto"/>
          </w:tcPr>
          <w:p w:rsidR="008A27E1" w:rsidRDefault="008A27E1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irodalmi kánon fogalma és ismérvei – a tankönyv összefoglaló fejezeteinek bázisszövegei a kánon természetéről; közös feladatmegoldás – a kánon irodalomszociológiai háttere: irodalmi értékelés és recepció.</w:t>
            </w:r>
          </w:p>
          <w:p w:rsidR="00B94C1D" w:rsidRDefault="00B94C1D" w:rsidP="00276A9F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8A27E1" w:rsidRDefault="008A27E1" w:rsidP="00276A9F">
            <w:pPr>
              <w:pStyle w:val="TblzatSzveg"/>
              <w:jc w:val="both"/>
            </w:pPr>
            <w:r>
              <w:t>A tanuló képes más gondolatmenetek adekvát befogadására, képes az irodalmi értékrend szubjektivitásának megértésére</w:t>
            </w:r>
            <w:r w:rsidR="00A57E3B">
              <w:t>.</w:t>
            </w:r>
          </w:p>
        </w:tc>
        <w:tc>
          <w:tcPr>
            <w:tcW w:w="1127" w:type="pct"/>
            <w:shd w:val="clear" w:color="auto" w:fill="auto"/>
          </w:tcPr>
          <w:p w:rsidR="008A27E1" w:rsidRPr="00D52B5E" w:rsidRDefault="008A27E1" w:rsidP="002013EF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Tankönyvi szemelvények</w:t>
            </w:r>
            <w:r w:rsidR="00A57E3B">
              <w:rPr>
                <w:rStyle w:val="Kiemels2"/>
                <w:b w:val="0"/>
              </w:rPr>
              <w:t>.</w:t>
            </w:r>
          </w:p>
        </w:tc>
      </w:tr>
      <w:tr w:rsidR="008A27E1" w:rsidRPr="007C2029" w:rsidTr="00870C14">
        <w:trPr>
          <w:trHeight w:val="1090"/>
          <w:jc w:val="center"/>
        </w:trPr>
        <w:tc>
          <w:tcPr>
            <w:tcW w:w="421" w:type="pct"/>
            <w:shd w:val="clear" w:color="auto" w:fill="auto"/>
          </w:tcPr>
          <w:p w:rsidR="008A27E1" w:rsidRPr="008A27E1" w:rsidRDefault="00CB7DCA" w:rsidP="00276A9F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42.</w:t>
            </w:r>
          </w:p>
        </w:tc>
        <w:tc>
          <w:tcPr>
            <w:tcW w:w="892" w:type="pct"/>
            <w:shd w:val="clear" w:color="auto" w:fill="auto"/>
          </w:tcPr>
          <w:p w:rsidR="008A27E1" w:rsidRPr="00D52B5E" w:rsidRDefault="008A27E1" w:rsidP="00276A9F">
            <w:pPr>
              <w:pStyle w:val="TblzatSzveg"/>
              <w:rPr>
                <w:rStyle w:val="Kiemels2"/>
                <w:b w:val="0"/>
              </w:rPr>
            </w:pPr>
            <w:r w:rsidRPr="00D52B5E">
              <w:rPr>
                <w:rStyle w:val="Kiemels2"/>
                <w:b w:val="0"/>
              </w:rPr>
              <w:t>Összefoglalás – rendszerezés II</w:t>
            </w:r>
            <w:r>
              <w:rPr>
                <w:rStyle w:val="Kiemels2"/>
                <w:b w:val="0"/>
              </w:rPr>
              <w:t xml:space="preserve">. </w:t>
            </w:r>
          </w:p>
        </w:tc>
        <w:tc>
          <w:tcPr>
            <w:tcW w:w="1288" w:type="pct"/>
            <w:shd w:val="clear" w:color="auto" w:fill="auto"/>
          </w:tcPr>
          <w:p w:rsidR="008A27E1" w:rsidRDefault="008A27E1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tankönyv összefoglaló feladatainak megoldása differenciálás és tanulói kooperáció révén.</w:t>
            </w:r>
          </w:p>
          <w:p w:rsidR="008A27E1" w:rsidRDefault="008A27E1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Különös tekintettel az alábbiakra:</w:t>
            </w:r>
          </w:p>
          <w:p w:rsidR="008A27E1" w:rsidRDefault="008A27E1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71.</w:t>
            </w:r>
            <w:r w:rsidR="00A57E3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oldal/6 -8. – 71-72. oldal/ 16-17.</w:t>
            </w:r>
          </w:p>
        </w:tc>
        <w:tc>
          <w:tcPr>
            <w:tcW w:w="1272" w:type="pct"/>
            <w:shd w:val="clear" w:color="auto" w:fill="auto"/>
          </w:tcPr>
          <w:p w:rsidR="008A27E1" w:rsidRDefault="00870C14" w:rsidP="00870C14">
            <w:pPr>
              <w:pStyle w:val="TblzatSzveg"/>
              <w:jc w:val="both"/>
            </w:pPr>
            <w:r>
              <w:t xml:space="preserve">A tanuló képes </w:t>
            </w:r>
            <w:r w:rsidR="00953DC5">
              <w:t>(</w:t>
            </w:r>
            <w:r>
              <w:t>kis segítséggel</w:t>
            </w:r>
            <w:r w:rsidR="00953DC5">
              <w:t>)</w:t>
            </w:r>
            <w:r>
              <w:t xml:space="preserve"> önállóan vagy kisebb csoportban összefoglaló jellegű feladatok megoldására és a feladatmegoldás szóbeli interpretálására.</w:t>
            </w:r>
          </w:p>
        </w:tc>
        <w:tc>
          <w:tcPr>
            <w:tcW w:w="1127" w:type="pct"/>
            <w:shd w:val="clear" w:color="auto" w:fill="auto"/>
          </w:tcPr>
          <w:p w:rsidR="008A27E1" w:rsidRDefault="002013EF" w:rsidP="00276A9F">
            <w:pPr>
              <w:pStyle w:val="TblzatSzveg"/>
              <w:rPr>
                <w:rStyle w:val="Kiemels2"/>
                <w:b w:val="0"/>
                <w:i/>
              </w:rPr>
            </w:pPr>
            <w:r>
              <w:rPr>
                <w:color w:val="000000"/>
              </w:rPr>
              <w:t>Tankönyvi szemelvények.</w:t>
            </w:r>
          </w:p>
        </w:tc>
      </w:tr>
      <w:tr w:rsidR="008861EF" w:rsidRPr="007C2029" w:rsidTr="008A27E1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8861EF" w:rsidRPr="008A27E1" w:rsidRDefault="00CB7DCA" w:rsidP="00276A9F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43.</w:t>
            </w:r>
          </w:p>
        </w:tc>
        <w:tc>
          <w:tcPr>
            <w:tcW w:w="892" w:type="pct"/>
            <w:shd w:val="clear" w:color="auto" w:fill="auto"/>
          </w:tcPr>
          <w:p w:rsidR="008861EF" w:rsidRDefault="008861EF" w:rsidP="00276A9F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Összehasonlító műelemzés</w:t>
            </w:r>
          </w:p>
          <w:p w:rsidR="005830B6" w:rsidRDefault="005830B6" w:rsidP="005830B6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[Ős patkány terjeszt kórt...]</w:t>
            </w:r>
          </w:p>
          <w:p w:rsidR="005830B6" w:rsidRPr="00D52B5E" w:rsidRDefault="005830B6" w:rsidP="005830B6">
            <w:pPr>
              <w:pStyle w:val="TblzatSzveg"/>
              <w:rPr>
                <w:rStyle w:val="Kiemels2"/>
                <w:b w:val="0"/>
              </w:rPr>
            </w:pPr>
            <w:r>
              <w:rPr>
                <w:i/>
                <w:color w:val="000000"/>
              </w:rPr>
              <w:t>Töredék</w:t>
            </w:r>
          </w:p>
        </w:tc>
        <w:tc>
          <w:tcPr>
            <w:tcW w:w="1288" w:type="pct"/>
            <w:shd w:val="clear" w:color="auto" w:fill="auto"/>
          </w:tcPr>
          <w:p w:rsidR="008861EF" w:rsidRDefault="008861EF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József Attila és Radnóti Miklós egy-egy versének összevetése megadott szempontok szerint:</w:t>
            </w:r>
          </w:p>
          <w:p w:rsidR="008861EF" w:rsidRDefault="008861EF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- költőnk és kora;</w:t>
            </w:r>
          </w:p>
          <w:p w:rsidR="008861EF" w:rsidRDefault="008861EF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- fajok és nemzetek;</w:t>
            </w:r>
          </w:p>
          <w:p w:rsidR="008861EF" w:rsidRDefault="008861EF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- totalitárius ideológiák;</w:t>
            </w:r>
          </w:p>
          <w:p w:rsidR="008861EF" w:rsidRDefault="008861EF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- költői képalkotás</w:t>
            </w:r>
          </w:p>
          <w:p w:rsidR="00D00965" w:rsidRDefault="00D00965" w:rsidP="00276A9F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auto"/>
          </w:tcPr>
          <w:p w:rsidR="008861EF" w:rsidRDefault="008861EF" w:rsidP="008861EF">
            <w:pPr>
              <w:pStyle w:val="TblzatSzveg"/>
              <w:jc w:val="both"/>
            </w:pPr>
            <w:r>
              <w:t>A tanult ismeretek kreatív és gyakorlatias alkalmazása nem tanult versek önálló értelmezése, elemzése kapcsán.</w:t>
            </w:r>
          </w:p>
        </w:tc>
        <w:tc>
          <w:tcPr>
            <w:tcW w:w="1127" w:type="pct"/>
            <w:shd w:val="clear" w:color="auto" w:fill="auto"/>
          </w:tcPr>
          <w:p w:rsidR="008861EF" w:rsidRDefault="008861EF" w:rsidP="00276A9F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[Ős patkány terjeszt kórt...]</w:t>
            </w:r>
          </w:p>
          <w:p w:rsidR="008861EF" w:rsidRPr="008861EF" w:rsidRDefault="008861EF" w:rsidP="00276A9F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Töredék</w:t>
            </w:r>
          </w:p>
        </w:tc>
      </w:tr>
    </w:tbl>
    <w:p w:rsidR="0008308E" w:rsidRDefault="0008308E" w:rsidP="000070F2">
      <w:pPr>
        <w:tabs>
          <w:tab w:val="left" w:pos="1647"/>
        </w:tabs>
        <w:rPr>
          <w:rFonts w:cs="Times New Roman"/>
        </w:rPr>
      </w:pPr>
    </w:p>
    <w:p w:rsidR="0054481A" w:rsidRDefault="0054481A" w:rsidP="000070F2">
      <w:pPr>
        <w:tabs>
          <w:tab w:val="left" w:pos="1647"/>
        </w:tabs>
        <w:rPr>
          <w:rFonts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1"/>
        <w:gridCol w:w="2464"/>
        <w:gridCol w:w="3584"/>
        <w:gridCol w:w="3539"/>
        <w:gridCol w:w="3426"/>
      </w:tblGrid>
      <w:tr w:rsidR="0008308E" w:rsidRPr="007C2029" w:rsidTr="0054481A">
        <w:trPr>
          <w:trHeight w:val="694"/>
          <w:tblHeader/>
          <w:jc w:val="center"/>
        </w:trPr>
        <w:tc>
          <w:tcPr>
            <w:tcW w:w="400" w:type="pct"/>
            <w:shd w:val="clear" w:color="auto" w:fill="34AA5D"/>
            <w:vAlign w:val="center"/>
            <w:hideMark/>
          </w:tcPr>
          <w:p w:rsidR="0008308E" w:rsidRPr="00980BFA" w:rsidRDefault="0008308E" w:rsidP="00276A9F">
            <w:pPr>
              <w:pStyle w:val="Tblzatfej"/>
              <w:rPr>
                <w:iCs/>
              </w:rPr>
            </w:pPr>
            <w:r w:rsidRPr="00980BFA">
              <w:t>Témák órákra bontása</w:t>
            </w:r>
          </w:p>
        </w:tc>
        <w:tc>
          <w:tcPr>
            <w:tcW w:w="871" w:type="pct"/>
            <w:shd w:val="clear" w:color="auto" w:fill="34AA5D"/>
            <w:vAlign w:val="center"/>
            <w:hideMark/>
          </w:tcPr>
          <w:p w:rsidR="0008308E" w:rsidRPr="007C2029" w:rsidRDefault="0008308E" w:rsidP="00276A9F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267" w:type="pct"/>
            <w:shd w:val="clear" w:color="auto" w:fill="34AA5D"/>
            <w:vAlign w:val="center"/>
            <w:hideMark/>
          </w:tcPr>
          <w:p w:rsidR="0008308E" w:rsidRPr="007C2029" w:rsidRDefault="0008308E" w:rsidP="00276A9F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51" w:type="pct"/>
            <w:shd w:val="clear" w:color="auto" w:fill="34AA5D"/>
            <w:vAlign w:val="center"/>
            <w:hideMark/>
          </w:tcPr>
          <w:p w:rsidR="0008308E" w:rsidRPr="007C2029" w:rsidRDefault="0008308E" w:rsidP="00276A9F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211" w:type="pct"/>
            <w:shd w:val="clear" w:color="auto" w:fill="34AA5D"/>
            <w:vAlign w:val="center"/>
            <w:hideMark/>
          </w:tcPr>
          <w:p w:rsidR="0008308E" w:rsidRPr="007C2029" w:rsidRDefault="0008308E" w:rsidP="00276A9F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08308E" w:rsidRPr="007C2029" w:rsidTr="00276A9F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08308E" w:rsidRPr="0008308E" w:rsidRDefault="0008308E" w:rsidP="00276A9F">
            <w:pPr>
              <w:pStyle w:val="Cm"/>
              <w:rPr>
                <w:color w:val="00B050"/>
                <w:sz w:val="32"/>
                <w:szCs w:val="32"/>
              </w:rPr>
            </w:pPr>
            <w:r w:rsidRPr="0008308E">
              <w:rPr>
                <w:rFonts w:cs="Calibri"/>
                <w:color w:val="00B050"/>
                <w:sz w:val="32"/>
                <w:szCs w:val="32"/>
              </w:rPr>
              <w:t>Magyar irodalom 1945 után</w:t>
            </w:r>
          </w:p>
        </w:tc>
      </w:tr>
      <w:tr w:rsidR="0054481A" w:rsidRPr="004C0B6D" w:rsidTr="0054481A">
        <w:trPr>
          <w:trHeight w:val="495"/>
          <w:jc w:val="center"/>
        </w:trPr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FF87"/>
          </w:tcPr>
          <w:p w:rsidR="0054481A" w:rsidRPr="00276A9F" w:rsidRDefault="0054481A" w:rsidP="00276A9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44.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FF87"/>
          </w:tcPr>
          <w:p w:rsidR="0054481A" w:rsidRPr="001B19F8" w:rsidRDefault="0054481A" w:rsidP="0054481A">
            <w:pPr>
              <w:pStyle w:val="TblzatSzveg"/>
              <w:rPr>
                <w:rStyle w:val="Kiemels2"/>
                <w:b w:val="0"/>
              </w:rPr>
            </w:pPr>
            <w:r w:rsidRPr="001B19F8">
              <w:rPr>
                <w:rStyle w:val="Kiemels2"/>
                <w:b w:val="0"/>
              </w:rPr>
              <w:t>Irodalmunk ’45 után a hetvenes évekig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FF87"/>
          </w:tcPr>
          <w:p w:rsidR="0054481A" w:rsidRPr="004C0B6D" w:rsidRDefault="0054481A" w:rsidP="0054481A">
            <w:pPr>
              <w:pStyle w:val="TblzatSzveg"/>
            </w:pPr>
            <w:r>
              <w:t xml:space="preserve">Magyar írók és a kommunista rezsim viszonya ’56 előtt és után: sokadik cezúra ’48, a fordulat évében; az írók szerepe a desztalinizáció éveiben (1953-56); a magyar irodalom bebörtönzése és </w:t>
            </w:r>
            <w:r w:rsidR="00A57E3B">
              <w:t>19</w:t>
            </w:r>
            <w:r>
              <w:t>63 után.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FF87"/>
          </w:tcPr>
          <w:p w:rsidR="0054481A" w:rsidRPr="002D3E61" w:rsidRDefault="0054481A" w:rsidP="0054481A">
            <w:pPr>
              <w:rPr>
                <w:rFonts w:cs="Times New Roman"/>
              </w:rPr>
            </w:pPr>
            <w:r w:rsidRPr="002D3E61">
              <w:rPr>
                <w:rFonts w:cs="Times New Roman"/>
              </w:rPr>
              <w:t>Írás, szövegalkotás:</w:t>
            </w:r>
          </w:p>
          <w:p w:rsidR="0054481A" w:rsidRDefault="0054481A" w:rsidP="0054481A">
            <w:pPr>
              <w:pStyle w:val="TblzatSzveg"/>
            </w:pPr>
            <w:r>
              <w:t>o</w:t>
            </w:r>
            <w:r w:rsidRPr="00635CB0">
              <w:t>lvasható, eszt</w:t>
            </w:r>
            <w:r>
              <w:t>étikus, hatékony egyéni írásmód, l</w:t>
            </w:r>
            <w:r w:rsidRPr="00635CB0">
              <w:t>ényegkiemel</w:t>
            </w:r>
            <w:r>
              <w:t xml:space="preserve">ő, áttekinthető, </w:t>
            </w:r>
            <w:r w:rsidRPr="00635CB0">
              <w:t xml:space="preserve"> önálló jegyzetelési technika kialakítása</w:t>
            </w:r>
            <w:r>
              <w:t>.</w:t>
            </w:r>
          </w:p>
          <w:p w:rsidR="0054481A" w:rsidRDefault="0054481A" w:rsidP="0054481A">
            <w:pPr>
              <w:pStyle w:val="TblzatSzveg"/>
            </w:pPr>
            <w:r>
              <w:t>A tanuló képes történelmi-eszmetörténeti tudását a magyar irodalomtörténet kanyarulatainak megértésére, követésére alkalmazni.</w:t>
            </w:r>
          </w:p>
          <w:p w:rsidR="0054481A" w:rsidRPr="004C0B6D" w:rsidRDefault="0054481A" w:rsidP="0054481A">
            <w:pPr>
              <w:pStyle w:val="TblzatSzveg"/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FF87"/>
          </w:tcPr>
          <w:p w:rsidR="0054481A" w:rsidRPr="004C0B6D" w:rsidRDefault="0054481A" w:rsidP="002013EF">
            <w:pPr>
              <w:pStyle w:val="TblzatSzveg"/>
            </w:pPr>
            <w:r>
              <w:t>Tankönyvi lecke</w:t>
            </w:r>
            <w:r w:rsidR="002013EF">
              <w:t>.</w:t>
            </w:r>
          </w:p>
        </w:tc>
      </w:tr>
      <w:tr w:rsidR="0054481A" w:rsidRPr="007C2029" w:rsidTr="0054481A">
        <w:trPr>
          <w:trHeight w:val="1828"/>
          <w:jc w:val="center"/>
        </w:trPr>
        <w:tc>
          <w:tcPr>
            <w:tcW w:w="400" w:type="pct"/>
            <w:tcBorders>
              <w:bottom w:val="single" w:sz="4" w:space="0" w:color="auto"/>
            </w:tcBorders>
            <w:shd w:val="clear" w:color="auto" w:fill="87FF87"/>
            <w:hideMark/>
          </w:tcPr>
          <w:p w:rsidR="0054481A" w:rsidRPr="00F904C6" w:rsidRDefault="0054481A" w:rsidP="00276A9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45.</w:t>
            </w:r>
          </w:p>
        </w:tc>
        <w:tc>
          <w:tcPr>
            <w:tcW w:w="871" w:type="pct"/>
            <w:tcBorders>
              <w:bottom w:val="single" w:sz="4" w:space="0" w:color="auto"/>
            </w:tcBorders>
            <w:shd w:val="clear" w:color="auto" w:fill="87FF87"/>
          </w:tcPr>
          <w:p w:rsidR="0054481A" w:rsidRPr="001946BA" w:rsidRDefault="0054481A" w:rsidP="0054481A">
            <w:pPr>
              <w:pStyle w:val="TblzatSzveg"/>
              <w:rPr>
                <w:rStyle w:val="Kiemels2"/>
                <w:b w:val="0"/>
              </w:rPr>
            </w:pPr>
            <w:r w:rsidRPr="001946BA">
              <w:rPr>
                <w:rStyle w:val="Kiemels2"/>
                <w:b w:val="0"/>
              </w:rPr>
              <w:t xml:space="preserve">Magyar irodalom az emigrációban 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shd w:val="clear" w:color="auto" w:fill="87FF87"/>
          </w:tcPr>
          <w:p w:rsidR="0054481A" w:rsidRPr="007C2029" w:rsidRDefault="0054481A" w:rsidP="0054481A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Márai Sándor: </w:t>
            </w:r>
            <w:r w:rsidRPr="001D2269">
              <w:rPr>
                <w:i/>
                <w:color w:val="000000"/>
              </w:rPr>
              <w:t>Egy polgár vallomásai</w:t>
            </w:r>
            <w:r>
              <w:rPr>
                <w:i/>
                <w:color w:val="000000"/>
              </w:rPr>
              <w:t xml:space="preserve"> – </w:t>
            </w:r>
            <w:r w:rsidRPr="001D2269">
              <w:rPr>
                <w:color w:val="000000"/>
              </w:rPr>
              <w:t>a művész és a polgár kettőssége</w:t>
            </w:r>
            <w:r>
              <w:rPr>
                <w:color w:val="000000"/>
              </w:rPr>
              <w:t>, Nyugat- illetve Közép-Európa ambivalens kapcsolata; a tankönyvi feladatok értelmezése és megoldása</w:t>
            </w:r>
          </w:p>
        </w:tc>
        <w:tc>
          <w:tcPr>
            <w:tcW w:w="1251" w:type="pct"/>
            <w:tcBorders>
              <w:bottom w:val="single" w:sz="4" w:space="0" w:color="auto"/>
            </w:tcBorders>
            <w:shd w:val="clear" w:color="auto" w:fill="87FF87"/>
          </w:tcPr>
          <w:p w:rsidR="0054481A" w:rsidRPr="002D3E61" w:rsidRDefault="0054481A" w:rsidP="0054481A">
            <w:pPr>
              <w:rPr>
                <w:rFonts w:cs="Times New Roman"/>
              </w:rPr>
            </w:pPr>
            <w:r w:rsidRPr="002D3E61">
              <w:rPr>
                <w:rFonts w:cs="Times New Roman"/>
              </w:rPr>
              <w:t>Az ítélőképesség, az erkölcsi, az esztétikai és a történeti érzék fejlesztése:</w:t>
            </w:r>
          </w:p>
          <w:p w:rsidR="0054481A" w:rsidRPr="002D3E61" w:rsidRDefault="0054481A" w:rsidP="0054481A">
            <w:pPr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Pr="002D3E61">
              <w:rPr>
                <w:rFonts w:cs="Times New Roman"/>
              </w:rPr>
              <w:t>gény és képesség az ízlés önálló fejlesztésére</w:t>
            </w:r>
            <w:r>
              <w:rPr>
                <w:rFonts w:cs="Times New Roman"/>
              </w:rPr>
              <w:t>.</w:t>
            </w:r>
          </w:p>
          <w:p w:rsidR="0054481A" w:rsidRPr="002013EF" w:rsidRDefault="0054481A" w:rsidP="002013EF">
            <w:pPr>
              <w:rPr>
                <w:rFonts w:cs="Times New Roman"/>
              </w:rPr>
            </w:pPr>
            <w:r w:rsidRPr="002D3E61">
              <w:rPr>
                <w:rFonts w:cs="Times New Roman"/>
              </w:rPr>
              <w:t>Igény a társadalmi, közösségi és egyéni konfliktusok hátterének megértésére, a morális go</w:t>
            </w:r>
            <w:r w:rsidR="002013EF">
              <w:rPr>
                <w:rFonts w:cs="Times New Roman"/>
              </w:rPr>
              <w:t>ndolkodásra és ítéletalkotásra.</w:t>
            </w:r>
          </w:p>
        </w:tc>
        <w:tc>
          <w:tcPr>
            <w:tcW w:w="1211" w:type="pct"/>
            <w:tcBorders>
              <w:bottom w:val="single" w:sz="4" w:space="0" w:color="auto"/>
            </w:tcBorders>
            <w:shd w:val="clear" w:color="auto" w:fill="87FF87"/>
          </w:tcPr>
          <w:p w:rsidR="002013EF" w:rsidRPr="007C2029" w:rsidRDefault="002013EF" w:rsidP="002013E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Tankönyvi lecke, feladatok, szöveggyűjtemény szemelvénye.</w:t>
            </w:r>
          </w:p>
          <w:p w:rsidR="0054481A" w:rsidRPr="007C2029" w:rsidRDefault="0054481A" w:rsidP="0054481A">
            <w:pPr>
              <w:pStyle w:val="TblzatSzveg"/>
              <w:rPr>
                <w:color w:val="000000"/>
              </w:rPr>
            </w:pPr>
          </w:p>
        </w:tc>
      </w:tr>
      <w:tr w:rsidR="0054481A" w:rsidRPr="007C2029" w:rsidTr="0054481A">
        <w:trPr>
          <w:trHeight w:val="1828"/>
          <w:jc w:val="center"/>
        </w:trPr>
        <w:tc>
          <w:tcPr>
            <w:tcW w:w="400" w:type="pct"/>
            <w:shd w:val="clear" w:color="auto" w:fill="auto"/>
            <w:hideMark/>
          </w:tcPr>
          <w:p w:rsidR="0054481A" w:rsidRPr="00A015C5" w:rsidRDefault="0054481A" w:rsidP="00276A9F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lastRenderedPageBreak/>
              <w:t>46.</w:t>
            </w:r>
          </w:p>
        </w:tc>
        <w:tc>
          <w:tcPr>
            <w:tcW w:w="871" w:type="pct"/>
            <w:shd w:val="clear" w:color="auto" w:fill="auto"/>
          </w:tcPr>
          <w:p w:rsidR="0054481A" w:rsidRPr="00A015C5" w:rsidRDefault="0054481A" w:rsidP="00276A9F">
            <w:pPr>
              <w:pStyle w:val="TblzatSzveg"/>
              <w:rPr>
                <w:rStyle w:val="Kiemels2"/>
                <w:b w:val="0"/>
                <w:i/>
              </w:rPr>
            </w:pPr>
            <w:r w:rsidRPr="00A015C5">
              <w:rPr>
                <w:rStyle w:val="Kiemels2"/>
                <w:b w:val="0"/>
                <w:i/>
              </w:rPr>
              <w:t>Halotti beszéd</w:t>
            </w:r>
          </w:p>
        </w:tc>
        <w:tc>
          <w:tcPr>
            <w:tcW w:w="1267" w:type="pct"/>
            <w:shd w:val="clear" w:color="auto" w:fill="auto"/>
          </w:tcPr>
          <w:p w:rsidR="0054481A" w:rsidRDefault="0054481A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Márai Sándor versének közös elemzése, értelmezése.</w:t>
            </w:r>
          </w:p>
          <w:p w:rsidR="0054481A" w:rsidRDefault="0054481A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Kiemelt szempontok:</w:t>
            </w:r>
          </w:p>
          <w:p w:rsidR="0054481A" w:rsidRDefault="0054481A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- biográfiai háttér, személyesség;</w:t>
            </w:r>
          </w:p>
          <w:p w:rsidR="0054481A" w:rsidRDefault="0054481A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- történelmi kontextus;</w:t>
            </w:r>
          </w:p>
          <w:p w:rsidR="0054481A" w:rsidRDefault="0054481A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- költői vendégszövegek szerepe;</w:t>
            </w:r>
          </w:p>
          <w:p w:rsidR="0054481A" w:rsidRDefault="0054481A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- diaszpóra: széthullás</w:t>
            </w:r>
          </w:p>
          <w:p w:rsidR="0054481A" w:rsidRDefault="0054481A" w:rsidP="002013E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Lehetőség csoportmunkára.</w:t>
            </w:r>
          </w:p>
        </w:tc>
        <w:tc>
          <w:tcPr>
            <w:tcW w:w="1251" w:type="pct"/>
            <w:shd w:val="clear" w:color="auto" w:fill="auto"/>
          </w:tcPr>
          <w:p w:rsidR="0054481A" w:rsidRDefault="0054481A" w:rsidP="00276A9F">
            <w:pPr>
              <w:pStyle w:val="TblzatSzveg"/>
            </w:pPr>
            <w:r>
              <w:t>A tanulóképes összetett lírai mű értelmezésére, az intertextualitás funkciójának felismerésére; az etikai</w:t>
            </w:r>
            <w:r w:rsidR="00A57E3B">
              <w:t xml:space="preserve">, </w:t>
            </w:r>
            <w:r>
              <w:t xml:space="preserve"> ill. esztétikai üzenet befogadására. Érti a nemzet és nyelv, a személyes identitás és a kollektív összefüggését.</w:t>
            </w:r>
          </w:p>
        </w:tc>
        <w:tc>
          <w:tcPr>
            <w:tcW w:w="1211" w:type="pct"/>
            <w:shd w:val="clear" w:color="auto" w:fill="auto"/>
          </w:tcPr>
          <w:p w:rsidR="0054481A" w:rsidRPr="00A015C5" w:rsidRDefault="0054481A" w:rsidP="00276A9F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Halotti beszéd</w:t>
            </w:r>
          </w:p>
        </w:tc>
      </w:tr>
      <w:tr w:rsidR="0054481A" w:rsidRPr="007C2029" w:rsidTr="0054481A">
        <w:trPr>
          <w:trHeight w:val="1828"/>
          <w:jc w:val="center"/>
        </w:trPr>
        <w:tc>
          <w:tcPr>
            <w:tcW w:w="400" w:type="pct"/>
            <w:shd w:val="clear" w:color="auto" w:fill="87FF87"/>
          </w:tcPr>
          <w:p w:rsidR="0054481A" w:rsidRPr="00F904C6" w:rsidRDefault="0054481A" w:rsidP="00276A9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47.</w:t>
            </w:r>
          </w:p>
        </w:tc>
        <w:tc>
          <w:tcPr>
            <w:tcW w:w="871" w:type="pct"/>
            <w:shd w:val="clear" w:color="auto" w:fill="87FF87"/>
          </w:tcPr>
          <w:p w:rsidR="0054481A" w:rsidRPr="00F904C6" w:rsidRDefault="0054481A" w:rsidP="00276A9F">
            <w:pPr>
              <w:pStyle w:val="TblzatSzveg"/>
              <w:rPr>
                <w:rStyle w:val="Kiemels2"/>
              </w:rPr>
            </w:pPr>
            <w:r w:rsidRPr="00F904C6">
              <w:rPr>
                <w:rStyle w:val="Kiemels2"/>
              </w:rPr>
              <w:t>Németh László</w:t>
            </w:r>
          </w:p>
        </w:tc>
        <w:tc>
          <w:tcPr>
            <w:tcW w:w="1267" w:type="pct"/>
            <w:shd w:val="clear" w:color="auto" w:fill="87FF87"/>
          </w:tcPr>
          <w:p w:rsidR="0054481A" w:rsidRDefault="0054481A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Németh László pályája: egy kettétört esszéista életművének poraiból feltámadt főnix;</w:t>
            </w:r>
          </w:p>
          <w:p w:rsidR="0054481A" w:rsidRPr="007C2029" w:rsidRDefault="0054481A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 a szépíró alkotóerejének megújulása a száműzetés évei után – regényei és drámái.</w:t>
            </w:r>
          </w:p>
        </w:tc>
        <w:tc>
          <w:tcPr>
            <w:tcW w:w="1251" w:type="pct"/>
            <w:shd w:val="clear" w:color="auto" w:fill="87FF87"/>
          </w:tcPr>
          <w:p w:rsidR="0054481A" w:rsidRPr="0054481A" w:rsidRDefault="0054481A" w:rsidP="0054481A">
            <w:pPr>
              <w:rPr>
                <w:rFonts w:cs="Times New Roman"/>
              </w:rPr>
            </w:pPr>
            <w:r w:rsidRPr="00635CB0">
              <w:rPr>
                <w:rFonts w:cs="Times New Roman"/>
              </w:rPr>
              <w:t>Felkészülés az információ értékének, jelent</w:t>
            </w:r>
            <w:r>
              <w:rPr>
                <w:rFonts w:cs="Times New Roman"/>
              </w:rPr>
              <w:t>ő</w:t>
            </w:r>
            <w:r w:rsidRPr="00635CB0">
              <w:rPr>
                <w:rFonts w:cs="Times New Roman"/>
              </w:rPr>
              <w:t>ségének felismerésére, értékelésére, kritikájára.</w:t>
            </w:r>
          </w:p>
          <w:p w:rsidR="0054481A" w:rsidRPr="00A85D12" w:rsidRDefault="0054481A" w:rsidP="00276A9F">
            <w:pPr>
              <w:pStyle w:val="TblzatSzveg"/>
              <w:rPr>
                <w:color w:val="000000"/>
              </w:rPr>
            </w:pPr>
            <w:r>
              <w:t xml:space="preserve">A tanuló </w:t>
            </w:r>
            <w:r w:rsidRPr="00835A8D">
              <w:t>alkalmassá válik a művekről szóló véleményeknek, elemzéseknek az értelmezésére; egy-egy szóbeli témakör kifejtésére; memoriterek tolmácsolására.</w:t>
            </w:r>
          </w:p>
        </w:tc>
        <w:tc>
          <w:tcPr>
            <w:tcW w:w="1211" w:type="pct"/>
            <w:shd w:val="clear" w:color="auto" w:fill="87FF87"/>
          </w:tcPr>
          <w:p w:rsidR="0054481A" w:rsidRDefault="0054481A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Tankönyvi lecke,</w:t>
            </w:r>
          </w:p>
          <w:p w:rsidR="0054481A" w:rsidRDefault="0054481A" w:rsidP="00276A9F">
            <w:pPr>
              <w:pStyle w:val="TblzatSzveg"/>
              <w:rPr>
                <w:color w:val="000000"/>
              </w:rPr>
            </w:pPr>
            <w:r w:rsidRPr="00D020A4">
              <w:rPr>
                <w:i/>
                <w:color w:val="000000"/>
              </w:rPr>
              <w:t>Kisebbségben</w:t>
            </w:r>
            <w:r>
              <w:rPr>
                <w:i/>
                <w:color w:val="000000"/>
              </w:rPr>
              <w:t xml:space="preserve"> – </w:t>
            </w:r>
            <w:r>
              <w:rPr>
                <w:color w:val="000000"/>
              </w:rPr>
              <w:t>részletek Monostori Imre kismonográfiájából;</w:t>
            </w:r>
          </w:p>
          <w:p w:rsidR="0054481A" w:rsidRPr="00D020A4" w:rsidRDefault="0054481A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az </w:t>
            </w:r>
            <w:r w:rsidRPr="00D020A4">
              <w:rPr>
                <w:i/>
                <w:color w:val="000000"/>
              </w:rPr>
              <w:t>Iszony</w:t>
            </w:r>
            <w:r>
              <w:rPr>
                <w:color w:val="000000"/>
              </w:rPr>
              <w:t xml:space="preserve"> fogadtatása</w:t>
            </w:r>
          </w:p>
        </w:tc>
      </w:tr>
      <w:tr w:rsidR="0054481A" w:rsidRPr="007C2029" w:rsidTr="0054481A">
        <w:trPr>
          <w:trHeight w:val="1828"/>
          <w:jc w:val="center"/>
        </w:trPr>
        <w:tc>
          <w:tcPr>
            <w:tcW w:w="400" w:type="pct"/>
            <w:shd w:val="clear" w:color="auto" w:fill="auto"/>
          </w:tcPr>
          <w:p w:rsidR="0054481A" w:rsidRPr="001B19F8" w:rsidRDefault="0054481A" w:rsidP="00276A9F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48.</w:t>
            </w:r>
          </w:p>
        </w:tc>
        <w:tc>
          <w:tcPr>
            <w:tcW w:w="871" w:type="pct"/>
            <w:shd w:val="clear" w:color="auto" w:fill="auto"/>
          </w:tcPr>
          <w:p w:rsidR="0054481A" w:rsidRPr="00D020A4" w:rsidRDefault="0054481A" w:rsidP="00276A9F">
            <w:pPr>
              <w:pStyle w:val="TblzatSzveg"/>
              <w:rPr>
                <w:rStyle w:val="Kiemels2"/>
                <w:b w:val="0"/>
                <w:i/>
              </w:rPr>
            </w:pPr>
            <w:r w:rsidRPr="00D020A4">
              <w:rPr>
                <w:rStyle w:val="Kiemels2"/>
                <w:b w:val="0"/>
                <w:i/>
              </w:rPr>
              <w:t>Iszony</w:t>
            </w:r>
          </w:p>
        </w:tc>
        <w:tc>
          <w:tcPr>
            <w:tcW w:w="1267" w:type="pct"/>
            <w:shd w:val="clear" w:color="auto" w:fill="auto"/>
          </w:tcPr>
          <w:p w:rsidR="0054481A" w:rsidRDefault="0054481A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Németh László regényének közös feldolgozásának szempontjai:</w:t>
            </w:r>
          </w:p>
          <w:p w:rsidR="0054481A" w:rsidRDefault="0054481A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- a regény keletkezése;</w:t>
            </w:r>
          </w:p>
          <w:p w:rsidR="0054481A" w:rsidRDefault="0054481A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- szerkezet-szerkesztés;</w:t>
            </w:r>
          </w:p>
          <w:p w:rsidR="0054481A" w:rsidRDefault="0054481A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- a dzsentri úri kisasszony és a zsírosparaszt Sanyi házassága;</w:t>
            </w:r>
          </w:p>
          <w:p w:rsidR="0054481A" w:rsidRDefault="0054481A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- Nelli jelleme és archetípusa.</w:t>
            </w:r>
          </w:p>
          <w:p w:rsidR="0054481A" w:rsidRPr="007C2029" w:rsidRDefault="0054481A" w:rsidP="00276A9F">
            <w:pPr>
              <w:pStyle w:val="TblzatSzveg"/>
              <w:rPr>
                <w:color w:val="000000"/>
              </w:rPr>
            </w:pPr>
          </w:p>
        </w:tc>
        <w:tc>
          <w:tcPr>
            <w:tcW w:w="1251" w:type="pct"/>
            <w:shd w:val="clear" w:color="auto" w:fill="auto"/>
          </w:tcPr>
          <w:p w:rsidR="0054481A" w:rsidRPr="00A85D12" w:rsidRDefault="0054481A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tanuló képe egy tőle (valószínűleg) idegen személyiség látásmódjával és érzékenységével, előítéleteivel és viszolygásaival megismerkedni; az olvasmány élménnyé válik, a személyiség értékhordozóvá.</w:t>
            </w:r>
          </w:p>
        </w:tc>
        <w:tc>
          <w:tcPr>
            <w:tcW w:w="1211" w:type="pct"/>
            <w:shd w:val="clear" w:color="auto" w:fill="auto"/>
          </w:tcPr>
          <w:p w:rsidR="0054481A" w:rsidRPr="007C2029" w:rsidRDefault="0054481A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Ajánlott olvasmány: </w:t>
            </w:r>
            <w:r w:rsidRPr="00D020A4">
              <w:rPr>
                <w:i/>
                <w:color w:val="000000"/>
              </w:rPr>
              <w:t>Iszony</w:t>
            </w:r>
          </w:p>
        </w:tc>
      </w:tr>
      <w:tr w:rsidR="0054481A" w:rsidRPr="007C2029" w:rsidTr="0054481A">
        <w:trPr>
          <w:trHeight w:val="1090"/>
          <w:jc w:val="center"/>
        </w:trPr>
        <w:tc>
          <w:tcPr>
            <w:tcW w:w="400" w:type="pct"/>
            <w:shd w:val="clear" w:color="auto" w:fill="auto"/>
          </w:tcPr>
          <w:p w:rsidR="0054481A" w:rsidRDefault="0054481A" w:rsidP="00276A9F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lastRenderedPageBreak/>
              <w:t>49.</w:t>
            </w:r>
          </w:p>
        </w:tc>
        <w:tc>
          <w:tcPr>
            <w:tcW w:w="871" w:type="pct"/>
            <w:shd w:val="clear" w:color="auto" w:fill="auto"/>
          </w:tcPr>
          <w:p w:rsidR="0054481A" w:rsidRPr="00276A9F" w:rsidRDefault="0054481A" w:rsidP="00276A9F">
            <w:pPr>
              <w:pStyle w:val="TblzatSzveg"/>
              <w:rPr>
                <w:rStyle w:val="Kiemels2"/>
                <w:b w:val="0"/>
                <w:i/>
              </w:rPr>
            </w:pPr>
            <w:r>
              <w:rPr>
                <w:rStyle w:val="Kiemels2"/>
                <w:b w:val="0"/>
                <w:i/>
              </w:rPr>
              <w:t>Galilei</w:t>
            </w:r>
          </w:p>
        </w:tc>
        <w:tc>
          <w:tcPr>
            <w:tcW w:w="1267" w:type="pct"/>
            <w:shd w:val="clear" w:color="auto" w:fill="auto"/>
          </w:tcPr>
          <w:p w:rsidR="0054481A" w:rsidRPr="00276A9F" w:rsidRDefault="0054481A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Németh László történelmi drámája avagy önéletrajzi ihletésű parabolája; a </w:t>
            </w:r>
            <w:r>
              <w:rPr>
                <w:rStyle w:val="Kiemels2"/>
                <w:b w:val="0"/>
                <w:i/>
              </w:rPr>
              <w:t>Galilei</w:t>
            </w:r>
            <w:r>
              <w:rPr>
                <w:rStyle w:val="Kiemels2"/>
                <w:b w:val="0"/>
              </w:rPr>
              <w:t xml:space="preserve"> feldolgozása kiselőadások, projekt-feladatok és prezentációk által: történelmi-művelődéstörténeti anyag, keletkezéstörténet és a dráma fogadtatása; a hős és kora; máglya avagy megalkuvás</w:t>
            </w:r>
            <w:r w:rsidR="00A57E3B">
              <w:rPr>
                <w:rStyle w:val="Kiemels2"/>
                <w:b w:val="0"/>
              </w:rPr>
              <w:t>.</w:t>
            </w:r>
          </w:p>
        </w:tc>
        <w:tc>
          <w:tcPr>
            <w:tcW w:w="1251" w:type="pct"/>
            <w:shd w:val="clear" w:color="auto" w:fill="auto"/>
          </w:tcPr>
          <w:p w:rsidR="0054481A" w:rsidRDefault="0054481A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tanuló képes önálló ismeretszerzésre, irodalmi olvasmányát képes megadott szempontok szerint értelmezni; képes online források tudatos és kritikus használatára.</w:t>
            </w:r>
          </w:p>
          <w:p w:rsidR="0054481A" w:rsidRDefault="0054481A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Pedagógus-kompetencia:</w:t>
            </w:r>
          </w:p>
          <w:p w:rsidR="0054481A" w:rsidRDefault="0054481A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2.4 </w:t>
            </w:r>
            <w:r>
              <w:t>Célszerűen használja a digitális, online eszközöket.</w:t>
            </w:r>
          </w:p>
        </w:tc>
        <w:tc>
          <w:tcPr>
            <w:tcW w:w="1211" w:type="pct"/>
            <w:shd w:val="clear" w:color="auto" w:fill="auto"/>
          </w:tcPr>
          <w:p w:rsidR="0054481A" w:rsidRDefault="0054481A" w:rsidP="00276A9F">
            <w:pPr>
              <w:pStyle w:val="TblzatSzveg"/>
              <w:rPr>
                <w:color w:val="000000"/>
              </w:rPr>
            </w:pPr>
            <w:r>
              <w:rPr>
                <w:rStyle w:val="Kiemels2"/>
                <w:b w:val="0"/>
                <w:i/>
              </w:rPr>
              <w:t>Galilei</w:t>
            </w:r>
          </w:p>
        </w:tc>
      </w:tr>
      <w:tr w:rsidR="0054481A" w:rsidRPr="007C2029" w:rsidTr="0054481A">
        <w:trPr>
          <w:trHeight w:val="1828"/>
          <w:jc w:val="center"/>
        </w:trPr>
        <w:tc>
          <w:tcPr>
            <w:tcW w:w="400" w:type="pct"/>
            <w:shd w:val="clear" w:color="auto" w:fill="87FF87"/>
          </w:tcPr>
          <w:p w:rsidR="0054481A" w:rsidRPr="00F904C6" w:rsidRDefault="0054481A" w:rsidP="00CB7DC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50.</w:t>
            </w:r>
          </w:p>
        </w:tc>
        <w:tc>
          <w:tcPr>
            <w:tcW w:w="871" w:type="pct"/>
            <w:shd w:val="clear" w:color="auto" w:fill="87FF87"/>
          </w:tcPr>
          <w:p w:rsidR="0054481A" w:rsidRPr="00F904C6" w:rsidRDefault="0054481A" w:rsidP="00276A9F">
            <w:pPr>
              <w:pStyle w:val="TblzatSzveg"/>
              <w:rPr>
                <w:rStyle w:val="Kiemels2"/>
              </w:rPr>
            </w:pPr>
            <w:r w:rsidRPr="00F904C6">
              <w:rPr>
                <w:rStyle w:val="Kiemels2"/>
              </w:rPr>
              <w:t>Illyés Gyula pályája</w:t>
            </w:r>
          </w:p>
        </w:tc>
        <w:tc>
          <w:tcPr>
            <w:tcW w:w="1267" w:type="pct"/>
            <w:shd w:val="clear" w:color="auto" w:fill="87FF87"/>
          </w:tcPr>
          <w:p w:rsidR="0054481A" w:rsidRPr="007C2029" w:rsidRDefault="0054481A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nagy túlélő pályája: Kassáktól Babitsig, Móricztól József Attiláig, a Választól a Magyar Csillagig  – Illyés irodalmi munkássága a szépirodalmi töltésű szociográfiától az irodalmi ihletésű regényes életrajzig, önéletírásig; drámák és lírai alkotások</w:t>
            </w:r>
            <w:r w:rsidR="00A57E3B">
              <w:rPr>
                <w:color w:val="000000"/>
              </w:rPr>
              <w:t>.</w:t>
            </w:r>
          </w:p>
        </w:tc>
        <w:tc>
          <w:tcPr>
            <w:tcW w:w="1251" w:type="pct"/>
            <w:shd w:val="clear" w:color="auto" w:fill="87FF87"/>
          </w:tcPr>
          <w:p w:rsidR="0054481A" w:rsidRDefault="0054481A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tanuló képes valamelyest eligazodni a magyar irodalom huszadik századi útvesztőiben –</w:t>
            </w:r>
          </w:p>
          <w:p w:rsidR="0054481A" w:rsidRDefault="0054481A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pedagógus-kompetencia:</w:t>
            </w:r>
          </w:p>
          <w:p w:rsidR="0054481A" w:rsidRDefault="0054481A" w:rsidP="00276A9F">
            <w:pPr>
              <w:pStyle w:val="TblzatSzveg"/>
            </w:pPr>
            <w:r>
              <w:rPr>
                <w:color w:val="000000"/>
              </w:rPr>
              <w:t xml:space="preserve">8.4 </w:t>
            </w:r>
            <w:r>
              <w:t>Rendszeresen tájékozódik a szaktárgyára és a pedagógia tudományára vonatkozó legújabb eredményekről, kihasználja a továbbképzési lehetőségeket</w:t>
            </w:r>
            <w:r w:rsidR="00A57E3B">
              <w:t>.</w:t>
            </w:r>
          </w:p>
          <w:p w:rsidR="0054481A" w:rsidRPr="00A85D12" w:rsidRDefault="0054481A" w:rsidP="00276A9F">
            <w:pPr>
              <w:pStyle w:val="TblzatSzveg"/>
              <w:rPr>
                <w:color w:val="000000"/>
              </w:rPr>
            </w:pPr>
          </w:p>
        </w:tc>
        <w:tc>
          <w:tcPr>
            <w:tcW w:w="1211" w:type="pct"/>
            <w:shd w:val="clear" w:color="auto" w:fill="87FF87"/>
          </w:tcPr>
          <w:p w:rsidR="0054481A" w:rsidRPr="007C2029" w:rsidRDefault="0054481A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Tankönyvi pályakép; online források, tudásmegosztás.</w:t>
            </w:r>
          </w:p>
        </w:tc>
      </w:tr>
      <w:tr w:rsidR="0054481A" w:rsidRPr="007C2029" w:rsidTr="0054481A">
        <w:trPr>
          <w:trHeight w:val="1828"/>
          <w:jc w:val="center"/>
        </w:trPr>
        <w:tc>
          <w:tcPr>
            <w:tcW w:w="400" w:type="pct"/>
            <w:shd w:val="clear" w:color="auto" w:fill="auto"/>
          </w:tcPr>
          <w:p w:rsidR="0054481A" w:rsidRPr="001B19F8" w:rsidRDefault="0054481A" w:rsidP="00276A9F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51.</w:t>
            </w:r>
          </w:p>
        </w:tc>
        <w:tc>
          <w:tcPr>
            <w:tcW w:w="871" w:type="pct"/>
            <w:shd w:val="clear" w:color="auto" w:fill="auto"/>
          </w:tcPr>
          <w:p w:rsidR="0054481A" w:rsidRPr="00B81776" w:rsidRDefault="0054481A" w:rsidP="00276A9F">
            <w:pPr>
              <w:pStyle w:val="TblzatSzveg"/>
              <w:rPr>
                <w:rStyle w:val="Kiemels2"/>
                <w:b w:val="0"/>
                <w:i/>
              </w:rPr>
            </w:pPr>
            <w:r>
              <w:rPr>
                <w:rStyle w:val="Kiemels2"/>
                <w:b w:val="0"/>
                <w:i/>
              </w:rPr>
              <w:t>Egy mondat a zsarnokságról</w:t>
            </w:r>
          </w:p>
        </w:tc>
        <w:tc>
          <w:tcPr>
            <w:tcW w:w="1267" w:type="pct"/>
            <w:shd w:val="clear" w:color="auto" w:fill="auto"/>
          </w:tcPr>
          <w:p w:rsidR="0054481A" w:rsidRDefault="0054481A" w:rsidP="0054481A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Illyés versének elemzése, értelmezése.</w:t>
            </w:r>
          </w:p>
          <w:p w:rsidR="0054481A" w:rsidRDefault="0054481A" w:rsidP="0054481A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szempontok:</w:t>
            </w:r>
          </w:p>
          <w:p w:rsidR="0054481A" w:rsidRDefault="0054481A" w:rsidP="0054481A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1. Versbeszéd, szerkezet;</w:t>
            </w:r>
          </w:p>
          <w:p w:rsidR="0054481A" w:rsidRDefault="0054481A" w:rsidP="0054481A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2. történelmi háttér;</w:t>
            </w:r>
          </w:p>
          <w:p w:rsidR="0054481A" w:rsidRDefault="0054481A" w:rsidP="0054481A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3. zsarnokság és szabadság konfliktusa,</w:t>
            </w:r>
          </w:p>
          <w:p w:rsidR="0054481A" w:rsidRPr="007C2029" w:rsidRDefault="0054481A" w:rsidP="0054481A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4. keletkezés és fogadtatás.</w:t>
            </w:r>
          </w:p>
        </w:tc>
        <w:tc>
          <w:tcPr>
            <w:tcW w:w="1251" w:type="pct"/>
            <w:shd w:val="clear" w:color="auto" w:fill="auto"/>
          </w:tcPr>
          <w:p w:rsidR="0054481A" w:rsidRPr="00A85D12" w:rsidRDefault="0054481A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tanuló </w:t>
            </w:r>
            <w:r w:rsidRPr="00835A8D">
              <w:t>tisztában van az adott 20. századi szerző életművének jellegével; az alkotó helyével, szerepével a magyar irodalom történetében</w:t>
            </w:r>
            <w:r>
              <w:t xml:space="preserve"> egy művének behatóbb tanulmányozása révén.</w:t>
            </w:r>
          </w:p>
        </w:tc>
        <w:tc>
          <w:tcPr>
            <w:tcW w:w="1211" w:type="pct"/>
            <w:shd w:val="clear" w:color="auto" w:fill="auto"/>
          </w:tcPr>
          <w:p w:rsidR="0054481A" w:rsidRPr="007C2029" w:rsidRDefault="0054481A" w:rsidP="00276A9F">
            <w:pPr>
              <w:pStyle w:val="TblzatSzveg"/>
              <w:rPr>
                <w:color w:val="000000"/>
              </w:rPr>
            </w:pPr>
            <w:r>
              <w:rPr>
                <w:rStyle w:val="Kiemels2"/>
                <w:b w:val="0"/>
                <w:i/>
              </w:rPr>
              <w:t>Egy mondat a zsarnokságról</w:t>
            </w:r>
          </w:p>
        </w:tc>
      </w:tr>
      <w:tr w:rsidR="0054481A" w:rsidRPr="007C2029" w:rsidTr="0054481A">
        <w:trPr>
          <w:trHeight w:val="1828"/>
          <w:jc w:val="center"/>
        </w:trPr>
        <w:tc>
          <w:tcPr>
            <w:tcW w:w="400" w:type="pct"/>
            <w:shd w:val="clear" w:color="auto" w:fill="87FF87"/>
          </w:tcPr>
          <w:p w:rsidR="0054481A" w:rsidRPr="00F904C6" w:rsidRDefault="0054481A" w:rsidP="00276A9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52.</w:t>
            </w:r>
          </w:p>
        </w:tc>
        <w:tc>
          <w:tcPr>
            <w:tcW w:w="871" w:type="pct"/>
            <w:shd w:val="clear" w:color="auto" w:fill="87FF87"/>
          </w:tcPr>
          <w:p w:rsidR="0054481A" w:rsidRPr="00F904C6" w:rsidRDefault="0054481A" w:rsidP="00276A9F">
            <w:pPr>
              <w:pStyle w:val="TblzatSzveg"/>
              <w:rPr>
                <w:rStyle w:val="Kiemels2"/>
              </w:rPr>
            </w:pPr>
            <w:r w:rsidRPr="00F904C6">
              <w:rPr>
                <w:rStyle w:val="Kiemels2"/>
              </w:rPr>
              <w:t>Weöres Sándor lírája</w:t>
            </w:r>
          </w:p>
        </w:tc>
        <w:tc>
          <w:tcPr>
            <w:tcW w:w="1267" w:type="pct"/>
            <w:shd w:val="clear" w:color="auto" w:fill="87FF87"/>
          </w:tcPr>
          <w:p w:rsidR="0054481A" w:rsidRPr="007C2029" w:rsidRDefault="0054481A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Egy különös költő szabálytalan pályája: Weöres Sándor a csodafelnőtt. Életműve, szellemi igazodási pontjai, klasszikusai.</w:t>
            </w:r>
          </w:p>
        </w:tc>
        <w:tc>
          <w:tcPr>
            <w:tcW w:w="1251" w:type="pct"/>
            <w:shd w:val="clear" w:color="auto" w:fill="87FF87"/>
          </w:tcPr>
          <w:p w:rsidR="0054481A" w:rsidRPr="00277260" w:rsidRDefault="0054481A" w:rsidP="0054481A">
            <w:pPr>
              <w:rPr>
                <w:rFonts w:cs="Times New Roman"/>
              </w:rPr>
            </w:pPr>
            <w:r w:rsidRPr="00277260">
              <w:rPr>
                <w:rFonts w:cs="Times New Roman"/>
              </w:rPr>
              <w:t>Irodalmi kultúra, az irodalmi művek értelmezése:</w:t>
            </w:r>
          </w:p>
          <w:p w:rsidR="0054481A" w:rsidRPr="00277260" w:rsidRDefault="0054481A" w:rsidP="0054481A">
            <w:pPr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Pr="00635CB0">
              <w:rPr>
                <w:rFonts w:cs="Times New Roman"/>
              </w:rPr>
              <w:t>nnak felismerése és tudatosítása, hogy az irodalomolvasás érzelmi, gondolati, erkölcsi, esztétikai élmények forrása.</w:t>
            </w:r>
          </w:p>
          <w:p w:rsidR="0054481A" w:rsidRDefault="0054481A" w:rsidP="0054481A">
            <w:pPr>
              <w:rPr>
                <w:rFonts w:cs="Times New Roman"/>
                <w:lang w:eastAsia="hu-HU"/>
              </w:rPr>
            </w:pPr>
            <w:r>
              <w:rPr>
                <w:color w:val="000000"/>
              </w:rPr>
              <w:t xml:space="preserve">A tanuló megismeri </w:t>
            </w:r>
            <w:r w:rsidRPr="00835A8D">
              <w:rPr>
                <w:rFonts w:cs="Times New Roman"/>
                <w:lang w:eastAsia="hu-HU"/>
              </w:rPr>
              <w:t>Weöres Sándor költészetének te</w:t>
            </w:r>
            <w:r>
              <w:rPr>
                <w:rFonts w:cs="Times New Roman"/>
                <w:lang w:eastAsia="hu-HU"/>
              </w:rPr>
              <w:t>matikus és formai változatosságát,</w:t>
            </w:r>
            <w:r w:rsidRPr="00835A8D">
              <w:rPr>
                <w:rFonts w:cs="Times New Roman"/>
                <w:lang w:eastAsia="hu-HU"/>
              </w:rPr>
              <w:t xml:space="preserve"> gondolati költészet</w:t>
            </w:r>
            <w:r>
              <w:rPr>
                <w:rFonts w:cs="Times New Roman"/>
                <w:lang w:eastAsia="hu-HU"/>
              </w:rPr>
              <w:t>ét</w:t>
            </w:r>
            <w:r w:rsidRPr="00835A8D">
              <w:rPr>
                <w:rFonts w:cs="Times New Roman"/>
                <w:lang w:eastAsia="hu-HU"/>
              </w:rPr>
              <w:t>; szerepversei</w:t>
            </w:r>
            <w:r>
              <w:rPr>
                <w:rFonts w:cs="Times New Roman"/>
                <w:lang w:eastAsia="hu-HU"/>
              </w:rPr>
              <w:t>t.</w:t>
            </w:r>
          </w:p>
          <w:p w:rsidR="0054481A" w:rsidRPr="00A85D12" w:rsidRDefault="0054481A" w:rsidP="0054481A">
            <w:pPr>
              <w:rPr>
                <w:color w:val="000000"/>
              </w:rPr>
            </w:pPr>
          </w:p>
        </w:tc>
        <w:tc>
          <w:tcPr>
            <w:tcW w:w="1211" w:type="pct"/>
            <w:shd w:val="clear" w:color="auto" w:fill="87FF87"/>
          </w:tcPr>
          <w:p w:rsidR="0054481A" w:rsidRPr="00F144FC" w:rsidRDefault="0054481A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Pr="00251D4B">
              <w:rPr>
                <w:i/>
                <w:color w:val="000000"/>
              </w:rPr>
              <w:t>A vers születése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(részletek)</w:t>
            </w:r>
          </w:p>
          <w:p w:rsidR="0054481A" w:rsidRDefault="0054481A" w:rsidP="00276A9F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A tündér</w:t>
            </w:r>
          </w:p>
          <w:p w:rsidR="0054481A" w:rsidRDefault="0054481A" w:rsidP="00276A9F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A galagonya</w:t>
            </w:r>
          </w:p>
          <w:p w:rsidR="0054481A" w:rsidRDefault="0054481A" w:rsidP="00276A9F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Csiribiri</w:t>
            </w:r>
          </w:p>
          <w:p w:rsidR="0054481A" w:rsidRDefault="0054481A" w:rsidP="00276A9F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Ha a világ rigó lenne</w:t>
            </w:r>
          </w:p>
          <w:p w:rsidR="0054481A" w:rsidRPr="007C2029" w:rsidRDefault="0054481A" w:rsidP="00276A9F">
            <w:pPr>
              <w:pStyle w:val="TblzatSzveg"/>
              <w:rPr>
                <w:color w:val="000000"/>
              </w:rPr>
            </w:pPr>
            <w:r>
              <w:rPr>
                <w:i/>
                <w:color w:val="000000"/>
              </w:rPr>
              <w:t>Paripám csodaszép pejkó</w:t>
            </w:r>
          </w:p>
        </w:tc>
      </w:tr>
      <w:tr w:rsidR="0054481A" w:rsidRPr="007C2029" w:rsidTr="0054481A">
        <w:trPr>
          <w:trHeight w:val="1828"/>
          <w:jc w:val="center"/>
        </w:trPr>
        <w:tc>
          <w:tcPr>
            <w:tcW w:w="400" w:type="pct"/>
            <w:shd w:val="clear" w:color="auto" w:fill="87FF87"/>
          </w:tcPr>
          <w:p w:rsidR="0054481A" w:rsidRPr="00F904C6" w:rsidRDefault="0054481A" w:rsidP="00276A9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53.</w:t>
            </w:r>
          </w:p>
        </w:tc>
        <w:tc>
          <w:tcPr>
            <w:tcW w:w="871" w:type="pct"/>
            <w:shd w:val="clear" w:color="auto" w:fill="87FF87"/>
          </w:tcPr>
          <w:p w:rsidR="0054481A" w:rsidRPr="00F904C6" w:rsidRDefault="0054481A" w:rsidP="00276A9F">
            <w:pPr>
              <w:pStyle w:val="TblzatSzveg"/>
              <w:rPr>
                <w:rStyle w:val="Kiemels2"/>
              </w:rPr>
            </w:pPr>
            <w:r w:rsidRPr="00F904C6">
              <w:rPr>
                <w:rStyle w:val="Kiemels2"/>
              </w:rPr>
              <w:t>Örkény István</w:t>
            </w:r>
          </w:p>
        </w:tc>
        <w:tc>
          <w:tcPr>
            <w:tcW w:w="1267" w:type="pct"/>
            <w:shd w:val="clear" w:color="auto" w:fill="87FF87"/>
          </w:tcPr>
          <w:p w:rsidR="0054481A" w:rsidRDefault="0054481A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Örkény világszerte ismert modern drámája, a Tóték. A közös elemzés és feldolgozás szempontjai: történelmi és életrajzi háttér; az abszurd és a groteszk keveredése;</w:t>
            </w:r>
          </w:p>
          <w:p w:rsidR="0054481A" w:rsidRPr="007C2029" w:rsidRDefault="0054481A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mű filmes adaptációja:</w:t>
            </w:r>
            <w:r w:rsidRPr="00F144FC">
              <w:rPr>
                <w:i/>
                <w:color w:val="000000"/>
              </w:rPr>
              <w:t xml:space="preserve"> </w:t>
            </w:r>
            <w:r>
              <w:rPr>
                <w:i/>
                <w:color w:val="000000"/>
              </w:rPr>
              <w:t>Isten hozta, őrnagy úr</w:t>
            </w:r>
            <w:r w:rsidRPr="00F144FC">
              <w:rPr>
                <w:i/>
                <w:color w:val="000000"/>
              </w:rPr>
              <w:t>!</w:t>
            </w:r>
          </w:p>
        </w:tc>
        <w:tc>
          <w:tcPr>
            <w:tcW w:w="1251" w:type="pct"/>
            <w:shd w:val="clear" w:color="auto" w:fill="87FF87"/>
          </w:tcPr>
          <w:p w:rsidR="0054481A" w:rsidRDefault="0054481A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modern drámáról és a második világháborús magyar részvételről (a keleti front és a doni katasztrófáról) tanult ismeretek gyakorlatias alkalmazása; etikai mozzanatok a dráma  cselekményében és végkifejletében.</w:t>
            </w:r>
          </w:p>
          <w:p w:rsidR="0054481A" w:rsidRPr="00A85D12" w:rsidRDefault="0054481A" w:rsidP="00276A9F">
            <w:pPr>
              <w:pStyle w:val="TblzatSzveg"/>
              <w:rPr>
                <w:color w:val="000000"/>
              </w:rPr>
            </w:pPr>
          </w:p>
        </w:tc>
        <w:tc>
          <w:tcPr>
            <w:tcW w:w="1211" w:type="pct"/>
            <w:shd w:val="clear" w:color="auto" w:fill="87FF87"/>
          </w:tcPr>
          <w:p w:rsidR="0054481A" w:rsidRPr="00F144FC" w:rsidRDefault="0054481A" w:rsidP="00276A9F">
            <w:pPr>
              <w:pStyle w:val="TblzatSzveg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kötelező olvasmány: </w:t>
            </w:r>
            <w:r>
              <w:rPr>
                <w:i/>
                <w:color w:val="000000"/>
              </w:rPr>
              <w:t>Tóték</w:t>
            </w:r>
          </w:p>
        </w:tc>
      </w:tr>
      <w:tr w:rsidR="0054481A" w:rsidRPr="007C2029" w:rsidTr="0054481A">
        <w:trPr>
          <w:trHeight w:val="1828"/>
          <w:jc w:val="center"/>
        </w:trPr>
        <w:tc>
          <w:tcPr>
            <w:tcW w:w="400" w:type="pct"/>
            <w:shd w:val="clear" w:color="auto" w:fill="auto"/>
          </w:tcPr>
          <w:p w:rsidR="0054481A" w:rsidRPr="001B19F8" w:rsidRDefault="0054481A" w:rsidP="00276A9F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54.</w:t>
            </w:r>
          </w:p>
        </w:tc>
        <w:tc>
          <w:tcPr>
            <w:tcW w:w="871" w:type="pct"/>
            <w:shd w:val="clear" w:color="auto" w:fill="auto"/>
          </w:tcPr>
          <w:p w:rsidR="0054481A" w:rsidRPr="00F144FC" w:rsidRDefault="0054481A" w:rsidP="00276A9F">
            <w:pPr>
              <w:pStyle w:val="TblzatSzveg"/>
              <w:rPr>
                <w:rStyle w:val="Kiemels2"/>
                <w:b w:val="0"/>
              </w:rPr>
            </w:pPr>
            <w:r w:rsidRPr="00F144FC">
              <w:rPr>
                <w:rStyle w:val="Kiemels2"/>
                <w:b w:val="0"/>
              </w:rPr>
              <w:t>Örkény egypercesei</w:t>
            </w:r>
          </w:p>
        </w:tc>
        <w:tc>
          <w:tcPr>
            <w:tcW w:w="1267" w:type="pct"/>
            <w:shd w:val="clear" w:color="auto" w:fill="auto"/>
          </w:tcPr>
          <w:p w:rsidR="0054481A" w:rsidRPr="00A32B97" w:rsidRDefault="0054481A" w:rsidP="00276A9F">
            <w:pPr>
              <w:pStyle w:val="TblzatSzveg"/>
              <w:rPr>
                <w:color w:val="000000"/>
              </w:rPr>
            </w:pPr>
            <w:r>
              <w:rPr>
                <w:i/>
                <w:color w:val="000000"/>
              </w:rPr>
              <w:t>In memoriam d</w:t>
            </w:r>
            <w:r w:rsidRPr="00A32B97">
              <w:rPr>
                <w:i/>
                <w:color w:val="000000"/>
              </w:rPr>
              <w:t>r. K.H.G</w:t>
            </w:r>
            <w:r>
              <w:rPr>
                <w:i/>
                <w:color w:val="000000"/>
              </w:rPr>
              <w:t xml:space="preserve">. </w:t>
            </w:r>
            <w:r>
              <w:rPr>
                <w:color w:val="000000"/>
              </w:rPr>
              <w:t xml:space="preserve"> – Örkény egyik legjellegzetesebb egyperces novellája; a kitalált műfaj karakteres elemei, a tárgy és kor- (kór-)történeti összefüggései – arról, hogy mi a groteszk.</w:t>
            </w:r>
          </w:p>
        </w:tc>
        <w:tc>
          <w:tcPr>
            <w:tcW w:w="1251" w:type="pct"/>
            <w:shd w:val="clear" w:color="auto" w:fill="auto"/>
          </w:tcPr>
          <w:p w:rsidR="0054481A" w:rsidRPr="00277260" w:rsidRDefault="0054481A" w:rsidP="0054481A">
            <w:pPr>
              <w:rPr>
                <w:rFonts w:cs="Times New Roman"/>
              </w:rPr>
            </w:pPr>
            <w:r w:rsidRPr="00635CB0">
              <w:rPr>
                <w:rFonts w:cs="Times New Roman"/>
              </w:rPr>
              <w:t>Az id</w:t>
            </w:r>
            <w:r>
              <w:rPr>
                <w:rFonts w:cs="Times New Roman"/>
              </w:rPr>
              <w:t>ő</w:t>
            </w:r>
            <w:r w:rsidRPr="00635CB0">
              <w:rPr>
                <w:rFonts w:cs="Times New Roman"/>
              </w:rPr>
              <w:t>- és térmegjelöléseknek vagy ezek hiányának értelmezése</w:t>
            </w:r>
            <w:r>
              <w:rPr>
                <w:rFonts w:cs="Times New Roman"/>
              </w:rPr>
              <w:t>;</w:t>
            </w:r>
          </w:p>
          <w:p w:rsidR="0054481A" w:rsidRPr="00A85D12" w:rsidRDefault="0054481A" w:rsidP="0054481A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tanuló képes az irodalmi mű szövegének implicit sugallatait megérezni, képes a kontextus tágabb összefüggéseiben a cselekmény elemeit, a motivációt értelmezni.</w:t>
            </w:r>
          </w:p>
        </w:tc>
        <w:tc>
          <w:tcPr>
            <w:tcW w:w="1211" w:type="pct"/>
            <w:shd w:val="clear" w:color="auto" w:fill="auto"/>
          </w:tcPr>
          <w:p w:rsidR="0054481A" w:rsidRPr="007C2029" w:rsidRDefault="0054481A" w:rsidP="00276A9F">
            <w:pPr>
              <w:pStyle w:val="TblzatSzveg"/>
              <w:rPr>
                <w:color w:val="000000"/>
              </w:rPr>
            </w:pPr>
            <w:r>
              <w:rPr>
                <w:i/>
                <w:color w:val="000000"/>
              </w:rPr>
              <w:t>In memoriam d</w:t>
            </w:r>
            <w:r w:rsidRPr="00A32B97">
              <w:rPr>
                <w:i/>
                <w:color w:val="000000"/>
              </w:rPr>
              <w:t>r. K.H.G</w:t>
            </w:r>
          </w:p>
        </w:tc>
      </w:tr>
      <w:tr w:rsidR="0054481A" w:rsidRPr="007C2029" w:rsidTr="0054481A">
        <w:trPr>
          <w:trHeight w:val="1828"/>
          <w:jc w:val="center"/>
        </w:trPr>
        <w:tc>
          <w:tcPr>
            <w:tcW w:w="400" w:type="pct"/>
            <w:tcBorders>
              <w:bottom w:val="single" w:sz="4" w:space="0" w:color="auto"/>
            </w:tcBorders>
            <w:shd w:val="clear" w:color="auto" w:fill="87FF87"/>
          </w:tcPr>
          <w:p w:rsidR="0054481A" w:rsidRPr="00F904C6" w:rsidRDefault="0054481A" w:rsidP="00276A9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55.</w:t>
            </w:r>
          </w:p>
        </w:tc>
        <w:tc>
          <w:tcPr>
            <w:tcW w:w="871" w:type="pct"/>
            <w:tcBorders>
              <w:bottom w:val="single" w:sz="4" w:space="0" w:color="auto"/>
            </w:tcBorders>
            <w:shd w:val="clear" w:color="auto" w:fill="87FF87"/>
          </w:tcPr>
          <w:p w:rsidR="0054481A" w:rsidRPr="00F904C6" w:rsidRDefault="0054481A" w:rsidP="00276A9F">
            <w:pPr>
              <w:pStyle w:val="TblzatSzveg"/>
              <w:rPr>
                <w:rStyle w:val="Kiemels2"/>
              </w:rPr>
            </w:pPr>
            <w:r w:rsidRPr="00F904C6">
              <w:rPr>
                <w:rStyle w:val="Kiemels2"/>
              </w:rPr>
              <w:t>Pilinszky János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shd w:val="clear" w:color="auto" w:fill="87FF87"/>
          </w:tcPr>
          <w:p w:rsidR="0054481A" w:rsidRPr="007C2029" w:rsidRDefault="0054481A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ismert katolikus költő sajátos lírája a XX. századi magyar költészet egyik etalonja. Költői világának bemutatása néhány verse elemzésével, motívumaival.</w:t>
            </w:r>
          </w:p>
        </w:tc>
        <w:tc>
          <w:tcPr>
            <w:tcW w:w="1251" w:type="pct"/>
            <w:tcBorders>
              <w:bottom w:val="single" w:sz="4" w:space="0" w:color="auto"/>
            </w:tcBorders>
            <w:shd w:val="clear" w:color="auto" w:fill="87FF87"/>
          </w:tcPr>
          <w:p w:rsidR="002D4C53" w:rsidRPr="00C15CF0" w:rsidRDefault="002D4C53" w:rsidP="002D4C53">
            <w:pPr>
              <w:rPr>
                <w:rFonts w:cs="Times New Roman"/>
              </w:rPr>
            </w:pPr>
            <w:r w:rsidRPr="00C15CF0">
              <w:rPr>
                <w:rFonts w:cs="Times New Roman"/>
              </w:rPr>
              <w:t>Irodalmi kultúra, az irodalmi művek értelmezése</w:t>
            </w:r>
            <w:r>
              <w:rPr>
                <w:rFonts w:cs="Times New Roman"/>
              </w:rPr>
              <w:t>:</w:t>
            </w:r>
          </w:p>
          <w:p w:rsidR="002D4C53" w:rsidRPr="00C15CF0" w:rsidRDefault="002D4C53" w:rsidP="002D4C53">
            <w:pPr>
              <w:rPr>
                <w:rFonts w:cs="Times New Roman"/>
              </w:rPr>
            </w:pPr>
            <w:r>
              <w:rPr>
                <w:rFonts w:cs="Times New Roman"/>
              </w:rPr>
              <w:t>a</w:t>
            </w:r>
            <w:r w:rsidRPr="00C15CF0">
              <w:rPr>
                <w:rFonts w:cs="Times New Roman"/>
              </w:rPr>
              <w:t xml:space="preserve"> lírai beszédmód változatainak értelmezése; korszakra jellemző beszédmódok néhány jellegzetes alkotásának összevetése.</w:t>
            </w:r>
          </w:p>
          <w:p w:rsidR="002D4C53" w:rsidRDefault="002D4C53" w:rsidP="002D4C53">
            <w:pPr>
              <w:pStyle w:val="TblzatSzveg"/>
            </w:pPr>
            <w:r w:rsidRPr="00C15CF0">
              <w:rPr>
                <w:color w:val="000000"/>
              </w:rPr>
              <w:t xml:space="preserve">A tanuló képes </w:t>
            </w:r>
            <w:r w:rsidRPr="00C15CF0">
              <w:t>Pilinszky János felismerni egy-egy példán világlátásának tükröződését költészetében; alkotásmódjának, poétikai megoldásainak, motívumainak sajátosságait.</w:t>
            </w:r>
          </w:p>
          <w:p w:rsidR="0054481A" w:rsidRPr="00A85D12" w:rsidRDefault="0054481A" w:rsidP="00276A9F">
            <w:pPr>
              <w:pStyle w:val="TblzatSzveg"/>
              <w:rPr>
                <w:color w:val="000000"/>
              </w:rPr>
            </w:pPr>
          </w:p>
        </w:tc>
        <w:tc>
          <w:tcPr>
            <w:tcW w:w="1211" w:type="pct"/>
            <w:tcBorders>
              <w:bottom w:val="single" w:sz="4" w:space="0" w:color="auto"/>
            </w:tcBorders>
            <w:shd w:val="clear" w:color="auto" w:fill="87FF87"/>
          </w:tcPr>
          <w:p w:rsidR="0054481A" w:rsidRPr="002013EF" w:rsidRDefault="002013EF" w:rsidP="00276A9F">
            <w:pPr>
              <w:pStyle w:val="TblzatSzveg"/>
              <w:rPr>
                <w:color w:val="000000"/>
              </w:rPr>
            </w:pPr>
            <w:r w:rsidRPr="002013EF">
              <w:rPr>
                <w:color w:val="000000"/>
              </w:rPr>
              <w:t>Választott költemények értelmezése az életműből.</w:t>
            </w:r>
          </w:p>
        </w:tc>
      </w:tr>
      <w:tr w:rsidR="0054481A" w:rsidRPr="007C2029" w:rsidTr="0054481A">
        <w:trPr>
          <w:trHeight w:val="1828"/>
          <w:jc w:val="center"/>
        </w:trPr>
        <w:tc>
          <w:tcPr>
            <w:tcW w:w="400" w:type="pct"/>
            <w:shd w:val="clear" w:color="auto" w:fill="auto"/>
          </w:tcPr>
          <w:p w:rsidR="0054481A" w:rsidRPr="00C51024" w:rsidRDefault="0054481A" w:rsidP="00276A9F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56</w:t>
            </w:r>
            <w:r w:rsidRPr="00C51024">
              <w:rPr>
                <w:rStyle w:val="Kiemels2"/>
                <w:b w:val="0"/>
              </w:rPr>
              <w:t>.</w:t>
            </w:r>
          </w:p>
        </w:tc>
        <w:tc>
          <w:tcPr>
            <w:tcW w:w="871" w:type="pct"/>
            <w:shd w:val="clear" w:color="auto" w:fill="auto"/>
          </w:tcPr>
          <w:p w:rsidR="0054481A" w:rsidRPr="00C51024" w:rsidRDefault="0054481A" w:rsidP="00276A9F">
            <w:pPr>
              <w:pStyle w:val="TblzatSzveg"/>
              <w:rPr>
                <w:rStyle w:val="Kiemels2"/>
                <w:b w:val="0"/>
              </w:rPr>
            </w:pPr>
            <w:r w:rsidRPr="00C51024">
              <w:rPr>
                <w:rStyle w:val="Kiemels2"/>
                <w:b w:val="0"/>
              </w:rPr>
              <w:t>Nemes Nagy Ágnes</w:t>
            </w:r>
          </w:p>
        </w:tc>
        <w:tc>
          <w:tcPr>
            <w:tcW w:w="1267" w:type="pct"/>
            <w:shd w:val="clear" w:color="auto" w:fill="auto"/>
          </w:tcPr>
          <w:p w:rsidR="0054481A" w:rsidRDefault="0054481A" w:rsidP="00935C4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Nemes Nagy Ágnes Babits </w:t>
            </w:r>
            <w:r>
              <w:rPr>
                <w:i/>
                <w:color w:val="000000"/>
              </w:rPr>
              <w:t xml:space="preserve">Esti kérdés </w:t>
            </w:r>
            <w:r>
              <w:rPr>
                <w:color w:val="000000"/>
              </w:rPr>
              <w:t>c. verséről írt esszéje;</w:t>
            </w:r>
          </w:p>
          <w:p w:rsidR="0054481A" w:rsidRPr="00A56CBE" w:rsidRDefault="0054481A" w:rsidP="00935C4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feladat a költő elemzési szempontrendszerének megfigyelése; miért esszé, s miért nem tanulmány? Mi a különbség?</w:t>
            </w:r>
          </w:p>
        </w:tc>
        <w:tc>
          <w:tcPr>
            <w:tcW w:w="1251" w:type="pct"/>
            <w:shd w:val="clear" w:color="auto" w:fill="auto"/>
          </w:tcPr>
          <w:p w:rsidR="002D4C53" w:rsidRDefault="002D4C53" w:rsidP="002D4C53">
            <w:pPr>
              <w:rPr>
                <w:color w:val="000000"/>
              </w:rPr>
            </w:pPr>
            <w:r w:rsidRPr="00635CB0">
              <w:rPr>
                <w:rFonts w:cs="Times New Roman"/>
              </w:rPr>
              <w:t>Versszervez</w:t>
            </w:r>
            <w:r>
              <w:rPr>
                <w:rFonts w:cs="Times New Roman"/>
              </w:rPr>
              <w:t>ő</w:t>
            </w:r>
            <w:r w:rsidRPr="00635CB0">
              <w:rPr>
                <w:rFonts w:cs="Times New Roman"/>
              </w:rPr>
              <w:t xml:space="preserve"> elvek feli</w:t>
            </w:r>
            <w:r>
              <w:rPr>
                <w:rFonts w:cs="Times New Roman"/>
              </w:rPr>
              <w:t xml:space="preserve">smerése és értelmezése az </w:t>
            </w:r>
            <w:r>
              <w:rPr>
                <w:i/>
                <w:color w:val="000000"/>
              </w:rPr>
              <w:t xml:space="preserve">Esti kérdés </w:t>
            </w:r>
            <w:r>
              <w:rPr>
                <w:color w:val="000000"/>
              </w:rPr>
              <w:t>c. műben;</w:t>
            </w:r>
          </w:p>
          <w:p w:rsidR="0054481A" w:rsidRDefault="0054481A" w:rsidP="00935C4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tanuló megismeri a babitsi költészet egyik legavatottabbjának a versértelmezését; különbséget tud tenni irodalomtörténész és egy lírai költő versértelmezése között.</w:t>
            </w:r>
          </w:p>
        </w:tc>
        <w:tc>
          <w:tcPr>
            <w:tcW w:w="1211" w:type="pct"/>
            <w:shd w:val="clear" w:color="auto" w:fill="auto"/>
          </w:tcPr>
          <w:p w:rsidR="0054481A" w:rsidRDefault="002013EF" w:rsidP="00935C4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Nemes Nagy egy esszéje.</w:t>
            </w:r>
          </w:p>
        </w:tc>
      </w:tr>
      <w:tr w:rsidR="0054481A" w:rsidRPr="007C2029" w:rsidTr="0054481A">
        <w:trPr>
          <w:trHeight w:val="1828"/>
          <w:jc w:val="center"/>
        </w:trPr>
        <w:tc>
          <w:tcPr>
            <w:tcW w:w="400" w:type="pct"/>
            <w:tcBorders>
              <w:bottom w:val="single" w:sz="4" w:space="0" w:color="auto"/>
            </w:tcBorders>
            <w:shd w:val="clear" w:color="auto" w:fill="87FF87"/>
          </w:tcPr>
          <w:p w:rsidR="0054481A" w:rsidRPr="00F904C6" w:rsidRDefault="0054481A" w:rsidP="00276A9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57.</w:t>
            </w:r>
          </w:p>
        </w:tc>
        <w:tc>
          <w:tcPr>
            <w:tcW w:w="871" w:type="pct"/>
            <w:tcBorders>
              <w:bottom w:val="single" w:sz="4" w:space="0" w:color="auto"/>
            </w:tcBorders>
            <w:shd w:val="clear" w:color="auto" w:fill="87FF87"/>
          </w:tcPr>
          <w:p w:rsidR="0054481A" w:rsidRPr="00F904C6" w:rsidRDefault="0054481A" w:rsidP="00276A9F">
            <w:pPr>
              <w:pStyle w:val="TblzatSzveg"/>
              <w:rPr>
                <w:rStyle w:val="Kiemels2"/>
              </w:rPr>
            </w:pPr>
            <w:r w:rsidRPr="00F904C6">
              <w:rPr>
                <w:rStyle w:val="Kiemels2"/>
              </w:rPr>
              <w:t>Nagy László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shd w:val="clear" w:color="auto" w:fill="87FF87"/>
          </w:tcPr>
          <w:p w:rsidR="0054481A" w:rsidRPr="007C2029" w:rsidRDefault="0054481A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Nagy László, az ötvenes évek fiatal költőinek egyike, aki a legmesszebb jutott József Attila után. Pályája, jellegzetes költői hangütése néhány verse alapján.</w:t>
            </w:r>
          </w:p>
        </w:tc>
        <w:tc>
          <w:tcPr>
            <w:tcW w:w="1251" w:type="pct"/>
            <w:tcBorders>
              <w:bottom w:val="single" w:sz="4" w:space="0" w:color="auto"/>
            </w:tcBorders>
            <w:shd w:val="clear" w:color="auto" w:fill="87FF87"/>
          </w:tcPr>
          <w:p w:rsidR="0054481A" w:rsidRPr="00A85D12" w:rsidRDefault="0054481A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tanuló képes megérteni a félig-meddig népis, félig-meddig modern hangütés mögött a költői szintézis nagyszerűségét; a magyar népdal ritmusának és képkincsének avatott imitálását.</w:t>
            </w:r>
          </w:p>
        </w:tc>
        <w:tc>
          <w:tcPr>
            <w:tcW w:w="1211" w:type="pct"/>
            <w:tcBorders>
              <w:bottom w:val="single" w:sz="4" w:space="0" w:color="auto"/>
            </w:tcBorders>
            <w:shd w:val="clear" w:color="auto" w:fill="87FF87"/>
          </w:tcPr>
          <w:p w:rsidR="0054481A" w:rsidRDefault="0054481A" w:rsidP="00276A9F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Ki viszi át a szerelmet?</w:t>
            </w:r>
          </w:p>
          <w:p w:rsidR="0054481A" w:rsidRDefault="0054481A" w:rsidP="00276A9F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Adjon az Isten</w:t>
            </w:r>
          </w:p>
          <w:p w:rsidR="0054481A" w:rsidRPr="00364332" w:rsidRDefault="0054481A" w:rsidP="00276A9F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Versben bujdosó</w:t>
            </w:r>
          </w:p>
        </w:tc>
      </w:tr>
      <w:tr w:rsidR="0054481A" w:rsidRPr="007C2029" w:rsidTr="0054481A">
        <w:trPr>
          <w:trHeight w:val="1828"/>
          <w:jc w:val="center"/>
        </w:trPr>
        <w:tc>
          <w:tcPr>
            <w:tcW w:w="400" w:type="pct"/>
            <w:shd w:val="clear" w:color="auto" w:fill="auto"/>
          </w:tcPr>
          <w:p w:rsidR="0054481A" w:rsidRPr="00D00965" w:rsidRDefault="0054481A" w:rsidP="00D00965">
            <w:pPr>
              <w:rPr>
                <w:lang w:eastAsia="hu-HU"/>
              </w:rPr>
            </w:pPr>
            <w:r>
              <w:rPr>
                <w:lang w:eastAsia="hu-HU"/>
              </w:rPr>
              <w:lastRenderedPageBreak/>
              <w:t>58.</w:t>
            </w:r>
          </w:p>
        </w:tc>
        <w:tc>
          <w:tcPr>
            <w:tcW w:w="871" w:type="pct"/>
            <w:shd w:val="clear" w:color="auto" w:fill="auto"/>
          </w:tcPr>
          <w:p w:rsidR="0054481A" w:rsidRPr="00F904C6" w:rsidRDefault="0054481A" w:rsidP="00276A9F">
            <w:pPr>
              <w:pStyle w:val="TblzatSzveg"/>
              <w:rPr>
                <w:rStyle w:val="Kiemels2"/>
                <w:b w:val="0"/>
                <w:i/>
              </w:rPr>
            </w:pPr>
            <w:r>
              <w:rPr>
                <w:rStyle w:val="Kiemels2"/>
                <w:b w:val="0"/>
                <w:i/>
              </w:rPr>
              <w:t>József Attila!</w:t>
            </w:r>
          </w:p>
        </w:tc>
        <w:tc>
          <w:tcPr>
            <w:tcW w:w="1267" w:type="pct"/>
            <w:shd w:val="clear" w:color="auto" w:fill="auto"/>
          </w:tcPr>
          <w:p w:rsidR="0054481A" w:rsidRDefault="0054481A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Nagy László verse József Attiláról, József Attilához; a modern költészet intertextualitása – József Attila sorok, képek vagy gondolatok megidézése; közös feldolgozás egyéni gyűjtőmunka.</w:t>
            </w:r>
          </w:p>
        </w:tc>
        <w:tc>
          <w:tcPr>
            <w:tcW w:w="1251" w:type="pct"/>
            <w:shd w:val="clear" w:color="auto" w:fill="auto"/>
          </w:tcPr>
          <w:p w:rsidR="0054481A" w:rsidRDefault="0054481A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tanuló képes egy lírai alkotás szövegében evokációt lokalizálni, vendégszöveget felismerni – s értelmezni azok felbukkanását, azok megidézését.</w:t>
            </w:r>
          </w:p>
        </w:tc>
        <w:tc>
          <w:tcPr>
            <w:tcW w:w="1211" w:type="pct"/>
            <w:shd w:val="clear" w:color="auto" w:fill="auto"/>
          </w:tcPr>
          <w:p w:rsidR="0054481A" w:rsidRDefault="0054481A" w:rsidP="00276A9F">
            <w:pPr>
              <w:pStyle w:val="TblzatSzveg"/>
              <w:rPr>
                <w:i/>
                <w:color w:val="000000"/>
              </w:rPr>
            </w:pPr>
            <w:r>
              <w:rPr>
                <w:rStyle w:val="Kiemels2"/>
                <w:b w:val="0"/>
                <w:i/>
              </w:rPr>
              <w:t>József Attila!</w:t>
            </w:r>
          </w:p>
        </w:tc>
      </w:tr>
      <w:tr w:rsidR="0054481A" w:rsidRPr="007C2029" w:rsidTr="0054481A">
        <w:trPr>
          <w:trHeight w:val="1828"/>
          <w:jc w:val="center"/>
        </w:trPr>
        <w:tc>
          <w:tcPr>
            <w:tcW w:w="400" w:type="pct"/>
            <w:tcBorders>
              <w:bottom w:val="single" w:sz="4" w:space="0" w:color="auto"/>
            </w:tcBorders>
            <w:shd w:val="clear" w:color="auto" w:fill="87FF87"/>
          </w:tcPr>
          <w:p w:rsidR="0054481A" w:rsidRPr="00F904C6" w:rsidRDefault="0054481A" w:rsidP="00F904C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59.</w:t>
            </w:r>
          </w:p>
        </w:tc>
        <w:tc>
          <w:tcPr>
            <w:tcW w:w="871" w:type="pct"/>
            <w:tcBorders>
              <w:bottom w:val="single" w:sz="4" w:space="0" w:color="auto"/>
            </w:tcBorders>
            <w:shd w:val="clear" w:color="auto" w:fill="87FF87"/>
          </w:tcPr>
          <w:p w:rsidR="0054481A" w:rsidRPr="00F904C6" w:rsidRDefault="0054481A" w:rsidP="00276A9F">
            <w:pPr>
              <w:pStyle w:val="TblzatSzveg"/>
              <w:rPr>
                <w:rStyle w:val="Kiemels2"/>
              </w:rPr>
            </w:pPr>
            <w:r w:rsidRPr="00F904C6">
              <w:rPr>
                <w:rStyle w:val="Kiemels2"/>
              </w:rPr>
              <w:t>Mészöly Miklós</w:t>
            </w:r>
          </w:p>
        </w:tc>
        <w:tc>
          <w:tcPr>
            <w:tcW w:w="1267" w:type="pct"/>
            <w:tcBorders>
              <w:bottom w:val="single" w:sz="4" w:space="0" w:color="auto"/>
            </w:tcBorders>
            <w:shd w:val="clear" w:color="auto" w:fill="87FF87"/>
          </w:tcPr>
          <w:p w:rsidR="0054481A" w:rsidRDefault="0054481A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Mészöly Miklós a magyar posztmodern szép</w:t>
            </w:r>
            <w:r w:rsidR="00A57E3B">
              <w:rPr>
                <w:color w:val="000000"/>
              </w:rPr>
              <w:t>p</w:t>
            </w:r>
            <w:r>
              <w:rPr>
                <w:color w:val="000000"/>
              </w:rPr>
              <w:t xml:space="preserve">róza úttörője; </w:t>
            </w:r>
            <w:r>
              <w:rPr>
                <w:i/>
                <w:color w:val="000000"/>
              </w:rPr>
              <w:t xml:space="preserve">Jelentés öt egérről </w:t>
            </w:r>
            <w:r>
              <w:rPr>
                <w:color w:val="000000"/>
              </w:rPr>
              <w:t>c. elbeszélése az állatmese parabolisztikáját egyesíti a tárgyilagos, szenvtelen elbeszélésmóddal.</w:t>
            </w:r>
          </w:p>
          <w:p w:rsidR="0054481A" w:rsidRDefault="0054481A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közös elemzés célja ennek megfigyelése.</w:t>
            </w:r>
          </w:p>
          <w:p w:rsidR="0054481A" w:rsidRPr="00F72571" w:rsidRDefault="0054481A" w:rsidP="00276A9F">
            <w:pPr>
              <w:pStyle w:val="TblzatSzveg"/>
              <w:rPr>
                <w:color w:val="000000"/>
              </w:rPr>
            </w:pPr>
          </w:p>
        </w:tc>
        <w:tc>
          <w:tcPr>
            <w:tcW w:w="1251" w:type="pct"/>
            <w:tcBorders>
              <w:bottom w:val="single" w:sz="4" w:space="0" w:color="auto"/>
            </w:tcBorders>
            <w:shd w:val="clear" w:color="auto" w:fill="87FF87"/>
          </w:tcPr>
          <w:p w:rsidR="002D4C53" w:rsidRPr="002D4C53" w:rsidRDefault="002D4C53" w:rsidP="002D4C53">
            <w:pPr>
              <w:rPr>
                <w:rFonts w:cs="Times New Roman"/>
              </w:rPr>
            </w:pPr>
            <w:r w:rsidRPr="00635CB0">
              <w:rPr>
                <w:rFonts w:cs="Times New Roman"/>
              </w:rPr>
              <w:t>Különböz</w:t>
            </w:r>
            <w:r>
              <w:rPr>
                <w:rFonts w:cs="Times New Roman"/>
              </w:rPr>
              <w:t>ő</w:t>
            </w:r>
            <w:r w:rsidRPr="00635CB0">
              <w:rPr>
                <w:rFonts w:cs="Times New Roman"/>
              </w:rPr>
              <w:t xml:space="preserve"> típusú, terjedelm</w:t>
            </w:r>
            <w:r>
              <w:rPr>
                <w:rFonts w:cs="Times New Roman"/>
              </w:rPr>
              <w:t>ű</w:t>
            </w:r>
            <w:r w:rsidRPr="00635CB0">
              <w:rPr>
                <w:rFonts w:cs="Times New Roman"/>
              </w:rPr>
              <w:t xml:space="preserve"> és m</w:t>
            </w:r>
            <w:r>
              <w:rPr>
                <w:rFonts w:cs="Times New Roman"/>
              </w:rPr>
              <w:t>ű</w:t>
            </w:r>
            <w:r w:rsidRPr="00635CB0">
              <w:rPr>
                <w:rFonts w:cs="Times New Roman"/>
              </w:rPr>
              <w:t>fajú – klasszikus és kortárs, magyar és világirodalmi – epikai m</w:t>
            </w:r>
            <w:r>
              <w:rPr>
                <w:rFonts w:cs="Times New Roman"/>
              </w:rPr>
              <w:t>ű</w:t>
            </w:r>
            <w:r w:rsidRPr="00635CB0">
              <w:rPr>
                <w:rFonts w:cs="Times New Roman"/>
              </w:rPr>
              <w:t>vek elemzése, értelmezése.</w:t>
            </w:r>
          </w:p>
          <w:p w:rsidR="0054481A" w:rsidRPr="00A85D12" w:rsidRDefault="0054481A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elbeszélés és a novella, az állatmese (a fabula) és a parabola műfaji különbségei; a posztmodern un. prózapoétika új elemei és hangsúlyai – a nézőpontváltás tudatossága.</w:t>
            </w:r>
          </w:p>
        </w:tc>
        <w:tc>
          <w:tcPr>
            <w:tcW w:w="1211" w:type="pct"/>
            <w:tcBorders>
              <w:bottom w:val="single" w:sz="4" w:space="0" w:color="auto"/>
            </w:tcBorders>
            <w:shd w:val="clear" w:color="auto" w:fill="87FF87"/>
          </w:tcPr>
          <w:p w:rsidR="0054481A" w:rsidRPr="00F72571" w:rsidRDefault="0054481A" w:rsidP="00276A9F">
            <w:pPr>
              <w:pStyle w:val="TblzatSzveg"/>
              <w:rPr>
                <w:i/>
                <w:color w:val="000000"/>
              </w:rPr>
            </w:pPr>
            <w:r w:rsidRPr="00F72571">
              <w:rPr>
                <w:i/>
                <w:color w:val="000000"/>
              </w:rPr>
              <w:t>Jelentés öt egérről</w:t>
            </w:r>
          </w:p>
        </w:tc>
      </w:tr>
      <w:tr w:rsidR="0054481A" w:rsidRPr="007C2029" w:rsidTr="0054481A">
        <w:trPr>
          <w:trHeight w:val="98"/>
          <w:jc w:val="center"/>
        </w:trPr>
        <w:tc>
          <w:tcPr>
            <w:tcW w:w="400" w:type="pct"/>
            <w:shd w:val="clear" w:color="auto" w:fill="auto"/>
          </w:tcPr>
          <w:p w:rsidR="0054481A" w:rsidRPr="00F904C6" w:rsidRDefault="0054481A" w:rsidP="00F904C6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60.</w:t>
            </w:r>
          </w:p>
        </w:tc>
        <w:tc>
          <w:tcPr>
            <w:tcW w:w="871" w:type="pct"/>
            <w:shd w:val="clear" w:color="auto" w:fill="auto"/>
          </w:tcPr>
          <w:p w:rsidR="0054481A" w:rsidRPr="00F904C6" w:rsidRDefault="0054481A" w:rsidP="00276A9F">
            <w:pPr>
              <w:pStyle w:val="TblzatSzveg"/>
              <w:rPr>
                <w:rStyle w:val="Kiemels2"/>
                <w:b w:val="0"/>
                <w:i/>
              </w:rPr>
            </w:pPr>
            <w:r>
              <w:rPr>
                <w:rStyle w:val="Kiemels2"/>
                <w:b w:val="0"/>
                <w:i/>
              </w:rPr>
              <w:t>Jelentés öt egérről</w:t>
            </w:r>
          </w:p>
        </w:tc>
        <w:tc>
          <w:tcPr>
            <w:tcW w:w="1267" w:type="pct"/>
            <w:shd w:val="clear" w:color="auto" w:fill="auto"/>
          </w:tcPr>
          <w:p w:rsidR="00A57E3B" w:rsidRDefault="0054481A" w:rsidP="00A57E3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2015. október 12</w:t>
            </w:r>
            <w:r w:rsidR="00A57E3B">
              <w:rPr>
                <w:color w:val="000000"/>
              </w:rPr>
              <w:t>-</w:t>
            </w:r>
            <w:r>
              <w:rPr>
                <w:color w:val="000000"/>
              </w:rPr>
              <w:t>i írásbeli érettségi egyik szövegalkotási feladatának javítókulcsa:</w:t>
            </w:r>
            <w:r w:rsidR="00A57E3B">
              <w:rPr>
                <w:color w:val="000000"/>
              </w:rPr>
              <w:t xml:space="preserve"> a javítási-értékelési útmutató</w:t>
            </w:r>
            <w:r>
              <w:rPr>
                <w:color w:val="000000"/>
              </w:rPr>
              <w:t xml:space="preserve"> lehetséges tartalmi elemek cím</w:t>
            </w:r>
            <w:r w:rsidR="00A57E3B">
              <w:rPr>
                <w:color w:val="000000"/>
              </w:rPr>
              <w:t>szó alatt</w:t>
            </w:r>
            <w:r>
              <w:rPr>
                <w:color w:val="000000"/>
              </w:rPr>
              <w:t xml:space="preserve"> értelmezi az elbeszélést. </w:t>
            </w:r>
          </w:p>
          <w:p w:rsidR="0054481A" w:rsidRDefault="0054481A" w:rsidP="00A57E3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javítókulcs közös feldolgozása</w:t>
            </w:r>
            <w:r w:rsidR="00A57E3B">
              <w:rPr>
                <w:color w:val="000000"/>
              </w:rPr>
              <w:t>.</w:t>
            </w:r>
          </w:p>
        </w:tc>
        <w:tc>
          <w:tcPr>
            <w:tcW w:w="1251" w:type="pct"/>
            <w:shd w:val="clear" w:color="auto" w:fill="auto"/>
          </w:tcPr>
          <w:p w:rsidR="002D4C53" w:rsidRPr="002D4C53" w:rsidRDefault="002D4C53" w:rsidP="002D4C53">
            <w:pPr>
              <w:rPr>
                <w:rFonts w:cs="Times New Roman"/>
              </w:rPr>
            </w:pPr>
            <w:r w:rsidRPr="00635CB0">
              <w:rPr>
                <w:rFonts w:cs="Times New Roman"/>
              </w:rPr>
              <w:t>Felkészülés az információ értékének, jelent</w:t>
            </w:r>
            <w:r>
              <w:rPr>
                <w:rFonts w:cs="Times New Roman"/>
              </w:rPr>
              <w:t>ő</w:t>
            </w:r>
            <w:r w:rsidRPr="00635CB0">
              <w:rPr>
                <w:rFonts w:cs="Times New Roman"/>
              </w:rPr>
              <w:t>ségének felismerésére, értékelésére, kritikájára.</w:t>
            </w:r>
          </w:p>
          <w:p w:rsidR="0054481A" w:rsidRDefault="0054481A" w:rsidP="002013E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tanuló képes műértelmezések, műelemzések önálló feldolgozására.</w:t>
            </w:r>
            <w:r w:rsidR="002013EF">
              <w:rPr>
                <w:color w:val="000000"/>
              </w:rPr>
              <w:t xml:space="preserve"> </w:t>
            </w:r>
          </w:p>
        </w:tc>
        <w:tc>
          <w:tcPr>
            <w:tcW w:w="1211" w:type="pct"/>
            <w:shd w:val="clear" w:color="auto" w:fill="auto"/>
          </w:tcPr>
          <w:p w:rsidR="0054481A" w:rsidRPr="00B94C1D" w:rsidRDefault="0054481A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</w:t>
            </w:r>
            <w:r w:rsidRPr="00B94C1D">
              <w:rPr>
                <w:color w:val="000000"/>
              </w:rPr>
              <w:t>orábbi érettségi feladatok javítási-értékelési útmutatója</w:t>
            </w:r>
            <w:r w:rsidR="00A57E3B">
              <w:rPr>
                <w:color w:val="000000"/>
              </w:rPr>
              <w:t>.</w:t>
            </w:r>
          </w:p>
        </w:tc>
      </w:tr>
      <w:tr w:rsidR="0054481A" w:rsidRPr="007C2029" w:rsidTr="0054481A">
        <w:trPr>
          <w:trHeight w:val="1828"/>
          <w:jc w:val="center"/>
        </w:trPr>
        <w:tc>
          <w:tcPr>
            <w:tcW w:w="400" w:type="pct"/>
            <w:shd w:val="clear" w:color="auto" w:fill="auto"/>
          </w:tcPr>
          <w:p w:rsidR="0054481A" w:rsidRPr="00F72571" w:rsidRDefault="0054481A" w:rsidP="00CB7DCA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lastRenderedPageBreak/>
              <w:t>61.</w:t>
            </w:r>
          </w:p>
        </w:tc>
        <w:tc>
          <w:tcPr>
            <w:tcW w:w="871" w:type="pct"/>
            <w:shd w:val="clear" w:color="auto" w:fill="auto"/>
          </w:tcPr>
          <w:p w:rsidR="0054481A" w:rsidRPr="00F72571" w:rsidRDefault="0054481A" w:rsidP="00276A9F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Amikor nem szól az ötágú síp</w:t>
            </w:r>
          </w:p>
        </w:tc>
        <w:tc>
          <w:tcPr>
            <w:tcW w:w="1267" w:type="pct"/>
            <w:shd w:val="clear" w:color="auto" w:fill="auto"/>
          </w:tcPr>
          <w:p w:rsidR="0054481A" w:rsidRDefault="0054481A" w:rsidP="00A57E3B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magyar irodalom nemzeti jellegének széttöredezettsége: a tankönyvi tudós esszé leírása az 1945 utáni magyar irodalmakról: az </w:t>
            </w:r>
            <w:r w:rsidR="00A57E3B">
              <w:rPr>
                <w:color w:val="000000"/>
              </w:rPr>
              <w:t>a</w:t>
            </w:r>
            <w:r>
              <w:rPr>
                <w:color w:val="000000"/>
              </w:rPr>
              <w:t>nyaországi, a határom túli és a nyugati emigráció irodalmi élete.</w:t>
            </w:r>
          </w:p>
        </w:tc>
        <w:tc>
          <w:tcPr>
            <w:tcW w:w="1251" w:type="pct"/>
            <w:shd w:val="clear" w:color="auto" w:fill="auto"/>
          </w:tcPr>
          <w:p w:rsidR="002D4C53" w:rsidRPr="002D4C53" w:rsidRDefault="002D4C53" w:rsidP="002D4C53">
            <w:pPr>
              <w:rPr>
                <w:rFonts w:cs="Times New Roman"/>
              </w:rPr>
            </w:pPr>
            <w:r w:rsidRPr="00635CB0">
              <w:rPr>
                <w:rFonts w:cs="Times New Roman"/>
              </w:rPr>
              <w:t>Különböz</w:t>
            </w:r>
            <w:r>
              <w:rPr>
                <w:rFonts w:cs="Times New Roman"/>
              </w:rPr>
              <w:t>ő</w:t>
            </w:r>
            <w:r w:rsidRPr="00635CB0">
              <w:rPr>
                <w:rFonts w:cs="Times New Roman"/>
              </w:rPr>
              <w:t xml:space="preserve"> olvasott vélemények összevetése, különbségek és hasonlóságok felismerése, értelmezése és kritikája különféle m</w:t>
            </w:r>
            <w:r>
              <w:rPr>
                <w:rFonts w:cs="Times New Roman"/>
              </w:rPr>
              <w:t>ű</w:t>
            </w:r>
            <w:r w:rsidRPr="00635CB0">
              <w:rPr>
                <w:rFonts w:cs="Times New Roman"/>
              </w:rPr>
              <w:t>fajokban.</w:t>
            </w:r>
          </w:p>
          <w:p w:rsidR="0054481A" w:rsidRDefault="0054481A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tanuló képes önállóan következtetéseket levonni a sovén nemzetállami politika és a szektás kommunista pártállam kultúrpolitikáját illetően.</w:t>
            </w:r>
          </w:p>
        </w:tc>
        <w:tc>
          <w:tcPr>
            <w:tcW w:w="1211" w:type="pct"/>
            <w:shd w:val="clear" w:color="auto" w:fill="auto"/>
          </w:tcPr>
          <w:p w:rsidR="0054481A" w:rsidRPr="002013EF" w:rsidRDefault="002013EF" w:rsidP="00276A9F">
            <w:pPr>
              <w:pStyle w:val="TblzatSzveg"/>
              <w:rPr>
                <w:color w:val="000000"/>
              </w:rPr>
            </w:pPr>
            <w:r w:rsidRPr="002013EF">
              <w:rPr>
                <w:color w:val="000000"/>
              </w:rPr>
              <w:t xml:space="preserve">Tankönyv </w:t>
            </w:r>
            <w:r>
              <w:rPr>
                <w:color w:val="000000"/>
              </w:rPr>
              <w:t xml:space="preserve">134. oldalának </w:t>
            </w:r>
            <w:r w:rsidRPr="002013EF">
              <w:rPr>
                <w:color w:val="000000"/>
              </w:rPr>
              <w:t>bázisszövege</w:t>
            </w:r>
            <w:r>
              <w:rPr>
                <w:color w:val="000000"/>
              </w:rPr>
              <w:t>.</w:t>
            </w:r>
          </w:p>
        </w:tc>
      </w:tr>
      <w:tr w:rsidR="002013EF" w:rsidRPr="007C2029" w:rsidTr="0054481A">
        <w:trPr>
          <w:trHeight w:val="1828"/>
          <w:jc w:val="center"/>
        </w:trPr>
        <w:tc>
          <w:tcPr>
            <w:tcW w:w="400" w:type="pct"/>
            <w:shd w:val="clear" w:color="auto" w:fill="auto"/>
          </w:tcPr>
          <w:p w:rsidR="002013EF" w:rsidRDefault="002013EF" w:rsidP="002013EF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62.</w:t>
            </w:r>
          </w:p>
        </w:tc>
        <w:tc>
          <w:tcPr>
            <w:tcW w:w="871" w:type="pct"/>
            <w:shd w:val="clear" w:color="auto" w:fill="auto"/>
          </w:tcPr>
          <w:p w:rsidR="002013EF" w:rsidRDefault="002013EF" w:rsidP="002013EF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Összefoglaló feladatok</w:t>
            </w:r>
          </w:p>
        </w:tc>
        <w:tc>
          <w:tcPr>
            <w:tcW w:w="1267" w:type="pct"/>
            <w:shd w:val="clear" w:color="auto" w:fill="auto"/>
          </w:tcPr>
          <w:p w:rsidR="002013EF" w:rsidRDefault="002013EF" w:rsidP="002013E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tankönyv feladatainak megoldása kooperáció és differenciálás mellett.</w:t>
            </w:r>
          </w:p>
          <w:p w:rsidR="002013EF" w:rsidRDefault="002013EF" w:rsidP="002013EF">
            <w:pPr>
              <w:pStyle w:val="TblzatSzveg"/>
              <w:rPr>
                <w:color w:val="000000"/>
              </w:rPr>
            </w:pPr>
          </w:p>
        </w:tc>
        <w:tc>
          <w:tcPr>
            <w:tcW w:w="1251" w:type="pct"/>
            <w:shd w:val="clear" w:color="auto" w:fill="auto"/>
          </w:tcPr>
          <w:p w:rsidR="002013EF" w:rsidRDefault="002013EF" w:rsidP="002013EF">
            <w:pPr>
              <w:pStyle w:val="TblzatSzveg"/>
              <w:rPr>
                <w:color w:val="000000"/>
              </w:rPr>
            </w:pPr>
            <w:r>
              <w:t xml:space="preserve">A tanuló </w:t>
            </w:r>
            <w:r w:rsidRPr="00835A8D">
              <w:t>megismeri a század irodalmának néhány törekvését, sajátosságát (nemzeti konzervatív irodalom, népi írók mozgalma, határon túli magyar és emigráns irodalom)</w:t>
            </w:r>
            <w:r>
              <w:t>.</w:t>
            </w:r>
          </w:p>
        </w:tc>
        <w:tc>
          <w:tcPr>
            <w:tcW w:w="1211" w:type="pct"/>
            <w:shd w:val="clear" w:color="auto" w:fill="auto"/>
          </w:tcPr>
          <w:p w:rsidR="002013EF" w:rsidRPr="00BA1248" w:rsidRDefault="002013EF" w:rsidP="002013E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Tankönyv összefoglaló egysége.</w:t>
            </w:r>
          </w:p>
        </w:tc>
      </w:tr>
      <w:tr w:rsidR="0054481A" w:rsidRPr="007C2029" w:rsidTr="0054481A">
        <w:trPr>
          <w:trHeight w:val="679"/>
          <w:jc w:val="center"/>
        </w:trPr>
        <w:tc>
          <w:tcPr>
            <w:tcW w:w="400" w:type="pct"/>
            <w:shd w:val="clear" w:color="auto" w:fill="auto"/>
          </w:tcPr>
          <w:p w:rsidR="0054481A" w:rsidRDefault="0054481A" w:rsidP="00276A9F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63.</w:t>
            </w:r>
          </w:p>
        </w:tc>
        <w:tc>
          <w:tcPr>
            <w:tcW w:w="871" w:type="pct"/>
            <w:shd w:val="clear" w:color="auto" w:fill="auto"/>
          </w:tcPr>
          <w:p w:rsidR="0054481A" w:rsidRDefault="0054481A" w:rsidP="00276A9F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Témazáró</w:t>
            </w:r>
          </w:p>
        </w:tc>
        <w:tc>
          <w:tcPr>
            <w:tcW w:w="1267" w:type="pct"/>
            <w:shd w:val="clear" w:color="auto" w:fill="auto"/>
          </w:tcPr>
          <w:p w:rsidR="0054481A" w:rsidRDefault="0054481A" w:rsidP="00276A9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Komplex feladatlap az 1945 utáni magyar</w:t>
            </w:r>
            <w:r w:rsidR="002013EF">
              <w:rPr>
                <w:color w:val="000000"/>
              </w:rPr>
              <w:t xml:space="preserve"> irodalom tárgyköréből: teszt- </w:t>
            </w:r>
            <w:r>
              <w:rPr>
                <w:color w:val="000000"/>
              </w:rPr>
              <w:t xml:space="preserve">és kisesszé-feladatok. </w:t>
            </w:r>
          </w:p>
        </w:tc>
        <w:tc>
          <w:tcPr>
            <w:tcW w:w="1251" w:type="pct"/>
            <w:shd w:val="clear" w:color="auto" w:fill="auto"/>
          </w:tcPr>
          <w:p w:rsidR="0054481A" w:rsidRDefault="0054481A" w:rsidP="00276A9F">
            <w:pPr>
              <w:pStyle w:val="TblzatSzveg"/>
            </w:pPr>
            <w:r>
              <w:t>A tanuló képes tudá</w:t>
            </w:r>
            <w:r w:rsidR="00A57E3B">
              <w:t>sáról adott irodalomelméleti és</w:t>
            </w:r>
            <w:r>
              <w:t xml:space="preserve"> történeti fogalmak mentén számot adni</w:t>
            </w:r>
            <w:r w:rsidR="00D74CC3">
              <w:t>.</w:t>
            </w:r>
          </w:p>
          <w:p w:rsidR="0054481A" w:rsidRDefault="0054481A" w:rsidP="00276A9F">
            <w:pPr>
              <w:pStyle w:val="TblzatSzveg"/>
            </w:pPr>
            <w:r>
              <w:t>Pedagógus-kompetencia:</w:t>
            </w:r>
          </w:p>
          <w:p w:rsidR="0054481A" w:rsidRDefault="0054481A" w:rsidP="00276A9F">
            <w:pPr>
              <w:pStyle w:val="TblzatSzveg"/>
            </w:pPr>
            <w:r>
              <w:t>2.3 Komplex módon veszi figyelembe a pedagógiai folyamat minden lényeges elemét: a tartalmat, a tanulók előzetes tudását, motiváltságát, életkori sajátosságait, az oktatási környezet lehetőségeit, korlátait stb.</w:t>
            </w:r>
          </w:p>
        </w:tc>
        <w:tc>
          <w:tcPr>
            <w:tcW w:w="1211" w:type="pct"/>
            <w:shd w:val="clear" w:color="auto" w:fill="auto"/>
          </w:tcPr>
          <w:p w:rsidR="0054481A" w:rsidRDefault="0054481A" w:rsidP="00276A9F">
            <w:pPr>
              <w:pStyle w:val="TblzatSzveg"/>
              <w:rPr>
                <w:i/>
                <w:color w:val="000000"/>
              </w:rPr>
            </w:pPr>
          </w:p>
        </w:tc>
      </w:tr>
    </w:tbl>
    <w:p w:rsidR="0008308E" w:rsidRDefault="0008308E" w:rsidP="000070F2">
      <w:pPr>
        <w:tabs>
          <w:tab w:val="left" w:pos="1647"/>
        </w:tabs>
        <w:rPr>
          <w:rFonts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2"/>
        <w:gridCol w:w="1621"/>
        <w:gridCol w:w="3052"/>
        <w:gridCol w:w="5089"/>
        <w:gridCol w:w="3440"/>
      </w:tblGrid>
      <w:tr w:rsidR="0008308E" w:rsidRPr="007C2029" w:rsidTr="00686497">
        <w:trPr>
          <w:trHeight w:val="694"/>
          <w:tblHeader/>
          <w:jc w:val="center"/>
        </w:trPr>
        <w:tc>
          <w:tcPr>
            <w:tcW w:w="333" w:type="pct"/>
            <w:shd w:val="clear" w:color="auto" w:fill="34AA5D"/>
            <w:vAlign w:val="center"/>
            <w:hideMark/>
          </w:tcPr>
          <w:p w:rsidR="0008308E" w:rsidRPr="00980BFA" w:rsidRDefault="0008308E" w:rsidP="00276A9F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573" w:type="pct"/>
            <w:shd w:val="clear" w:color="auto" w:fill="34AA5D"/>
            <w:vAlign w:val="center"/>
            <w:hideMark/>
          </w:tcPr>
          <w:p w:rsidR="0008308E" w:rsidRPr="007C2029" w:rsidRDefault="0008308E" w:rsidP="00276A9F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079" w:type="pct"/>
            <w:shd w:val="clear" w:color="auto" w:fill="34AA5D"/>
            <w:vAlign w:val="center"/>
            <w:hideMark/>
          </w:tcPr>
          <w:p w:rsidR="0008308E" w:rsidRPr="007C2029" w:rsidRDefault="0008308E" w:rsidP="00276A9F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799" w:type="pct"/>
            <w:shd w:val="clear" w:color="auto" w:fill="34AA5D"/>
            <w:vAlign w:val="center"/>
            <w:hideMark/>
          </w:tcPr>
          <w:p w:rsidR="0008308E" w:rsidRPr="007C2029" w:rsidRDefault="0008308E" w:rsidP="00276A9F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216" w:type="pct"/>
            <w:shd w:val="clear" w:color="auto" w:fill="34AA5D"/>
            <w:vAlign w:val="center"/>
            <w:hideMark/>
          </w:tcPr>
          <w:p w:rsidR="0008308E" w:rsidRPr="007C2029" w:rsidRDefault="0008308E" w:rsidP="00276A9F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08308E" w:rsidRPr="007C2029" w:rsidTr="00935C41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08308E" w:rsidRPr="0008308E" w:rsidRDefault="0008308E" w:rsidP="00276A9F">
            <w:pPr>
              <w:pStyle w:val="Cm"/>
              <w:rPr>
                <w:sz w:val="32"/>
                <w:szCs w:val="32"/>
              </w:rPr>
            </w:pPr>
            <w:r w:rsidRPr="0008308E">
              <w:rPr>
                <w:rFonts w:cs="Calibri"/>
                <w:color w:val="00B050"/>
                <w:sz w:val="32"/>
                <w:szCs w:val="32"/>
              </w:rPr>
              <w:t>A közelmúlt magyar irodalmából</w:t>
            </w:r>
          </w:p>
        </w:tc>
      </w:tr>
      <w:tr w:rsidR="002013EF" w:rsidRPr="004C0B6D" w:rsidTr="00AB2636">
        <w:trPr>
          <w:trHeight w:val="495"/>
          <w:jc w:val="center"/>
        </w:trPr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FF87"/>
          </w:tcPr>
          <w:p w:rsidR="002013EF" w:rsidRPr="00AB2636" w:rsidRDefault="002013EF" w:rsidP="002013E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64.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FF87"/>
          </w:tcPr>
          <w:p w:rsidR="002013EF" w:rsidRPr="002013EF" w:rsidRDefault="002013EF" w:rsidP="002013EF">
            <w:pPr>
              <w:pStyle w:val="TblzatSzveg"/>
              <w:rPr>
                <w:rStyle w:val="Kiemels2"/>
              </w:rPr>
            </w:pPr>
            <w:r w:rsidRPr="002013EF">
              <w:rPr>
                <w:rStyle w:val="Kiemels2"/>
              </w:rPr>
              <w:t>A közelmúlt magyar irodalma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FF87"/>
          </w:tcPr>
          <w:p w:rsidR="002013EF" w:rsidRDefault="002013EF" w:rsidP="002013EF">
            <w:pPr>
              <w:pStyle w:val="TblzatSzveg"/>
            </w:pPr>
            <w:r>
              <w:t xml:space="preserve">Mit értünk a közelmúlt magyar irodalmán? </w:t>
            </w:r>
          </w:p>
          <w:p w:rsidR="002013EF" w:rsidRDefault="002013EF" w:rsidP="002013EF">
            <w:pPr>
              <w:pStyle w:val="TblzatSzveg"/>
            </w:pPr>
            <w:r>
              <w:t>Mi a kortárs, ki a kortárs?</w:t>
            </w:r>
          </w:p>
          <w:p w:rsidR="002013EF" w:rsidRPr="004C0B6D" w:rsidRDefault="002013EF" w:rsidP="002013EF">
            <w:pPr>
              <w:pStyle w:val="TblzatSzveg"/>
            </w:pPr>
            <w:r>
              <w:t xml:space="preserve">Fogalmi bevezető; tájékozódás térben és időben. 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FF87"/>
          </w:tcPr>
          <w:p w:rsidR="002013EF" w:rsidRDefault="002013EF" w:rsidP="002013EF">
            <w:pPr>
              <w:rPr>
                <w:rStyle w:val="norm00e1lchar"/>
              </w:rPr>
            </w:pPr>
            <w:r>
              <w:rPr>
                <w:rFonts w:cs="Times New Roman"/>
              </w:rPr>
              <w:t>A</w:t>
            </w:r>
            <w:r w:rsidRPr="00635CB0">
              <w:rPr>
                <w:rFonts w:cs="Times New Roman"/>
              </w:rPr>
              <w:t xml:space="preserve"> szövegelemzés alapvető eljárásainak önálló alkalmazása (a téma megállapítása, a lényeg kiemelése, adatkeresés, ok</w:t>
            </w:r>
            <w:r>
              <w:rPr>
                <w:rFonts w:cs="Times New Roman"/>
              </w:rPr>
              <w:t>-</w:t>
            </w:r>
            <w:r w:rsidRPr="00635CB0">
              <w:rPr>
                <w:rFonts w:cs="Times New Roman"/>
              </w:rPr>
              <w:t>okozati kapcsolatok, válaszadás kérdésekre, vázlatkészítés, összefoglalás).</w:t>
            </w:r>
          </w:p>
          <w:p w:rsidR="002013EF" w:rsidRPr="004C0B6D" w:rsidRDefault="002013EF" w:rsidP="002013EF">
            <w:pPr>
              <w:pStyle w:val="TblzatSzveg"/>
            </w:pPr>
            <w:r w:rsidRPr="00835A8D">
              <w:t>Annak a belátása, hogy a kortárs törekvések megismerése segíti a körülöttünk levő világ megértését</w:t>
            </w:r>
            <w:r>
              <w:t>.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FF87"/>
          </w:tcPr>
          <w:p w:rsidR="002013EF" w:rsidRDefault="002013EF" w:rsidP="002013EF">
            <w:pPr>
              <w:pStyle w:val="TblzatSzveg"/>
            </w:pPr>
            <w:r>
              <w:t>Tankönyvi lecke</w:t>
            </w:r>
          </w:p>
          <w:p w:rsidR="002013EF" w:rsidRPr="004C0B6D" w:rsidRDefault="002013EF" w:rsidP="002013EF">
            <w:pPr>
              <w:pStyle w:val="TblzatSzveg"/>
            </w:pPr>
            <w:r>
              <w:t xml:space="preserve"> </w:t>
            </w:r>
          </w:p>
        </w:tc>
      </w:tr>
      <w:tr w:rsidR="00935C41" w:rsidRPr="007C2029" w:rsidTr="00686497">
        <w:trPr>
          <w:trHeight w:val="1828"/>
          <w:jc w:val="center"/>
        </w:trPr>
        <w:tc>
          <w:tcPr>
            <w:tcW w:w="333" w:type="pct"/>
            <w:shd w:val="clear" w:color="auto" w:fill="87FF87"/>
            <w:hideMark/>
          </w:tcPr>
          <w:p w:rsidR="00935C41" w:rsidRPr="004C0B6D" w:rsidRDefault="009C41D9" w:rsidP="00276A9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65.</w:t>
            </w:r>
          </w:p>
        </w:tc>
        <w:tc>
          <w:tcPr>
            <w:tcW w:w="573" w:type="pct"/>
            <w:shd w:val="clear" w:color="auto" w:fill="87FF87"/>
          </w:tcPr>
          <w:p w:rsidR="00935C41" w:rsidRPr="00935C41" w:rsidRDefault="00935C41" w:rsidP="00935C41">
            <w:pPr>
              <w:pStyle w:val="TblzatSzveg"/>
              <w:rPr>
                <w:rStyle w:val="Kiemels2"/>
              </w:rPr>
            </w:pPr>
            <w:r w:rsidRPr="00935C41">
              <w:rPr>
                <w:rStyle w:val="Kiemels2"/>
              </w:rPr>
              <w:t xml:space="preserve">Líra és epika </w:t>
            </w:r>
          </w:p>
        </w:tc>
        <w:tc>
          <w:tcPr>
            <w:tcW w:w="1079" w:type="pct"/>
            <w:shd w:val="clear" w:color="auto" w:fill="87FF87"/>
          </w:tcPr>
          <w:p w:rsidR="00935C41" w:rsidRDefault="00935C41" w:rsidP="00935C4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Csoóri Sándor, Nagy Gáspár, Buda Ferenc – Tandori Dezső, Petri György, Orbán Ottó;</w:t>
            </w:r>
          </w:p>
          <w:p w:rsidR="00935C41" w:rsidRPr="007C2029" w:rsidRDefault="00935C41" w:rsidP="00935C4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Szilágyi István, Sütő András – Esterházy Péter, Nádas Péter, Spiró György.</w:t>
            </w:r>
          </w:p>
        </w:tc>
        <w:tc>
          <w:tcPr>
            <w:tcW w:w="1799" w:type="pct"/>
            <w:shd w:val="clear" w:color="auto" w:fill="87FF87"/>
          </w:tcPr>
          <w:p w:rsidR="00935C41" w:rsidRDefault="00935C41" w:rsidP="00935C41">
            <w:pPr>
              <w:pStyle w:val="TblzatSzveg"/>
            </w:pPr>
            <w:r w:rsidRPr="00835A8D">
              <w:t>Szemelvények a kortárs szépprózai alkotásokból, lírai művekből, esszéirodalomból.</w:t>
            </w:r>
          </w:p>
          <w:p w:rsidR="00935C41" w:rsidRPr="00A85D12" w:rsidRDefault="00935C41" w:rsidP="00935C41">
            <w:pPr>
              <w:pStyle w:val="TblzatSzveg"/>
              <w:rPr>
                <w:color w:val="000000"/>
              </w:rPr>
            </w:pPr>
            <w:r>
              <w:t xml:space="preserve">A tankönyvi lecke – </w:t>
            </w:r>
            <w:r w:rsidRPr="0006100D">
              <w:rPr>
                <w:i/>
              </w:rPr>
              <w:t>A közelmúlt</w:t>
            </w:r>
            <w:r>
              <w:t xml:space="preserve"> </w:t>
            </w:r>
            <w:r w:rsidRPr="0006100D">
              <w:rPr>
                <w:i/>
              </w:rPr>
              <w:t>magyar irodalmából</w:t>
            </w:r>
            <w:r>
              <w:t xml:space="preserve"> – feldolgozása szaktanári iránymutatással.</w:t>
            </w:r>
          </w:p>
        </w:tc>
        <w:tc>
          <w:tcPr>
            <w:tcW w:w="1216" w:type="pct"/>
            <w:shd w:val="clear" w:color="auto" w:fill="87FF87"/>
          </w:tcPr>
          <w:p w:rsidR="00D74CC3" w:rsidRDefault="00935C41" w:rsidP="00935C4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Szemelvények  ill. online források, </w:t>
            </w:r>
          </w:p>
          <w:p w:rsidR="00935C41" w:rsidRDefault="00935C41" w:rsidP="00935C4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pl. </w:t>
            </w:r>
          </w:p>
          <w:p w:rsidR="00935C41" w:rsidRPr="007C2029" w:rsidRDefault="00D57CBD" w:rsidP="00935C41">
            <w:pPr>
              <w:pStyle w:val="TblzatSzveg"/>
              <w:rPr>
                <w:color w:val="000000"/>
              </w:rPr>
            </w:pPr>
            <w:hyperlink r:id="rId10" w:history="1">
              <w:r w:rsidR="00935C41" w:rsidRPr="00655642">
                <w:rPr>
                  <w:rStyle w:val="Hiperhivatkozs"/>
                </w:rPr>
                <w:t>www.litera.hu</w:t>
              </w:r>
            </w:hyperlink>
          </w:p>
        </w:tc>
      </w:tr>
      <w:tr w:rsidR="00935C41" w:rsidRPr="007C2029" w:rsidTr="00686497">
        <w:trPr>
          <w:trHeight w:val="1828"/>
          <w:jc w:val="center"/>
        </w:trPr>
        <w:tc>
          <w:tcPr>
            <w:tcW w:w="333" w:type="pct"/>
            <w:shd w:val="clear" w:color="auto" w:fill="87FF87"/>
          </w:tcPr>
          <w:p w:rsidR="00935C41" w:rsidRPr="004C0B6D" w:rsidRDefault="009C41D9" w:rsidP="00276A9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66.</w:t>
            </w:r>
          </w:p>
        </w:tc>
        <w:tc>
          <w:tcPr>
            <w:tcW w:w="573" w:type="pct"/>
            <w:shd w:val="clear" w:color="auto" w:fill="87FF87"/>
          </w:tcPr>
          <w:p w:rsidR="00935C41" w:rsidRPr="00935C41" w:rsidRDefault="00935C41" w:rsidP="00935C41">
            <w:pPr>
              <w:pStyle w:val="TblzatSzveg"/>
              <w:rPr>
                <w:rStyle w:val="Kiemels2"/>
              </w:rPr>
            </w:pPr>
            <w:r w:rsidRPr="00935C41">
              <w:rPr>
                <w:rStyle w:val="Kiemels2"/>
              </w:rPr>
              <w:t>Kertész Imre</w:t>
            </w:r>
          </w:p>
        </w:tc>
        <w:tc>
          <w:tcPr>
            <w:tcW w:w="1079" w:type="pct"/>
            <w:shd w:val="clear" w:color="auto" w:fill="87FF87"/>
          </w:tcPr>
          <w:p w:rsidR="00935C41" w:rsidRDefault="00935C41" w:rsidP="00935C41">
            <w:pPr>
              <w:pStyle w:val="TblzatSzveg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Kertész Imre irodalmi Nobel-díjas regénye, a </w:t>
            </w:r>
            <w:r>
              <w:rPr>
                <w:i/>
                <w:color w:val="000000"/>
              </w:rPr>
              <w:t xml:space="preserve">Sorstalanság. </w:t>
            </w:r>
          </w:p>
          <w:p w:rsidR="00935C41" w:rsidRPr="0075138D" w:rsidRDefault="00AA1EBE" w:rsidP="00AA1EBE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mű elemző bemutatása; </w:t>
            </w:r>
            <w:r w:rsidR="00935C41">
              <w:rPr>
                <w:color w:val="000000"/>
              </w:rPr>
              <w:t xml:space="preserve"> a cselekmény, a főhős, a történelmi háttéresemények, zsidó identitás és kollektív sors, kollektív bűn és büntetés. </w:t>
            </w:r>
          </w:p>
        </w:tc>
        <w:tc>
          <w:tcPr>
            <w:tcW w:w="1799" w:type="pct"/>
            <w:shd w:val="clear" w:color="auto" w:fill="87FF87"/>
          </w:tcPr>
          <w:p w:rsidR="00935C41" w:rsidRPr="00835A8D" w:rsidRDefault="00935C41" w:rsidP="00AA1EBE">
            <w:pPr>
              <w:pStyle w:val="TblzatSzveg"/>
            </w:pPr>
            <w:r>
              <w:t>A tanuló</w:t>
            </w:r>
            <w:r w:rsidR="00D74CC3">
              <w:t xml:space="preserve"> </w:t>
            </w:r>
            <w:r>
              <w:t>képes más forrásból szerzett ismereteit mozgósítani a magyar holokauszt-irodalom egyik korai (</w:t>
            </w:r>
            <w:r w:rsidR="00AA1EBE">
              <w:t>keletkezésekor</w:t>
            </w:r>
            <w:r>
              <w:t xml:space="preserve"> el nem ismert)</w:t>
            </w:r>
            <w:r w:rsidR="00514514">
              <w:t xml:space="preserve">, </w:t>
            </w:r>
            <w:r>
              <w:t xml:space="preserve"> majd világhírűvé vált műve értelmezés</w:t>
            </w:r>
            <w:r w:rsidR="00AA1EBE">
              <w:t>ében</w:t>
            </w:r>
            <w:r>
              <w:t xml:space="preserve">. </w:t>
            </w:r>
          </w:p>
        </w:tc>
        <w:tc>
          <w:tcPr>
            <w:tcW w:w="1216" w:type="pct"/>
            <w:shd w:val="clear" w:color="auto" w:fill="87FF87"/>
          </w:tcPr>
          <w:p w:rsidR="00935C41" w:rsidRDefault="00935C41" w:rsidP="00935C41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Sorstalanság </w:t>
            </w:r>
          </w:p>
          <w:p w:rsidR="00935C41" w:rsidRDefault="00935C41" w:rsidP="00935C41">
            <w:pPr>
              <w:pStyle w:val="TblzatSzveg"/>
              <w:rPr>
                <w:color w:val="000000"/>
              </w:rPr>
            </w:pPr>
            <w:r w:rsidRPr="0075138D">
              <w:rPr>
                <w:color w:val="000000"/>
              </w:rPr>
              <w:t>(kötelező</w:t>
            </w:r>
            <w:r>
              <w:rPr>
                <w:color w:val="000000"/>
              </w:rPr>
              <w:t xml:space="preserve"> olvasmány</w:t>
            </w:r>
            <w:r w:rsidRPr="0075138D">
              <w:rPr>
                <w:color w:val="000000"/>
              </w:rPr>
              <w:t>)</w:t>
            </w:r>
          </w:p>
        </w:tc>
      </w:tr>
      <w:tr w:rsidR="00935C41" w:rsidRPr="007C2029" w:rsidTr="00686497">
        <w:trPr>
          <w:trHeight w:val="1828"/>
          <w:jc w:val="center"/>
        </w:trPr>
        <w:tc>
          <w:tcPr>
            <w:tcW w:w="333" w:type="pct"/>
            <w:shd w:val="clear" w:color="auto" w:fill="auto"/>
          </w:tcPr>
          <w:p w:rsidR="00935C41" w:rsidRPr="00935C41" w:rsidRDefault="009C41D9" w:rsidP="00276A9F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lastRenderedPageBreak/>
              <w:t>67.</w:t>
            </w:r>
          </w:p>
        </w:tc>
        <w:tc>
          <w:tcPr>
            <w:tcW w:w="573" w:type="pct"/>
            <w:shd w:val="clear" w:color="auto" w:fill="auto"/>
          </w:tcPr>
          <w:p w:rsidR="00935C41" w:rsidRDefault="00935C41" w:rsidP="00935C41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Magyar Bildungsroman</w:t>
            </w:r>
          </w:p>
        </w:tc>
        <w:tc>
          <w:tcPr>
            <w:tcW w:w="1079" w:type="pct"/>
            <w:shd w:val="clear" w:color="auto" w:fill="auto"/>
          </w:tcPr>
          <w:p w:rsidR="00935C41" w:rsidRDefault="00935C41" w:rsidP="00935C4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Kertész Imre </w:t>
            </w:r>
            <w:r>
              <w:rPr>
                <w:i/>
                <w:color w:val="000000"/>
              </w:rPr>
              <w:t>Sorstalanság</w:t>
            </w:r>
            <w:r>
              <w:rPr>
                <w:color w:val="000000"/>
              </w:rPr>
              <w:t xml:space="preserve"> c. műve fejlődés- vagy nevelésregény: főhőse, Köves Gyuri az események mentén válik beavatottá, a regény alaptémája a naiv és tapasztalatlan legényember szellemi érése.</w:t>
            </w:r>
          </w:p>
          <w:p w:rsidR="00935C41" w:rsidRPr="00D373EF" w:rsidRDefault="00935C41" w:rsidP="00935C4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Műértelmezés adott szempontból.</w:t>
            </w:r>
          </w:p>
        </w:tc>
        <w:tc>
          <w:tcPr>
            <w:tcW w:w="1799" w:type="pct"/>
            <w:shd w:val="clear" w:color="auto" w:fill="auto"/>
          </w:tcPr>
          <w:p w:rsidR="00AA1EBE" w:rsidRDefault="00AA1EBE" w:rsidP="00935C41">
            <w:pPr>
              <w:pStyle w:val="TblzatSzveg"/>
            </w:pPr>
            <w:r>
              <w:t>Az érettségi követelmények egyik prioritása: a tanuló képes irodalmi mű adott szempontú értelmezésére.</w:t>
            </w:r>
          </w:p>
          <w:p w:rsidR="00935C41" w:rsidRDefault="00935C41" w:rsidP="00935C41">
            <w:pPr>
              <w:pStyle w:val="TblzatSzveg"/>
            </w:pPr>
            <w:r>
              <w:t>A tanuló empatikus képességét teszi próbára a regény, az utólagos tudás mozzanatával a szellemi érlelődés, a személyiség önfejlesztése kerül fókuszba.</w:t>
            </w:r>
          </w:p>
        </w:tc>
        <w:tc>
          <w:tcPr>
            <w:tcW w:w="1216" w:type="pct"/>
            <w:shd w:val="clear" w:color="auto" w:fill="auto"/>
          </w:tcPr>
          <w:p w:rsidR="00935C41" w:rsidRDefault="00935C41" w:rsidP="00935C41">
            <w:pPr>
              <w:pStyle w:val="TblzatSzveg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Sorstalanság </w:t>
            </w:r>
          </w:p>
          <w:p w:rsidR="00935C41" w:rsidRDefault="00935C41" w:rsidP="00935C41">
            <w:pPr>
              <w:pStyle w:val="TblzatSzveg"/>
              <w:rPr>
                <w:i/>
                <w:color w:val="000000"/>
              </w:rPr>
            </w:pPr>
          </w:p>
        </w:tc>
      </w:tr>
      <w:tr w:rsidR="002013EF" w:rsidRPr="007C2029" w:rsidTr="00686497">
        <w:trPr>
          <w:trHeight w:val="1828"/>
          <w:jc w:val="center"/>
        </w:trPr>
        <w:tc>
          <w:tcPr>
            <w:tcW w:w="333" w:type="pct"/>
            <w:shd w:val="clear" w:color="auto" w:fill="87FF87"/>
          </w:tcPr>
          <w:p w:rsidR="002013EF" w:rsidRPr="004C0B6D" w:rsidRDefault="002013EF" w:rsidP="002013E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68.</w:t>
            </w:r>
          </w:p>
        </w:tc>
        <w:tc>
          <w:tcPr>
            <w:tcW w:w="573" w:type="pct"/>
            <w:shd w:val="clear" w:color="auto" w:fill="87FF87"/>
          </w:tcPr>
          <w:p w:rsidR="002013EF" w:rsidRPr="00935C41" w:rsidRDefault="002013EF" w:rsidP="002013EF">
            <w:pPr>
              <w:pStyle w:val="TblzatSzveg"/>
              <w:rPr>
                <w:rStyle w:val="Kiemels2"/>
              </w:rPr>
            </w:pPr>
            <w:r w:rsidRPr="00935C41">
              <w:rPr>
                <w:rStyle w:val="Kiemels2"/>
              </w:rPr>
              <w:t>Petri György</w:t>
            </w:r>
          </w:p>
        </w:tc>
        <w:tc>
          <w:tcPr>
            <w:tcW w:w="1079" w:type="pct"/>
            <w:shd w:val="clear" w:color="auto" w:fill="87FF87"/>
          </w:tcPr>
          <w:p w:rsidR="002013EF" w:rsidRPr="002F2B6A" w:rsidRDefault="002013EF" w:rsidP="002013EF">
            <w:pPr>
              <w:pStyle w:val="NormlWeb"/>
              <w:spacing w:before="0" w:beforeAutospacing="0" w:after="0" w:afterAutospacing="0"/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 xml:space="preserve">Petri György </w:t>
            </w:r>
            <w:r>
              <w:rPr>
                <w:i/>
                <w:color w:val="000000"/>
              </w:rPr>
              <w:t xml:space="preserve">Kivagy, Catullusom </w:t>
            </w:r>
            <w:r>
              <w:rPr>
                <w:color w:val="000000"/>
              </w:rPr>
              <w:t xml:space="preserve">és/vagy </w:t>
            </w:r>
            <w:r w:rsidRPr="002F2B6A">
              <w:rPr>
                <w:i/>
                <w:color w:val="000000"/>
              </w:rPr>
              <w:t>Vagyok, mit érdekelne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című művének értelmezése.</w:t>
            </w:r>
          </w:p>
        </w:tc>
        <w:tc>
          <w:tcPr>
            <w:tcW w:w="1799" w:type="pct"/>
            <w:shd w:val="clear" w:color="auto" w:fill="87FF87"/>
          </w:tcPr>
          <w:p w:rsidR="002013EF" w:rsidRPr="00635CB0" w:rsidRDefault="002013EF" w:rsidP="002013EF">
            <w:pPr>
              <w:rPr>
                <w:rFonts w:cs="Times New Roman"/>
              </w:rPr>
            </w:pPr>
            <w:r w:rsidRPr="00635CB0">
              <w:rPr>
                <w:rFonts w:cs="Times New Roman"/>
              </w:rPr>
              <w:t>A lírai beszédmód változatainak értelmezése; korszak</w:t>
            </w:r>
            <w:r>
              <w:rPr>
                <w:rFonts w:cs="Times New Roman"/>
              </w:rPr>
              <w:t xml:space="preserve">ra </w:t>
            </w:r>
            <w:r w:rsidRPr="00635CB0">
              <w:rPr>
                <w:rFonts w:cs="Times New Roman"/>
              </w:rPr>
              <w:t>jellemz</w:t>
            </w:r>
            <w:r>
              <w:rPr>
                <w:rFonts w:cs="Times New Roman"/>
              </w:rPr>
              <w:t>ő</w:t>
            </w:r>
            <w:r w:rsidRPr="00635CB0">
              <w:rPr>
                <w:rFonts w:cs="Times New Roman"/>
              </w:rPr>
              <w:t xml:space="preserve"> beszédmódok néhány jellegzetes alkotásának összevetése.</w:t>
            </w:r>
          </w:p>
          <w:p w:rsidR="002013EF" w:rsidRPr="00C15CF0" w:rsidRDefault="002013EF" w:rsidP="002013EF">
            <w:pPr>
              <w:rPr>
                <w:rFonts w:cs="Times New Roman"/>
              </w:rPr>
            </w:pPr>
            <w:r w:rsidRPr="00635CB0">
              <w:rPr>
                <w:rFonts w:cs="Times New Roman"/>
              </w:rPr>
              <w:t>A költ</w:t>
            </w:r>
            <w:r>
              <w:rPr>
                <w:rFonts w:cs="Times New Roman"/>
              </w:rPr>
              <w:t>ő</w:t>
            </w:r>
            <w:r w:rsidRPr="00635CB0">
              <w:rPr>
                <w:rFonts w:cs="Times New Roman"/>
              </w:rPr>
              <w:t>i nyelvhasználat összetettségének felismerése, a grammatikai eszközök funkciójának értelmezése.</w:t>
            </w:r>
          </w:p>
          <w:p w:rsidR="002013EF" w:rsidRDefault="002013EF" w:rsidP="002013EF">
            <w:pPr>
              <w:pStyle w:val="TblzatSzveg"/>
            </w:pPr>
            <w:r>
              <w:t>A tanuló képes a modern, posztmodern líra értő befogadására; képes a hagyománnyal szakító költészet stíluseszközeinek értelmezésére.</w:t>
            </w:r>
          </w:p>
        </w:tc>
        <w:tc>
          <w:tcPr>
            <w:tcW w:w="1216" w:type="pct"/>
            <w:shd w:val="clear" w:color="auto" w:fill="87FF87"/>
          </w:tcPr>
          <w:p w:rsidR="002013EF" w:rsidRPr="002F2B6A" w:rsidRDefault="002013EF" w:rsidP="002013EF">
            <w:pPr>
              <w:pStyle w:val="NormlWeb"/>
              <w:spacing w:before="0" w:beforeAutospacing="0" w:after="0" w:afterAutospacing="0"/>
              <w:rPr>
                <w:color w:val="000000"/>
              </w:rPr>
            </w:pPr>
            <w:r w:rsidRPr="002F2B6A">
              <w:rPr>
                <w:color w:val="000000"/>
              </w:rPr>
              <w:t>Egy-két választott költemény értelmezése</w:t>
            </w:r>
            <w:r>
              <w:rPr>
                <w:color w:val="000000"/>
              </w:rPr>
              <w:t>.</w:t>
            </w:r>
          </w:p>
        </w:tc>
      </w:tr>
      <w:tr w:rsidR="00935C41" w:rsidRPr="007C2029" w:rsidTr="00686497">
        <w:trPr>
          <w:trHeight w:val="1828"/>
          <w:jc w:val="center"/>
        </w:trPr>
        <w:tc>
          <w:tcPr>
            <w:tcW w:w="333" w:type="pct"/>
            <w:tcBorders>
              <w:bottom w:val="single" w:sz="4" w:space="0" w:color="auto"/>
            </w:tcBorders>
            <w:shd w:val="clear" w:color="auto" w:fill="87FF87"/>
          </w:tcPr>
          <w:p w:rsidR="00935C41" w:rsidRPr="004C0B6D" w:rsidRDefault="009C41D9" w:rsidP="00276A9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69.</w:t>
            </w:r>
          </w:p>
        </w:tc>
        <w:tc>
          <w:tcPr>
            <w:tcW w:w="573" w:type="pct"/>
            <w:tcBorders>
              <w:bottom w:val="single" w:sz="4" w:space="0" w:color="auto"/>
            </w:tcBorders>
            <w:shd w:val="clear" w:color="auto" w:fill="87FF87"/>
          </w:tcPr>
          <w:p w:rsidR="00935C41" w:rsidRPr="00935C41" w:rsidRDefault="00935C41" w:rsidP="00935C41">
            <w:pPr>
              <w:pStyle w:val="TblzatSzveg"/>
              <w:rPr>
                <w:rStyle w:val="Kiemels2"/>
              </w:rPr>
            </w:pPr>
            <w:r w:rsidRPr="00935C41">
              <w:rPr>
                <w:rStyle w:val="Kiemels2"/>
              </w:rPr>
              <w:t>Kányádi Sándor</w:t>
            </w:r>
          </w:p>
        </w:tc>
        <w:tc>
          <w:tcPr>
            <w:tcW w:w="1079" w:type="pct"/>
            <w:tcBorders>
              <w:bottom w:val="single" w:sz="4" w:space="0" w:color="auto"/>
            </w:tcBorders>
            <w:shd w:val="clear" w:color="auto" w:fill="87FF87"/>
          </w:tcPr>
          <w:p w:rsidR="00935C41" w:rsidRPr="003962C8" w:rsidRDefault="00935C41" w:rsidP="00935C41">
            <w:pPr>
              <w:pStyle w:val="TblzatSzveg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Kányádi Sándor lírai portréja - néhány versének közös feldolgozása révén; a </w:t>
            </w:r>
            <w:r>
              <w:rPr>
                <w:i/>
                <w:color w:val="000000"/>
              </w:rPr>
              <w:t xml:space="preserve">Sörény és koponya </w:t>
            </w:r>
            <w:r w:rsidRPr="003962C8">
              <w:rPr>
                <w:color w:val="000000"/>
              </w:rPr>
              <w:t xml:space="preserve">c. </w:t>
            </w:r>
            <w:r>
              <w:rPr>
                <w:color w:val="000000"/>
              </w:rPr>
              <w:t>kötet históriás énekeinek szín- és formavilága; a székely költő hagyományőrzése, prófétasága</w:t>
            </w:r>
            <w:r w:rsidR="00D74CC3">
              <w:rPr>
                <w:color w:val="000000"/>
              </w:rPr>
              <w:t>.</w:t>
            </w:r>
          </w:p>
        </w:tc>
        <w:tc>
          <w:tcPr>
            <w:tcW w:w="1799" w:type="pct"/>
            <w:tcBorders>
              <w:bottom w:val="single" w:sz="4" w:space="0" w:color="auto"/>
            </w:tcBorders>
            <w:shd w:val="clear" w:color="auto" w:fill="87FF87"/>
          </w:tcPr>
          <w:p w:rsidR="00AA1EBE" w:rsidRPr="00AA1EBE" w:rsidRDefault="00AA1EBE" w:rsidP="00AA1EBE">
            <w:pPr>
              <w:rPr>
                <w:rFonts w:cs="Times New Roman"/>
              </w:rPr>
            </w:pPr>
            <w:r w:rsidRPr="00635CB0">
              <w:rPr>
                <w:rFonts w:cs="Times New Roman"/>
              </w:rPr>
              <w:t>Téma, hangnem, beszédhelyzet és m</w:t>
            </w:r>
            <w:r>
              <w:rPr>
                <w:rFonts w:cs="Times New Roman"/>
              </w:rPr>
              <w:t>ű</w:t>
            </w:r>
            <w:r w:rsidRPr="00635CB0">
              <w:rPr>
                <w:rFonts w:cs="Times New Roman"/>
              </w:rPr>
              <w:t>faj összefüggéseinek megfogalmazása néhány jellegzetes példán.</w:t>
            </w:r>
          </w:p>
          <w:p w:rsidR="00935C41" w:rsidRDefault="00935C41" w:rsidP="00935C41">
            <w:pPr>
              <w:pStyle w:val="TblzatSzveg"/>
            </w:pPr>
            <w:r>
              <w:t>A posztmodern magyar irodalom kortársaként felismerni az erdélyi magyar irodalom hagyományos értékeit, megismerni klasszikusait.</w:t>
            </w:r>
          </w:p>
        </w:tc>
        <w:tc>
          <w:tcPr>
            <w:tcW w:w="1216" w:type="pct"/>
            <w:tcBorders>
              <w:bottom w:val="single" w:sz="4" w:space="0" w:color="auto"/>
            </w:tcBorders>
            <w:shd w:val="clear" w:color="auto" w:fill="87FF87"/>
          </w:tcPr>
          <w:p w:rsidR="00935C41" w:rsidRPr="003962C8" w:rsidRDefault="00935C41" w:rsidP="00935C41">
            <w:pPr>
              <w:pStyle w:val="NormlWeb"/>
              <w:spacing w:before="0" w:beforeAutospacing="0" w:after="0" w:afterAutospacing="0"/>
              <w:rPr>
                <w:i/>
                <w:color w:val="000000"/>
              </w:rPr>
            </w:pPr>
            <w:r w:rsidRPr="003962C8">
              <w:rPr>
                <w:i/>
                <w:color w:val="000000"/>
              </w:rPr>
              <w:t>Krónikás ének</w:t>
            </w:r>
          </w:p>
          <w:p w:rsidR="00935C41" w:rsidRPr="003962C8" w:rsidRDefault="00935C41" w:rsidP="00935C41">
            <w:pPr>
              <w:pStyle w:val="NormlWeb"/>
              <w:spacing w:before="0" w:beforeAutospacing="0" w:after="0" w:afterAutospacing="0"/>
              <w:rPr>
                <w:i/>
                <w:color w:val="000000"/>
              </w:rPr>
            </w:pPr>
            <w:r w:rsidRPr="003962C8">
              <w:rPr>
                <w:i/>
                <w:color w:val="000000"/>
              </w:rPr>
              <w:t>Nyerges</w:t>
            </w:r>
            <w:r>
              <w:rPr>
                <w:i/>
                <w:color w:val="000000"/>
              </w:rPr>
              <w:t>-</w:t>
            </w:r>
            <w:r w:rsidRPr="003962C8">
              <w:rPr>
                <w:i/>
                <w:color w:val="000000"/>
              </w:rPr>
              <w:t xml:space="preserve">tető </w:t>
            </w:r>
          </w:p>
          <w:p w:rsidR="00935C41" w:rsidRDefault="00935C41" w:rsidP="00935C41">
            <w:pPr>
              <w:pStyle w:val="NormlWeb"/>
              <w:spacing w:before="0" w:beforeAutospacing="0" w:after="0" w:afterAutospacing="0"/>
              <w:rPr>
                <w:i/>
                <w:color w:val="000000"/>
              </w:rPr>
            </w:pPr>
            <w:r w:rsidRPr="003962C8">
              <w:rPr>
                <w:i/>
                <w:color w:val="000000"/>
              </w:rPr>
              <w:t>A bujdosni sem tudó szegénylegény éneke</w:t>
            </w:r>
          </w:p>
          <w:p w:rsidR="00935C41" w:rsidRDefault="00935C41" w:rsidP="00935C41">
            <w:pPr>
              <w:pStyle w:val="NormlWeb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2013EF" w:rsidRPr="007C2029" w:rsidTr="00686497">
        <w:trPr>
          <w:trHeight w:val="1828"/>
          <w:jc w:val="center"/>
        </w:trPr>
        <w:tc>
          <w:tcPr>
            <w:tcW w:w="333" w:type="pct"/>
            <w:shd w:val="clear" w:color="auto" w:fill="auto"/>
          </w:tcPr>
          <w:p w:rsidR="002013EF" w:rsidRPr="00686497" w:rsidRDefault="002013EF" w:rsidP="002013EF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lastRenderedPageBreak/>
              <w:t>70.</w:t>
            </w:r>
          </w:p>
        </w:tc>
        <w:tc>
          <w:tcPr>
            <w:tcW w:w="573" w:type="pct"/>
            <w:shd w:val="clear" w:color="auto" w:fill="auto"/>
          </w:tcPr>
          <w:p w:rsidR="002013EF" w:rsidRDefault="002013EF" w:rsidP="002013EF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Tandori Dezső</w:t>
            </w:r>
          </w:p>
        </w:tc>
        <w:tc>
          <w:tcPr>
            <w:tcW w:w="1079" w:type="pct"/>
            <w:shd w:val="clear" w:color="auto" w:fill="auto"/>
          </w:tcPr>
          <w:p w:rsidR="002013EF" w:rsidRDefault="002013EF" w:rsidP="002013E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Tandori Dezső </w:t>
            </w:r>
            <w:r w:rsidRPr="002F2B6A">
              <w:rPr>
                <w:i/>
                <w:color w:val="000000"/>
              </w:rPr>
              <w:t>Előkészületek és születésnap</w:t>
            </w:r>
            <w:r>
              <w:rPr>
                <w:color w:val="000000"/>
              </w:rPr>
              <w:t xml:space="preserve">, </w:t>
            </w:r>
            <w:r w:rsidRPr="002F2B6A">
              <w:rPr>
                <w:i/>
                <w:color w:val="000000"/>
              </w:rPr>
              <w:t>Semmi kéz</w:t>
            </w:r>
            <w:r>
              <w:rPr>
                <w:color w:val="000000"/>
              </w:rPr>
              <w:t xml:space="preserve"> és/vagy </w:t>
            </w:r>
            <w:r w:rsidRPr="002F2B6A">
              <w:rPr>
                <w:i/>
                <w:color w:val="000000"/>
              </w:rPr>
              <w:t>Macabre a mesterekért</w:t>
            </w:r>
          </w:p>
        </w:tc>
        <w:tc>
          <w:tcPr>
            <w:tcW w:w="1799" w:type="pct"/>
            <w:shd w:val="clear" w:color="auto" w:fill="auto"/>
          </w:tcPr>
          <w:p w:rsidR="002013EF" w:rsidRPr="002F2B6A" w:rsidRDefault="002013EF" w:rsidP="002013EF">
            <w:pPr>
              <w:rPr>
                <w:rFonts w:cs="Times New Roman"/>
              </w:rPr>
            </w:pPr>
            <w:r w:rsidRPr="002F2B6A">
              <w:rPr>
                <w:rFonts w:cs="Times New Roman"/>
              </w:rPr>
              <w:t>A lírai beszédmód változatainak értelmezése; korszakra jellemző beszédmódok néhány jellegzetes alkotásának összevetése.</w:t>
            </w:r>
          </w:p>
          <w:p w:rsidR="002013EF" w:rsidRPr="002F2B6A" w:rsidRDefault="002013EF" w:rsidP="002013EF">
            <w:pPr>
              <w:rPr>
                <w:rFonts w:cs="Times New Roman"/>
              </w:rPr>
            </w:pPr>
            <w:r w:rsidRPr="002F2B6A">
              <w:rPr>
                <w:rFonts w:cs="Times New Roman"/>
              </w:rPr>
              <w:t>A költői nyelvhasználat összetettségének felismerése, a grammatikai eszközök funkciójának értelmezése.</w:t>
            </w:r>
          </w:p>
          <w:p w:rsidR="002013EF" w:rsidRPr="00635CB0" w:rsidRDefault="002013EF" w:rsidP="002013EF">
            <w:pPr>
              <w:rPr>
                <w:rFonts w:cs="Times New Roman"/>
              </w:rPr>
            </w:pPr>
            <w:r w:rsidRPr="002F2B6A">
              <w:rPr>
                <w:rFonts w:cs="Times New Roman"/>
              </w:rPr>
              <w:t>A tanuló képes a modern, posztmodern líra értő befogadására; képes a hagyománnyal szakító költészet stíluseszközeinek értelmezésére.</w:t>
            </w:r>
          </w:p>
        </w:tc>
        <w:tc>
          <w:tcPr>
            <w:tcW w:w="1216" w:type="pct"/>
            <w:shd w:val="clear" w:color="auto" w:fill="auto"/>
          </w:tcPr>
          <w:p w:rsidR="002013EF" w:rsidRDefault="002013EF" w:rsidP="002013EF">
            <w:pPr>
              <w:pStyle w:val="NormlWeb"/>
              <w:spacing w:before="0" w:beforeAutospacing="0" w:after="0" w:afterAutospacing="0"/>
            </w:pPr>
            <w:r>
              <w:t>Egy-két választott költemény értelmezése.</w:t>
            </w:r>
          </w:p>
        </w:tc>
      </w:tr>
      <w:tr w:rsidR="00935C41" w:rsidRPr="007C2029" w:rsidTr="00686497">
        <w:trPr>
          <w:trHeight w:val="1828"/>
          <w:jc w:val="center"/>
        </w:trPr>
        <w:tc>
          <w:tcPr>
            <w:tcW w:w="333" w:type="pct"/>
            <w:shd w:val="clear" w:color="auto" w:fill="87FF87"/>
          </w:tcPr>
          <w:p w:rsidR="00935C41" w:rsidRPr="004C0B6D" w:rsidRDefault="009C41D9" w:rsidP="00276A9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71.</w:t>
            </w:r>
          </w:p>
        </w:tc>
        <w:tc>
          <w:tcPr>
            <w:tcW w:w="573" w:type="pct"/>
            <w:shd w:val="clear" w:color="auto" w:fill="87FF87"/>
          </w:tcPr>
          <w:p w:rsidR="00935C41" w:rsidRPr="00686497" w:rsidRDefault="00935C41" w:rsidP="00935C41">
            <w:pPr>
              <w:pStyle w:val="TblzatSzveg"/>
              <w:rPr>
                <w:rStyle w:val="Kiemels2"/>
              </w:rPr>
            </w:pPr>
            <w:r w:rsidRPr="00686497">
              <w:rPr>
                <w:rStyle w:val="Kiemels2"/>
              </w:rPr>
              <w:t>Nádas Péter</w:t>
            </w:r>
          </w:p>
          <w:p w:rsidR="00935C41" w:rsidRDefault="00935C41" w:rsidP="00935C41">
            <w:pPr>
              <w:pStyle w:val="TblzatSzveg"/>
              <w:rPr>
                <w:rStyle w:val="Kiemels2"/>
                <w:b w:val="0"/>
              </w:rPr>
            </w:pPr>
          </w:p>
        </w:tc>
        <w:tc>
          <w:tcPr>
            <w:tcW w:w="1079" w:type="pct"/>
            <w:shd w:val="clear" w:color="auto" w:fill="87FF87"/>
          </w:tcPr>
          <w:p w:rsidR="00935C41" w:rsidRPr="00782E7B" w:rsidRDefault="00935C41" w:rsidP="00935C41">
            <w:pPr>
              <w:pStyle w:val="TblzatSzveg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Nádas Péter </w:t>
            </w:r>
            <w:r>
              <w:rPr>
                <w:i/>
                <w:color w:val="000000"/>
              </w:rPr>
              <w:t xml:space="preserve">Párhuzamos történetek – </w:t>
            </w:r>
            <w:r w:rsidRPr="00782E7B">
              <w:rPr>
                <w:color w:val="000000"/>
              </w:rPr>
              <w:t>részlet a szöveggyűjteményből</w:t>
            </w:r>
            <w:r>
              <w:rPr>
                <w:color w:val="000000"/>
              </w:rPr>
              <w:t>. Közös szövegértelmezés az alábbiak szerint: Ki lehet főszereplő a három figura közül? Kor- és környezetrajz pontossága; az elbeszélő jelenléte.</w:t>
            </w:r>
          </w:p>
        </w:tc>
        <w:tc>
          <w:tcPr>
            <w:tcW w:w="1799" w:type="pct"/>
            <w:shd w:val="clear" w:color="auto" w:fill="87FF87"/>
          </w:tcPr>
          <w:p w:rsidR="00935C41" w:rsidRDefault="00935C41" w:rsidP="00935C41">
            <w:pPr>
              <w:pStyle w:val="TblzatSzveg"/>
            </w:pPr>
            <w:r>
              <w:t>A tanuló részben a tankönyvi szövegelemzés szempontjai alapján, részben tanári instrukciók,</w:t>
            </w:r>
            <w:r w:rsidR="00D74CC3">
              <w:t xml:space="preserve"> </w:t>
            </w:r>
            <w:r>
              <w:t>részben saját olvasata szerint képes valamiféle összképet alkotni a posztmodern széppróza egyik legfontosabb művéről.</w:t>
            </w:r>
          </w:p>
          <w:p w:rsidR="00935C41" w:rsidRDefault="00935C41" w:rsidP="00935C41">
            <w:pPr>
              <w:pStyle w:val="TblzatSzveg"/>
            </w:pPr>
          </w:p>
        </w:tc>
        <w:tc>
          <w:tcPr>
            <w:tcW w:w="1216" w:type="pct"/>
            <w:shd w:val="clear" w:color="auto" w:fill="87FF87"/>
          </w:tcPr>
          <w:p w:rsidR="00935C41" w:rsidRPr="00782E7B" w:rsidRDefault="00935C41" w:rsidP="00935C41">
            <w:pPr>
              <w:pStyle w:val="Norm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Szemelvény a szöveggyűjteményben.</w:t>
            </w:r>
          </w:p>
        </w:tc>
      </w:tr>
      <w:tr w:rsidR="00935C41" w:rsidRPr="007C2029" w:rsidTr="00686497">
        <w:trPr>
          <w:trHeight w:val="1828"/>
          <w:jc w:val="center"/>
        </w:trPr>
        <w:tc>
          <w:tcPr>
            <w:tcW w:w="333" w:type="pct"/>
            <w:shd w:val="clear" w:color="auto" w:fill="auto"/>
          </w:tcPr>
          <w:p w:rsidR="00935C41" w:rsidRPr="00686497" w:rsidRDefault="009C41D9" w:rsidP="00276A9F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72.</w:t>
            </w:r>
          </w:p>
        </w:tc>
        <w:tc>
          <w:tcPr>
            <w:tcW w:w="573" w:type="pct"/>
            <w:shd w:val="clear" w:color="auto" w:fill="auto"/>
          </w:tcPr>
          <w:p w:rsidR="00935C41" w:rsidRDefault="00935C41" w:rsidP="00935C41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Esterházy Péter</w:t>
            </w:r>
          </w:p>
        </w:tc>
        <w:tc>
          <w:tcPr>
            <w:tcW w:w="1079" w:type="pct"/>
            <w:shd w:val="clear" w:color="auto" w:fill="auto"/>
          </w:tcPr>
          <w:p w:rsidR="00935C41" w:rsidRPr="00B27B44" w:rsidRDefault="00935C41" w:rsidP="00935C4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Esterházy Péter </w:t>
            </w:r>
            <w:r>
              <w:rPr>
                <w:i/>
                <w:color w:val="000000"/>
              </w:rPr>
              <w:t>Harmonia caelestis</w:t>
            </w:r>
            <w:r>
              <w:rPr>
                <w:color w:val="000000"/>
              </w:rPr>
              <w:t xml:space="preserve"> c. művének részlete: a közös értelmezés középpontjában olyan kifejezések értelmezése áll, amelyeket a szerző mindennapiként kezel, holott históriai jegyzetekkel kell ellátni.</w:t>
            </w:r>
          </w:p>
        </w:tc>
        <w:tc>
          <w:tcPr>
            <w:tcW w:w="1799" w:type="pct"/>
            <w:shd w:val="clear" w:color="auto" w:fill="auto"/>
          </w:tcPr>
          <w:p w:rsidR="00935C41" w:rsidRDefault="00935C41" w:rsidP="00935C41">
            <w:pPr>
              <w:pStyle w:val="TblzatSzveg"/>
            </w:pPr>
            <w:r>
              <w:t>A tanuló a szövegösszefüggés és saját kutatómunkája révén szerzett ismeretek alapján képes olyan kifejezések implicit sugallatai megértésére, amelyek egy történelmi család – az Esterházyak – tündöklését és bukását fémjelzik.</w:t>
            </w:r>
          </w:p>
        </w:tc>
        <w:tc>
          <w:tcPr>
            <w:tcW w:w="1216" w:type="pct"/>
            <w:shd w:val="clear" w:color="auto" w:fill="auto"/>
          </w:tcPr>
          <w:p w:rsidR="00935C41" w:rsidRPr="003962C8" w:rsidRDefault="00935C41" w:rsidP="00935C41">
            <w:pPr>
              <w:pStyle w:val="NormlWeb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color w:val="000000"/>
              </w:rPr>
              <w:t>Szemelvény a szöveggyűjteményben.</w:t>
            </w:r>
          </w:p>
        </w:tc>
      </w:tr>
      <w:tr w:rsidR="00935C41" w:rsidRPr="007C2029" w:rsidTr="00686497">
        <w:trPr>
          <w:trHeight w:val="1828"/>
          <w:jc w:val="center"/>
        </w:trPr>
        <w:tc>
          <w:tcPr>
            <w:tcW w:w="333" w:type="pct"/>
            <w:shd w:val="clear" w:color="auto" w:fill="87FF87"/>
          </w:tcPr>
          <w:p w:rsidR="00935C41" w:rsidRPr="004C0B6D" w:rsidRDefault="009C41D9" w:rsidP="00276A9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73.</w:t>
            </w:r>
          </w:p>
        </w:tc>
        <w:tc>
          <w:tcPr>
            <w:tcW w:w="573" w:type="pct"/>
            <w:shd w:val="clear" w:color="auto" w:fill="87FF87"/>
          </w:tcPr>
          <w:p w:rsidR="00935C41" w:rsidRPr="00686497" w:rsidRDefault="00935C41" w:rsidP="00935C41">
            <w:pPr>
              <w:pStyle w:val="TblzatSzveg"/>
              <w:rPr>
                <w:rStyle w:val="Kiemels2"/>
                <w:i/>
              </w:rPr>
            </w:pPr>
            <w:r w:rsidRPr="00686497">
              <w:rPr>
                <w:rStyle w:val="Kiemels2"/>
                <w:i/>
              </w:rPr>
              <w:t>Caligula helytartója</w:t>
            </w:r>
          </w:p>
        </w:tc>
        <w:tc>
          <w:tcPr>
            <w:tcW w:w="1079" w:type="pct"/>
            <w:shd w:val="clear" w:color="auto" w:fill="87FF87"/>
          </w:tcPr>
          <w:p w:rsidR="00935C41" w:rsidRDefault="00935C41" w:rsidP="00935C4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Székely János történelmi parabolája nyilvánvalóan </w:t>
            </w:r>
            <w:r w:rsidR="00D74CC3">
              <w:rPr>
                <w:color w:val="000000"/>
              </w:rPr>
              <w:t>á</w:t>
            </w:r>
            <w:r>
              <w:rPr>
                <w:color w:val="000000"/>
              </w:rPr>
              <w:t>tvitt jelentésű: a közös értelmezés explicitté teszi, hogy miért beszél a hetvenes évek erdélyi magyar drámája római párhuzamok burkolt utalásai révén.</w:t>
            </w:r>
          </w:p>
        </w:tc>
        <w:tc>
          <w:tcPr>
            <w:tcW w:w="1799" w:type="pct"/>
            <w:shd w:val="clear" w:color="auto" w:fill="87FF87"/>
          </w:tcPr>
          <w:p w:rsidR="00935C41" w:rsidRDefault="00935C41" w:rsidP="00D74CC3">
            <w:pPr>
              <w:pStyle w:val="TblzatSzveg"/>
              <w:jc w:val="both"/>
            </w:pPr>
            <w:r>
              <w:t>A tanuló képes ismereteit egy mű értelmezése szolgálatába állítani: a közelmúlt kelet-európai szocialista rendszereinek legelborzasztóbb megvalósulására ismerni a magyar</w:t>
            </w:r>
            <w:r w:rsidR="00D74CC3">
              <w:t xml:space="preserve">, </w:t>
            </w:r>
            <w:r>
              <w:t>zsidó kisebbségi lét párhuzamában.</w:t>
            </w:r>
          </w:p>
        </w:tc>
        <w:tc>
          <w:tcPr>
            <w:tcW w:w="1216" w:type="pct"/>
            <w:shd w:val="clear" w:color="auto" w:fill="87FF87"/>
          </w:tcPr>
          <w:p w:rsidR="00935C41" w:rsidRPr="003962C8" w:rsidRDefault="00935C41" w:rsidP="00935C41">
            <w:pPr>
              <w:pStyle w:val="NormlWeb"/>
              <w:spacing w:before="0" w:beforeAutospacing="0" w:after="0" w:afterAutospacing="0"/>
              <w:rPr>
                <w:i/>
                <w:color w:val="000000"/>
              </w:rPr>
            </w:pPr>
            <w:r>
              <w:rPr>
                <w:rStyle w:val="Kiemels2"/>
                <w:b w:val="0"/>
                <w:i/>
              </w:rPr>
              <w:t>Caligula helytartója</w:t>
            </w:r>
          </w:p>
        </w:tc>
      </w:tr>
      <w:tr w:rsidR="00935C41" w:rsidRPr="007C2029" w:rsidTr="00686497">
        <w:trPr>
          <w:trHeight w:val="1828"/>
          <w:jc w:val="center"/>
        </w:trPr>
        <w:tc>
          <w:tcPr>
            <w:tcW w:w="333" w:type="pct"/>
            <w:shd w:val="clear" w:color="auto" w:fill="auto"/>
          </w:tcPr>
          <w:p w:rsidR="00935C41" w:rsidRPr="00686497" w:rsidRDefault="009C41D9" w:rsidP="00276A9F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74.</w:t>
            </w:r>
          </w:p>
        </w:tc>
        <w:tc>
          <w:tcPr>
            <w:tcW w:w="573" w:type="pct"/>
            <w:shd w:val="clear" w:color="auto" w:fill="auto"/>
          </w:tcPr>
          <w:p w:rsidR="00935C41" w:rsidRDefault="00935C41" w:rsidP="00935C41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Kovács András Ferenc</w:t>
            </w:r>
          </w:p>
        </w:tc>
        <w:tc>
          <w:tcPr>
            <w:tcW w:w="1079" w:type="pct"/>
            <w:shd w:val="clear" w:color="auto" w:fill="auto"/>
          </w:tcPr>
          <w:p w:rsidR="00935C41" w:rsidRDefault="00935C41" w:rsidP="00935C41">
            <w:pPr>
              <w:pStyle w:val="TblzatSzveg"/>
              <w:rPr>
                <w:color w:val="000000"/>
              </w:rPr>
            </w:pPr>
            <w:r w:rsidRPr="0006100D">
              <w:rPr>
                <w:i/>
                <w:color w:val="000000"/>
              </w:rPr>
              <w:t>Bírálóimhoz. Születésnapomra. Plágium!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>– a posztmodern költő és József Attila ismert versének összehasonlítása.</w:t>
            </w:r>
          </w:p>
          <w:p w:rsidR="00935C41" w:rsidRPr="0006100D" w:rsidRDefault="00935C41" w:rsidP="00935C4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Kiemelt szempontok: verstani párhuzamok; szerkesztés, ars poetica, intertextualitás.</w:t>
            </w:r>
          </w:p>
        </w:tc>
        <w:tc>
          <w:tcPr>
            <w:tcW w:w="1799" w:type="pct"/>
            <w:shd w:val="clear" w:color="auto" w:fill="auto"/>
          </w:tcPr>
          <w:p w:rsidR="00935C41" w:rsidRDefault="00935C41" w:rsidP="00935C41">
            <w:pPr>
              <w:pStyle w:val="TblzatSzveg"/>
            </w:pPr>
            <w:r>
              <w:t>A tanuló képes irodalmi művek értő összevetésére, felismeri a műfajok és hangnemek hasonlóságát és különbségét; világosan érti az imitáció és a plágium különbségét.</w:t>
            </w:r>
          </w:p>
        </w:tc>
        <w:tc>
          <w:tcPr>
            <w:tcW w:w="1216" w:type="pct"/>
            <w:shd w:val="clear" w:color="auto" w:fill="auto"/>
          </w:tcPr>
          <w:p w:rsidR="00935C41" w:rsidRDefault="00935C41" w:rsidP="00935C41">
            <w:pPr>
              <w:pStyle w:val="NormlWeb"/>
              <w:spacing w:before="0" w:beforeAutospacing="0" w:after="0" w:afterAutospacing="0"/>
              <w:rPr>
                <w:i/>
                <w:color w:val="000000"/>
              </w:rPr>
            </w:pPr>
            <w:r w:rsidRPr="0006100D">
              <w:rPr>
                <w:i/>
                <w:color w:val="000000"/>
              </w:rPr>
              <w:t>Bírálóimhoz. Születésnapomra. Plágium!</w:t>
            </w:r>
          </w:p>
          <w:p w:rsidR="00935C41" w:rsidRPr="003962C8" w:rsidRDefault="00935C41" w:rsidP="00935C41">
            <w:pPr>
              <w:pStyle w:val="NormlWeb"/>
              <w:spacing w:before="0" w:beforeAutospacing="0" w:after="0" w:afterAutospacing="0"/>
              <w:rPr>
                <w:i/>
                <w:color w:val="000000"/>
              </w:rPr>
            </w:pPr>
            <w:r w:rsidRPr="0006100D">
              <w:rPr>
                <w:i/>
                <w:color w:val="000000"/>
              </w:rPr>
              <w:t>Születésnapomra</w:t>
            </w:r>
          </w:p>
        </w:tc>
      </w:tr>
      <w:tr w:rsidR="002013EF" w:rsidRPr="007C2029" w:rsidTr="00686497">
        <w:trPr>
          <w:trHeight w:val="1828"/>
          <w:jc w:val="center"/>
        </w:trPr>
        <w:tc>
          <w:tcPr>
            <w:tcW w:w="333" w:type="pct"/>
            <w:shd w:val="clear" w:color="auto" w:fill="auto"/>
          </w:tcPr>
          <w:p w:rsidR="002013EF" w:rsidRPr="00AB2636" w:rsidRDefault="002013EF" w:rsidP="002013EF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75.</w:t>
            </w:r>
          </w:p>
        </w:tc>
        <w:tc>
          <w:tcPr>
            <w:tcW w:w="573" w:type="pct"/>
            <w:shd w:val="clear" w:color="auto" w:fill="auto"/>
          </w:tcPr>
          <w:p w:rsidR="002013EF" w:rsidRDefault="002013EF" w:rsidP="002013EF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Dragomán György</w:t>
            </w:r>
          </w:p>
        </w:tc>
        <w:tc>
          <w:tcPr>
            <w:tcW w:w="1079" w:type="pct"/>
            <w:shd w:val="clear" w:color="auto" w:fill="auto"/>
          </w:tcPr>
          <w:p w:rsidR="002013EF" w:rsidRPr="00A24D23" w:rsidRDefault="002013EF" w:rsidP="002013EF">
            <w:pPr>
              <w:pStyle w:val="TblzatSzveg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Dragomán György </w:t>
            </w:r>
            <w:r>
              <w:rPr>
                <w:i/>
                <w:color w:val="000000"/>
              </w:rPr>
              <w:t xml:space="preserve">A fehér király </w:t>
            </w:r>
            <w:r>
              <w:rPr>
                <w:color w:val="000000"/>
              </w:rPr>
              <w:t>című művéből választott részlet (</w:t>
            </w:r>
            <w:r>
              <w:rPr>
                <w:i/>
                <w:color w:val="000000"/>
              </w:rPr>
              <w:t>Világvége)</w:t>
            </w:r>
            <w:r>
              <w:rPr>
                <w:color w:val="000000"/>
              </w:rPr>
              <w:t xml:space="preserve"> feldolgozása a tankönyv és a szöveggyűjtemény alapján.</w:t>
            </w:r>
          </w:p>
        </w:tc>
        <w:tc>
          <w:tcPr>
            <w:tcW w:w="1799" w:type="pct"/>
            <w:shd w:val="clear" w:color="auto" w:fill="auto"/>
          </w:tcPr>
          <w:p w:rsidR="002013EF" w:rsidRDefault="002013EF" w:rsidP="002013EF">
            <w:pPr>
              <w:pStyle w:val="TblzatSzveg"/>
              <w:rPr>
                <w:color w:val="000000"/>
              </w:rPr>
            </w:pPr>
            <w:r w:rsidRPr="00A24D23">
              <w:rPr>
                <w:color w:val="000000"/>
              </w:rPr>
              <w:t>Közös munka révén az érettségi feladatként kitűzött kisprózai mű értelmezésének megbeszélése, megvitatás</w:t>
            </w:r>
            <w:r>
              <w:rPr>
                <w:color w:val="000000"/>
              </w:rPr>
              <w:t>a.</w:t>
            </w:r>
          </w:p>
        </w:tc>
        <w:tc>
          <w:tcPr>
            <w:tcW w:w="1216" w:type="pct"/>
            <w:shd w:val="clear" w:color="auto" w:fill="auto"/>
          </w:tcPr>
          <w:p w:rsidR="002013EF" w:rsidRPr="00A24D23" w:rsidRDefault="002013EF" w:rsidP="002013EF">
            <w:pPr>
              <w:pStyle w:val="TblzatSzveg"/>
              <w:rPr>
                <w:rStyle w:val="Kiemels2"/>
                <w:b w:val="0"/>
                <w:i/>
              </w:rPr>
            </w:pPr>
            <w:r>
              <w:rPr>
                <w:rStyle w:val="Kiemels2"/>
                <w:b w:val="0"/>
              </w:rPr>
              <w:t xml:space="preserve">Dragomán György: </w:t>
            </w:r>
            <w:r>
              <w:rPr>
                <w:rStyle w:val="Kiemels2"/>
                <w:b w:val="0"/>
                <w:i/>
              </w:rPr>
              <w:t xml:space="preserve">A fehér király </w:t>
            </w:r>
            <w:r>
              <w:rPr>
                <w:rStyle w:val="Kiemels2"/>
                <w:b w:val="0"/>
              </w:rPr>
              <w:t xml:space="preserve">részlete </w:t>
            </w:r>
            <w:r>
              <w:rPr>
                <w:rStyle w:val="Kiemels2"/>
                <w:b w:val="0"/>
                <w:i/>
              </w:rPr>
              <w:t>(Világvége).</w:t>
            </w:r>
          </w:p>
        </w:tc>
      </w:tr>
      <w:tr w:rsidR="002013EF" w:rsidRPr="007C2029" w:rsidTr="00686497">
        <w:trPr>
          <w:trHeight w:val="1828"/>
          <w:jc w:val="center"/>
        </w:trPr>
        <w:tc>
          <w:tcPr>
            <w:tcW w:w="333" w:type="pct"/>
            <w:shd w:val="clear" w:color="auto" w:fill="auto"/>
          </w:tcPr>
          <w:p w:rsidR="002013EF" w:rsidRPr="00AB2636" w:rsidRDefault="002013EF" w:rsidP="002013EF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lastRenderedPageBreak/>
              <w:t>76.</w:t>
            </w:r>
          </w:p>
        </w:tc>
        <w:tc>
          <w:tcPr>
            <w:tcW w:w="573" w:type="pct"/>
            <w:shd w:val="clear" w:color="auto" w:fill="auto"/>
          </w:tcPr>
          <w:p w:rsidR="002013EF" w:rsidRDefault="002013EF" w:rsidP="002013EF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Összefoglalás</w:t>
            </w:r>
          </w:p>
        </w:tc>
        <w:tc>
          <w:tcPr>
            <w:tcW w:w="1079" w:type="pct"/>
            <w:shd w:val="clear" w:color="auto" w:fill="auto"/>
          </w:tcPr>
          <w:p w:rsidR="002013EF" w:rsidRPr="00F4746E" w:rsidRDefault="002013EF" w:rsidP="002013EF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Paradigmaváltás a kortárs magyar irodalomban – a tankönyvi összefoglalás bázisszövegeinek értelmezése. Miben más a legújabb kori posztmodern magyar líra illetve epika a hetvenes évek nagy alkotóihoz mérten?</w:t>
            </w:r>
          </w:p>
        </w:tc>
        <w:tc>
          <w:tcPr>
            <w:tcW w:w="1799" w:type="pct"/>
            <w:shd w:val="clear" w:color="auto" w:fill="auto"/>
          </w:tcPr>
          <w:p w:rsidR="002013EF" w:rsidRDefault="002013EF" w:rsidP="002013EF">
            <w:pPr>
              <w:pStyle w:val="TblzatSzveg"/>
            </w:pPr>
            <w:r>
              <w:t>A tanuló képes irodalomtörténeti jellegű szövegek értelmezésére – tanári segédlettel.</w:t>
            </w:r>
          </w:p>
          <w:p w:rsidR="002013EF" w:rsidRDefault="002013EF" w:rsidP="002013EF">
            <w:pPr>
              <w:pStyle w:val="TblzatSzveg"/>
            </w:pPr>
          </w:p>
        </w:tc>
        <w:tc>
          <w:tcPr>
            <w:tcW w:w="1216" w:type="pct"/>
            <w:shd w:val="clear" w:color="auto" w:fill="auto"/>
          </w:tcPr>
          <w:p w:rsidR="002013EF" w:rsidRPr="00F4746E" w:rsidRDefault="002013EF" w:rsidP="002013EF">
            <w:pPr>
              <w:pStyle w:val="NormlWeb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Tankönyv</w:t>
            </w:r>
          </w:p>
        </w:tc>
      </w:tr>
      <w:tr w:rsidR="00935C41" w:rsidRPr="007C2029" w:rsidTr="00686497">
        <w:trPr>
          <w:trHeight w:val="1828"/>
          <w:jc w:val="center"/>
        </w:trPr>
        <w:tc>
          <w:tcPr>
            <w:tcW w:w="333" w:type="pct"/>
            <w:shd w:val="clear" w:color="auto" w:fill="auto"/>
          </w:tcPr>
          <w:p w:rsidR="00935C41" w:rsidRPr="00AB2636" w:rsidRDefault="009C41D9" w:rsidP="00276A9F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77.</w:t>
            </w:r>
          </w:p>
        </w:tc>
        <w:tc>
          <w:tcPr>
            <w:tcW w:w="573" w:type="pct"/>
            <w:shd w:val="clear" w:color="auto" w:fill="auto"/>
          </w:tcPr>
          <w:p w:rsidR="00935C41" w:rsidRDefault="00935C41" w:rsidP="00935C41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Témazáró dolgozat</w:t>
            </w:r>
          </w:p>
        </w:tc>
        <w:tc>
          <w:tcPr>
            <w:tcW w:w="1079" w:type="pct"/>
            <w:shd w:val="clear" w:color="auto" w:fill="auto"/>
          </w:tcPr>
          <w:p w:rsidR="00935C41" w:rsidRDefault="00935C41" w:rsidP="00935C41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Komplex feladatlap az 1945 utáni magyar</w:t>
            </w:r>
            <w:r w:rsidR="00D74CC3">
              <w:rPr>
                <w:color w:val="000000"/>
              </w:rPr>
              <w:t xml:space="preserve"> irodalom tárgyköréből: teszt- </w:t>
            </w:r>
            <w:r>
              <w:rPr>
                <w:color w:val="000000"/>
              </w:rPr>
              <w:t>és kisesszé-feladatok.</w:t>
            </w:r>
          </w:p>
        </w:tc>
        <w:tc>
          <w:tcPr>
            <w:tcW w:w="1799" w:type="pct"/>
            <w:shd w:val="clear" w:color="auto" w:fill="auto"/>
          </w:tcPr>
          <w:p w:rsidR="00935C41" w:rsidRPr="00835A8D" w:rsidRDefault="00D74CC3" w:rsidP="00935C41">
            <w:pPr>
              <w:pStyle w:val="TblzatSzveg"/>
              <w:rPr>
                <w:color w:val="000000"/>
              </w:rPr>
            </w:pPr>
            <w:r>
              <w:t>Me</w:t>
            </w:r>
            <w:r w:rsidR="00935C41" w:rsidRPr="00835A8D">
              <w:t>gismeri a kortárs irodalom néhány törekvését, sajátosságát, a posztmodern, digitális irodalom, hangos</w:t>
            </w:r>
            <w:r>
              <w:t xml:space="preserve"> </w:t>
            </w:r>
            <w:r w:rsidR="00935C41" w:rsidRPr="00835A8D">
              <w:t>könyv fogalmát</w:t>
            </w:r>
            <w:r w:rsidR="00935C41">
              <w:t>.</w:t>
            </w:r>
          </w:p>
        </w:tc>
        <w:tc>
          <w:tcPr>
            <w:tcW w:w="1216" w:type="pct"/>
            <w:shd w:val="clear" w:color="auto" w:fill="auto"/>
          </w:tcPr>
          <w:p w:rsidR="00935C41" w:rsidRDefault="00935C41" w:rsidP="00935C41">
            <w:pPr>
              <w:pStyle w:val="NormlWeb"/>
              <w:spacing w:before="0" w:beforeAutospacing="0" w:after="0" w:afterAutospacing="0"/>
              <w:rPr>
                <w:color w:val="000000"/>
              </w:rPr>
            </w:pPr>
          </w:p>
        </w:tc>
      </w:tr>
    </w:tbl>
    <w:p w:rsidR="0008308E" w:rsidRDefault="0008308E" w:rsidP="000070F2">
      <w:pPr>
        <w:tabs>
          <w:tab w:val="left" w:pos="1647"/>
        </w:tabs>
        <w:rPr>
          <w:rFonts w:cs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2"/>
        <w:gridCol w:w="2523"/>
        <w:gridCol w:w="3643"/>
        <w:gridCol w:w="3598"/>
        <w:gridCol w:w="3188"/>
      </w:tblGrid>
      <w:tr w:rsidR="0008308E" w:rsidRPr="007C2029" w:rsidTr="00CB7DCA">
        <w:trPr>
          <w:trHeight w:val="694"/>
          <w:tblHeader/>
          <w:jc w:val="center"/>
        </w:trPr>
        <w:tc>
          <w:tcPr>
            <w:tcW w:w="421" w:type="pct"/>
            <w:shd w:val="clear" w:color="auto" w:fill="34AA5D"/>
            <w:vAlign w:val="center"/>
            <w:hideMark/>
          </w:tcPr>
          <w:p w:rsidR="0008308E" w:rsidRPr="00980BFA" w:rsidRDefault="0008308E" w:rsidP="00276A9F">
            <w:pPr>
              <w:pStyle w:val="Tblzatfej"/>
              <w:rPr>
                <w:iCs/>
              </w:rPr>
            </w:pPr>
            <w:r w:rsidRPr="00980BFA">
              <w:t>Témák órákra bontása</w:t>
            </w:r>
          </w:p>
        </w:tc>
        <w:tc>
          <w:tcPr>
            <w:tcW w:w="892" w:type="pct"/>
            <w:shd w:val="clear" w:color="auto" w:fill="34AA5D"/>
            <w:vAlign w:val="center"/>
            <w:hideMark/>
          </w:tcPr>
          <w:p w:rsidR="0008308E" w:rsidRPr="007C2029" w:rsidRDefault="0008308E" w:rsidP="00276A9F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288" w:type="pct"/>
            <w:shd w:val="clear" w:color="auto" w:fill="34AA5D"/>
            <w:vAlign w:val="center"/>
            <w:hideMark/>
          </w:tcPr>
          <w:p w:rsidR="0008308E" w:rsidRPr="007C2029" w:rsidRDefault="0008308E" w:rsidP="00276A9F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72" w:type="pct"/>
            <w:shd w:val="clear" w:color="auto" w:fill="34AA5D"/>
            <w:vAlign w:val="center"/>
            <w:hideMark/>
          </w:tcPr>
          <w:p w:rsidR="0008308E" w:rsidRPr="007C2029" w:rsidRDefault="0008308E" w:rsidP="00276A9F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27" w:type="pct"/>
            <w:shd w:val="clear" w:color="auto" w:fill="34AA5D"/>
            <w:vAlign w:val="center"/>
            <w:hideMark/>
          </w:tcPr>
          <w:p w:rsidR="0008308E" w:rsidRPr="007C2029" w:rsidRDefault="0008308E" w:rsidP="00276A9F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08308E" w:rsidRPr="007C2029" w:rsidTr="00CB7DCA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08308E" w:rsidRPr="0008308E" w:rsidRDefault="0008308E" w:rsidP="00276A9F">
            <w:pPr>
              <w:pStyle w:val="Cm"/>
              <w:rPr>
                <w:color w:val="00B050"/>
                <w:sz w:val="32"/>
                <w:szCs w:val="32"/>
              </w:rPr>
            </w:pPr>
            <w:r w:rsidRPr="0008308E">
              <w:rPr>
                <w:rFonts w:cs="Calibri"/>
                <w:color w:val="00B050"/>
                <w:sz w:val="32"/>
                <w:szCs w:val="32"/>
              </w:rPr>
              <w:t>Matúra – felkészülés az érettségire</w:t>
            </w:r>
          </w:p>
        </w:tc>
      </w:tr>
      <w:tr w:rsidR="00CB7DCA" w:rsidRPr="004C0B6D" w:rsidTr="00CB7DCA">
        <w:trPr>
          <w:trHeight w:val="495"/>
          <w:jc w:val="center"/>
        </w:trPr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FF87"/>
          </w:tcPr>
          <w:p w:rsidR="00CB7DCA" w:rsidRPr="004C0B6D" w:rsidRDefault="009C41D9" w:rsidP="009C41D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78.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FF87"/>
          </w:tcPr>
          <w:p w:rsidR="00CB7DCA" w:rsidRDefault="00CB7DCA" w:rsidP="00251665">
            <w:pPr>
              <w:pStyle w:val="TblzatSzveg"/>
              <w:rPr>
                <w:rStyle w:val="Kiemels2"/>
                <w:b w:val="0"/>
              </w:rPr>
            </w:pPr>
            <w:r w:rsidRPr="00024646">
              <w:rPr>
                <w:rStyle w:val="Kiemels2"/>
                <w:b w:val="0"/>
              </w:rPr>
              <w:t xml:space="preserve">Középszintű </w:t>
            </w:r>
            <w:r>
              <w:rPr>
                <w:rStyle w:val="Kiemels2"/>
                <w:b w:val="0"/>
              </w:rPr>
              <w:t xml:space="preserve">érettségi magyar nyelv és irodalom </w:t>
            </w:r>
          </w:p>
          <w:p w:rsidR="00CB7DCA" w:rsidRPr="00024646" w:rsidRDefault="00CB7DCA" w:rsidP="00251665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tantárgyból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FF87"/>
          </w:tcPr>
          <w:p w:rsidR="00CB7DCA" w:rsidRPr="004C0B6D" w:rsidRDefault="00CB7DCA" w:rsidP="00251665">
            <w:pPr>
              <w:pStyle w:val="TblzatSzveg"/>
            </w:pPr>
            <w:r>
              <w:t>Jogszabályban rögzített kötelező szaktanári tájékoztatás a magyar középszintű érettségi vizsgáról</w:t>
            </w:r>
            <w:r w:rsidR="00D74CC3">
              <w:t>.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FF87"/>
          </w:tcPr>
          <w:p w:rsidR="00CB7DCA" w:rsidRPr="004C0B6D" w:rsidRDefault="00CB7DCA" w:rsidP="00251665">
            <w:pPr>
              <w:pStyle w:val="TblzatSzveg"/>
            </w:pPr>
            <w:r>
              <w:t>A tanuló megismeri a kötelező érettségi vizsgatantárgya követelményeit és vizsgaformáit; érti az írásbelire való felkészülés közvetettségét, megismeri a szóbeli témaköröket és tételeket.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7FF87"/>
          </w:tcPr>
          <w:p w:rsidR="00CB7DCA" w:rsidRDefault="00D74CC3" w:rsidP="00251665">
            <w:pPr>
              <w:pStyle w:val="TblzatSzveg"/>
            </w:pPr>
            <w:r>
              <w:t>Sz</w:t>
            </w:r>
            <w:r w:rsidR="00CB7DCA">
              <w:t>övegértés - szövegalkotás,</w:t>
            </w:r>
          </w:p>
          <w:p w:rsidR="00CB7DCA" w:rsidRDefault="00CB7DCA" w:rsidP="00251665">
            <w:pPr>
              <w:pStyle w:val="TblzatSzveg"/>
            </w:pPr>
            <w:r>
              <w:t>érvelés, egy mű adott szempontú elemzése, összehasonlító műelemzés;</w:t>
            </w:r>
          </w:p>
          <w:p w:rsidR="00CB7DCA" w:rsidRPr="004C0B6D" w:rsidRDefault="00CB7DCA" w:rsidP="00251665">
            <w:pPr>
              <w:pStyle w:val="TblzatSzveg"/>
            </w:pPr>
            <w:r>
              <w:t xml:space="preserve">tartalom – szerkezet – nyelvi </w:t>
            </w:r>
            <w:r>
              <w:lastRenderedPageBreak/>
              <w:t>minőség.</w:t>
            </w:r>
          </w:p>
        </w:tc>
      </w:tr>
      <w:tr w:rsidR="00CB7DCA" w:rsidRPr="007C2029" w:rsidTr="00CB7DCA">
        <w:trPr>
          <w:trHeight w:val="1828"/>
          <w:jc w:val="center"/>
        </w:trPr>
        <w:tc>
          <w:tcPr>
            <w:tcW w:w="421" w:type="pct"/>
            <w:shd w:val="clear" w:color="auto" w:fill="87FF87"/>
            <w:hideMark/>
          </w:tcPr>
          <w:p w:rsidR="00CB7DCA" w:rsidRPr="004C0B6D" w:rsidRDefault="009C41D9" w:rsidP="00276A9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79.</w:t>
            </w:r>
          </w:p>
        </w:tc>
        <w:tc>
          <w:tcPr>
            <w:tcW w:w="892" w:type="pct"/>
            <w:shd w:val="clear" w:color="auto" w:fill="87FF87"/>
          </w:tcPr>
          <w:p w:rsidR="00CB7DCA" w:rsidRPr="00546E33" w:rsidRDefault="00CB7DCA" w:rsidP="00251665">
            <w:pPr>
              <w:pStyle w:val="TblzatSzveg"/>
              <w:rPr>
                <w:rStyle w:val="Kiemels2"/>
                <w:b w:val="0"/>
              </w:rPr>
            </w:pPr>
            <w:r w:rsidRPr="00546E33">
              <w:rPr>
                <w:rStyle w:val="Kiemels2"/>
                <w:b w:val="0"/>
              </w:rPr>
              <w:t>Az írásbeli érettségi</w:t>
            </w:r>
          </w:p>
        </w:tc>
        <w:tc>
          <w:tcPr>
            <w:tcW w:w="1288" w:type="pct"/>
            <w:shd w:val="clear" w:color="auto" w:fill="87FF87"/>
          </w:tcPr>
          <w:p w:rsidR="00CB7DCA" w:rsidRDefault="00CB7DCA" w:rsidP="0025166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szövegértés és a szövegalkotás időkerete, pontozása (értékelése)</w:t>
            </w:r>
          </w:p>
          <w:p w:rsidR="00CB7DCA" w:rsidRDefault="00CB7DCA" w:rsidP="0025166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minimális követelmények, segédeszköz használata (szöveg</w:t>
            </w:r>
            <w:r w:rsidR="00D74CC3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illetve helyesírási szótár) – felkészülés az írásbelire.</w:t>
            </w:r>
          </w:p>
          <w:p w:rsidR="00CB7DCA" w:rsidRPr="007C2029" w:rsidRDefault="00CB7DCA" w:rsidP="00251665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87FF87"/>
          </w:tcPr>
          <w:p w:rsidR="00CB7DCA" w:rsidRPr="00A85D12" w:rsidRDefault="00CB7DCA" w:rsidP="0025166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tanuló szembesül a részletes vizsgakövetelményekkel, megismeri a vizsgafeladatok szerkezetét.</w:t>
            </w:r>
          </w:p>
        </w:tc>
        <w:tc>
          <w:tcPr>
            <w:tcW w:w="1127" w:type="pct"/>
            <w:shd w:val="clear" w:color="auto" w:fill="87FF87"/>
          </w:tcPr>
          <w:p w:rsidR="00CB7DCA" w:rsidRPr="007C2029" w:rsidRDefault="009C41D9" w:rsidP="0025166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Vizsgaleírás</w:t>
            </w:r>
          </w:p>
        </w:tc>
      </w:tr>
      <w:tr w:rsidR="00CB7DCA" w:rsidRPr="007C2029" w:rsidTr="00CB7D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CB7DCA" w:rsidRPr="009C41D9" w:rsidRDefault="009C41D9" w:rsidP="00276A9F">
            <w:pPr>
              <w:pStyle w:val="TblzatSzveg"/>
              <w:rPr>
                <w:rStyle w:val="Kiemels2"/>
                <w:b w:val="0"/>
              </w:rPr>
            </w:pPr>
            <w:r w:rsidRPr="009C41D9">
              <w:rPr>
                <w:rStyle w:val="Kiemels2"/>
                <w:b w:val="0"/>
              </w:rPr>
              <w:t>80.</w:t>
            </w:r>
          </w:p>
        </w:tc>
        <w:tc>
          <w:tcPr>
            <w:tcW w:w="892" w:type="pct"/>
            <w:shd w:val="clear" w:color="auto" w:fill="auto"/>
          </w:tcPr>
          <w:p w:rsidR="00CB7DCA" w:rsidRPr="00546E33" w:rsidRDefault="00CB7DCA" w:rsidP="00251665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 xml:space="preserve">Érvelés I. </w:t>
            </w:r>
          </w:p>
        </w:tc>
        <w:tc>
          <w:tcPr>
            <w:tcW w:w="1288" w:type="pct"/>
            <w:shd w:val="clear" w:color="auto" w:fill="auto"/>
          </w:tcPr>
          <w:p w:rsidR="00CB7DCA" w:rsidRDefault="00CB7DCA" w:rsidP="0025166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korábbi vizsgafeladatok két, eltérő típusa: </w:t>
            </w:r>
          </w:p>
          <w:p w:rsidR="00CB7DCA" w:rsidRDefault="00CB7DCA" w:rsidP="0025166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1. az </w:t>
            </w:r>
            <w:r w:rsidR="00D74CC3">
              <w:rPr>
                <w:color w:val="000000"/>
              </w:rPr>
              <w:t>ú</w:t>
            </w:r>
            <w:r>
              <w:rPr>
                <w:color w:val="000000"/>
              </w:rPr>
              <w:t>n. zsanettes érvelés: hétköznapi téma - pro és kontra érvek;</w:t>
            </w:r>
          </w:p>
          <w:p w:rsidR="00CB7DCA" w:rsidRDefault="00CB7DCA" w:rsidP="0025166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2. érvelő esszé – szigorúan megkövetelt irodalmi hivatkozással.</w:t>
            </w:r>
          </w:p>
        </w:tc>
        <w:tc>
          <w:tcPr>
            <w:tcW w:w="1272" w:type="pct"/>
            <w:shd w:val="clear" w:color="auto" w:fill="auto"/>
          </w:tcPr>
          <w:p w:rsidR="00CB7DCA" w:rsidRDefault="00CB7DCA" w:rsidP="0025166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tanuló megérti, hogy az érvelés egyre inkább pontos irodalmi hivatkozásokat kíván tőle: szerző, műcím</w:t>
            </w:r>
            <w:r w:rsidR="00D74CC3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illetve releváns példa gyanánt;</w:t>
            </w:r>
          </w:p>
          <w:p w:rsidR="00CB7DCA" w:rsidRDefault="00CB7DCA" w:rsidP="0025166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általában 3-4 műrészletre kérnek utalást adott téma kapcsán.</w:t>
            </w:r>
          </w:p>
        </w:tc>
        <w:tc>
          <w:tcPr>
            <w:tcW w:w="1127" w:type="pct"/>
            <w:shd w:val="clear" w:color="auto" w:fill="auto"/>
          </w:tcPr>
          <w:p w:rsidR="00CB7DCA" w:rsidRDefault="00CB7DCA" w:rsidP="0025166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Korábbi vizsgafeladatok.</w:t>
            </w:r>
          </w:p>
          <w:p w:rsidR="00CB7DCA" w:rsidRPr="007C2029" w:rsidRDefault="00CB7DCA" w:rsidP="00251665">
            <w:pPr>
              <w:pStyle w:val="TblzatSzveg"/>
              <w:rPr>
                <w:color w:val="000000"/>
              </w:rPr>
            </w:pPr>
          </w:p>
        </w:tc>
      </w:tr>
      <w:tr w:rsidR="00CB7DCA" w:rsidRPr="007C2029" w:rsidTr="00CB7D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CB7DCA" w:rsidRPr="004C0B6D" w:rsidRDefault="009C41D9" w:rsidP="00276A9F">
            <w:pPr>
              <w:pStyle w:val="TblzatSzveg"/>
              <w:rPr>
                <w:rStyle w:val="Kiemels2"/>
              </w:rPr>
            </w:pPr>
            <w:r w:rsidRPr="009C41D9">
              <w:rPr>
                <w:rStyle w:val="Kiemels2"/>
                <w:b w:val="0"/>
              </w:rPr>
              <w:t>81</w:t>
            </w:r>
            <w:r>
              <w:rPr>
                <w:rStyle w:val="Kiemels2"/>
              </w:rPr>
              <w:t>.</w:t>
            </w:r>
          </w:p>
        </w:tc>
        <w:tc>
          <w:tcPr>
            <w:tcW w:w="892" w:type="pct"/>
            <w:shd w:val="clear" w:color="auto" w:fill="auto"/>
          </w:tcPr>
          <w:p w:rsidR="00CB7DCA" w:rsidRDefault="00CB7DCA" w:rsidP="00251665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 xml:space="preserve">Érvelés II. </w:t>
            </w:r>
          </w:p>
        </w:tc>
        <w:tc>
          <w:tcPr>
            <w:tcW w:w="1288" w:type="pct"/>
            <w:shd w:val="clear" w:color="auto" w:fill="auto"/>
          </w:tcPr>
          <w:p w:rsidR="00CB7DCA" w:rsidRDefault="00CB7DCA" w:rsidP="0025166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érvelő fogalmazás szerkezete; a</w:t>
            </w:r>
            <w:r w:rsidR="00D74CC3">
              <w:rPr>
                <w:color w:val="000000"/>
              </w:rPr>
              <w:t xml:space="preserve"> b</w:t>
            </w:r>
            <w:r>
              <w:rPr>
                <w:color w:val="000000"/>
              </w:rPr>
              <w:t>ázis-szövegre való reflektálás, érvelési módok, mag</w:t>
            </w:r>
            <w:r w:rsidR="00D74CC3">
              <w:rPr>
                <w:color w:val="000000"/>
              </w:rPr>
              <w:t xml:space="preserve">ának </w:t>
            </w:r>
            <w:r>
              <w:rPr>
                <w:color w:val="000000"/>
              </w:rPr>
              <w:t>a</w:t>
            </w:r>
            <w:r w:rsidR="00D74CC3">
              <w:rPr>
                <w:color w:val="000000"/>
              </w:rPr>
              <w:t>z</w:t>
            </w:r>
            <w:r>
              <w:rPr>
                <w:color w:val="000000"/>
              </w:rPr>
              <w:t xml:space="preserve">  az  </w:t>
            </w:r>
            <w:r w:rsidR="00D74CC3">
              <w:rPr>
                <w:color w:val="000000"/>
              </w:rPr>
              <w:t>ú</w:t>
            </w:r>
            <w:r>
              <w:rPr>
                <w:color w:val="000000"/>
              </w:rPr>
              <w:t>n. érv</w:t>
            </w:r>
            <w:r w:rsidR="00D74CC3">
              <w:rPr>
                <w:color w:val="000000"/>
              </w:rPr>
              <w:t xml:space="preserve">nek a </w:t>
            </w:r>
            <w:r>
              <w:rPr>
                <w:color w:val="000000"/>
              </w:rPr>
              <w:t xml:space="preserve"> mibenléte, fajtái.</w:t>
            </w:r>
          </w:p>
          <w:p w:rsidR="00CB7DCA" w:rsidRDefault="00CB7DCA" w:rsidP="0025166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Korábbi jó feladatok elemzése, a javítási-értékelés</w:t>
            </w:r>
            <w:r w:rsidR="00D74CC3">
              <w:rPr>
                <w:color w:val="000000"/>
              </w:rPr>
              <w:t xml:space="preserve">i </w:t>
            </w:r>
            <w:r>
              <w:rPr>
                <w:color w:val="000000"/>
              </w:rPr>
              <w:t>útmutató információinak felhasználása.</w:t>
            </w:r>
          </w:p>
        </w:tc>
        <w:tc>
          <w:tcPr>
            <w:tcW w:w="1272" w:type="pct"/>
            <w:shd w:val="clear" w:color="auto" w:fill="auto"/>
          </w:tcPr>
          <w:p w:rsidR="00CB7DCA" w:rsidRDefault="00CB7DCA" w:rsidP="0025166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tanuló mozgósítja nyelvi ismereteit és kompetenciáit, amit a retorika kapcsán magyar nyelvtan órákon megismert.</w:t>
            </w:r>
          </w:p>
        </w:tc>
        <w:tc>
          <w:tcPr>
            <w:tcW w:w="1127" w:type="pct"/>
            <w:shd w:val="clear" w:color="auto" w:fill="auto"/>
          </w:tcPr>
          <w:p w:rsidR="00CB7DCA" w:rsidRDefault="00CB7DCA" w:rsidP="0025166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Nyelvtani (retorikai) ismeretek, korábbi vizsgafeladatok.</w:t>
            </w:r>
          </w:p>
          <w:p w:rsidR="00CB7DCA" w:rsidRDefault="00CB7DCA" w:rsidP="00251665">
            <w:pPr>
              <w:pStyle w:val="TblzatSzveg"/>
              <w:rPr>
                <w:color w:val="000000"/>
              </w:rPr>
            </w:pPr>
          </w:p>
        </w:tc>
      </w:tr>
      <w:tr w:rsidR="00CB7DCA" w:rsidRPr="007C2029" w:rsidTr="00CB7DCA">
        <w:trPr>
          <w:trHeight w:val="1828"/>
          <w:jc w:val="center"/>
        </w:trPr>
        <w:tc>
          <w:tcPr>
            <w:tcW w:w="421" w:type="pct"/>
            <w:shd w:val="clear" w:color="auto" w:fill="87FF87"/>
          </w:tcPr>
          <w:p w:rsidR="00CB7DCA" w:rsidRPr="004C0B6D" w:rsidRDefault="009C41D9" w:rsidP="00276A9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82.</w:t>
            </w:r>
          </w:p>
        </w:tc>
        <w:tc>
          <w:tcPr>
            <w:tcW w:w="892" w:type="pct"/>
            <w:shd w:val="clear" w:color="auto" w:fill="87FF87"/>
          </w:tcPr>
          <w:p w:rsidR="00CB7DCA" w:rsidRDefault="00CB7DCA" w:rsidP="00251665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Egy mű adott szempontú elemezése</w:t>
            </w:r>
          </w:p>
        </w:tc>
        <w:tc>
          <w:tcPr>
            <w:tcW w:w="1288" w:type="pct"/>
            <w:shd w:val="clear" w:color="auto" w:fill="87FF87"/>
          </w:tcPr>
          <w:p w:rsidR="00CB7DCA" w:rsidRDefault="00CB7DCA" w:rsidP="00D74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vizsgafeladat tipikus elemei: a feladatleírás pontos értelmezése, a kiemelt szempontok és az írásbeli szövegalkotás szerkezetének összefüggései, terjedelmi előírások, nyelvi minőség.</w:t>
            </w:r>
          </w:p>
        </w:tc>
        <w:tc>
          <w:tcPr>
            <w:tcW w:w="1272" w:type="pct"/>
            <w:shd w:val="clear" w:color="auto" w:fill="87FF87"/>
          </w:tcPr>
          <w:p w:rsidR="00CB7DCA" w:rsidRDefault="00CB7DCA" w:rsidP="0025166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tanuló tisztában van az egy mű adott szempontú értelmezése feladattípus esetében a szigorú követelményekkel: a kiemelt feladatelemeket ki kell dolgoznia, a terjedelmet el kell érnie.</w:t>
            </w:r>
          </w:p>
        </w:tc>
        <w:tc>
          <w:tcPr>
            <w:tcW w:w="1127" w:type="pct"/>
            <w:shd w:val="clear" w:color="auto" w:fill="87FF87"/>
          </w:tcPr>
          <w:p w:rsidR="00CB7DCA" w:rsidRDefault="00CB7DCA" w:rsidP="0025166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Vázlat szerkesztése: </w:t>
            </w:r>
          </w:p>
          <w:p w:rsidR="00CB7DCA" w:rsidRDefault="00CB7DCA" w:rsidP="0025166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bevezetés,</w:t>
            </w:r>
          </w:p>
          <w:p w:rsidR="00CB7DCA" w:rsidRDefault="00CB7DCA" w:rsidP="0025166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 kifejtés bekezdésekre tagolva (bennük tételmondat és argumentáció), </w:t>
            </w:r>
          </w:p>
          <w:p w:rsidR="00CB7DCA" w:rsidRDefault="00CB7DCA" w:rsidP="0025166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befejezés.</w:t>
            </w:r>
          </w:p>
        </w:tc>
      </w:tr>
      <w:tr w:rsidR="008417F0" w:rsidRPr="007C2029" w:rsidTr="00CB7DCA">
        <w:trPr>
          <w:trHeight w:val="1828"/>
          <w:jc w:val="center"/>
        </w:trPr>
        <w:tc>
          <w:tcPr>
            <w:tcW w:w="421" w:type="pct"/>
            <w:shd w:val="clear" w:color="auto" w:fill="87FF87"/>
          </w:tcPr>
          <w:p w:rsidR="008417F0" w:rsidRPr="004C0B6D" w:rsidRDefault="008417F0" w:rsidP="008417F0">
            <w:pPr>
              <w:pStyle w:val="TblzatSzveg"/>
              <w:rPr>
                <w:rStyle w:val="Kiemels2"/>
              </w:rPr>
            </w:pPr>
            <w:bookmarkStart w:id="0" w:name="_GoBack" w:colFirst="4" w:colLast="4"/>
            <w:r>
              <w:rPr>
                <w:rStyle w:val="Kiemels2"/>
              </w:rPr>
              <w:lastRenderedPageBreak/>
              <w:t>83.</w:t>
            </w:r>
          </w:p>
        </w:tc>
        <w:tc>
          <w:tcPr>
            <w:tcW w:w="892" w:type="pct"/>
            <w:shd w:val="clear" w:color="auto" w:fill="87FF87"/>
          </w:tcPr>
          <w:p w:rsidR="008417F0" w:rsidRDefault="008417F0" w:rsidP="008417F0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 xml:space="preserve">Hajnóczy Péter: </w:t>
            </w:r>
          </w:p>
          <w:p w:rsidR="008417F0" w:rsidRDefault="008417F0" w:rsidP="008417F0">
            <w:pPr>
              <w:pStyle w:val="TblzatSzveg"/>
              <w:rPr>
                <w:rStyle w:val="Kiemels2"/>
                <w:b w:val="0"/>
              </w:rPr>
            </w:pPr>
            <w:r w:rsidRPr="00407BF7">
              <w:rPr>
                <w:rStyle w:val="Kiemels2"/>
                <w:b w:val="0"/>
                <w:i/>
              </w:rPr>
              <w:t>Ki a macska?</w:t>
            </w:r>
          </w:p>
        </w:tc>
        <w:tc>
          <w:tcPr>
            <w:tcW w:w="1288" w:type="pct"/>
            <w:shd w:val="clear" w:color="auto" w:fill="87FF87"/>
          </w:tcPr>
          <w:p w:rsidR="008417F0" w:rsidRDefault="008417F0" w:rsidP="008417F0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Hajnóczy Péter szövegének értelmezése a tankönyvi esszé feldolgozása révén;</w:t>
            </w:r>
          </w:p>
          <w:p w:rsidR="008417F0" w:rsidRDefault="008417F0" w:rsidP="008417F0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kiemelt szempontok:</w:t>
            </w:r>
          </w:p>
          <w:p w:rsidR="008417F0" w:rsidRDefault="008417F0" w:rsidP="008417F0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1. elbeszélői nézőpont változása</w:t>
            </w:r>
          </w:p>
          <w:p w:rsidR="008417F0" w:rsidRDefault="008417F0" w:rsidP="008417F0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2. csattanó</w:t>
            </w:r>
          </w:p>
          <w:p w:rsidR="008417F0" w:rsidRDefault="008417F0" w:rsidP="008417F0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3. tételmondatok keresése</w:t>
            </w:r>
          </w:p>
          <w:p w:rsidR="008417F0" w:rsidRDefault="008417F0" w:rsidP="008417F0">
            <w:pPr>
              <w:pStyle w:val="TblzatSzveg"/>
              <w:rPr>
                <w:color w:val="000000"/>
              </w:rPr>
            </w:pPr>
          </w:p>
        </w:tc>
        <w:tc>
          <w:tcPr>
            <w:tcW w:w="1272" w:type="pct"/>
            <w:shd w:val="clear" w:color="auto" w:fill="87FF87"/>
          </w:tcPr>
          <w:p w:rsidR="008417F0" w:rsidRDefault="008417F0" w:rsidP="008417F0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tanuló képes egy vizsgafeladat kidolgozásából megfelelő következtetéseket levonni és tapasztalatokat nyerni a konkrét követelmények, a tartalmi és nyelvi minőség tekintetében.</w:t>
            </w:r>
          </w:p>
        </w:tc>
        <w:tc>
          <w:tcPr>
            <w:tcW w:w="1127" w:type="pct"/>
            <w:shd w:val="clear" w:color="auto" w:fill="87FF87"/>
          </w:tcPr>
          <w:p w:rsidR="008417F0" w:rsidRDefault="008417F0" w:rsidP="008417F0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Tankönyv 183. oldal</w:t>
            </w:r>
          </w:p>
        </w:tc>
      </w:tr>
      <w:tr w:rsidR="008417F0" w:rsidRPr="007C2029" w:rsidTr="00CB7DCA">
        <w:trPr>
          <w:trHeight w:val="1828"/>
          <w:jc w:val="center"/>
        </w:trPr>
        <w:tc>
          <w:tcPr>
            <w:tcW w:w="421" w:type="pct"/>
            <w:shd w:val="clear" w:color="auto" w:fill="87FF87"/>
          </w:tcPr>
          <w:p w:rsidR="008417F0" w:rsidRPr="004C0B6D" w:rsidRDefault="008417F0" w:rsidP="008417F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84.</w:t>
            </w:r>
          </w:p>
        </w:tc>
        <w:tc>
          <w:tcPr>
            <w:tcW w:w="892" w:type="pct"/>
            <w:shd w:val="clear" w:color="auto" w:fill="87FF87"/>
          </w:tcPr>
          <w:p w:rsidR="008417F0" w:rsidRDefault="008417F0" w:rsidP="008417F0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József Attila:</w:t>
            </w:r>
          </w:p>
          <w:p w:rsidR="008417F0" w:rsidRPr="00C00F5D" w:rsidRDefault="008417F0" w:rsidP="008417F0">
            <w:pPr>
              <w:pStyle w:val="TblzatSzveg"/>
              <w:rPr>
                <w:rStyle w:val="Kiemels2"/>
                <w:b w:val="0"/>
                <w:i/>
              </w:rPr>
            </w:pPr>
            <w:r>
              <w:rPr>
                <w:rStyle w:val="Kiemels2"/>
                <w:b w:val="0"/>
                <w:i/>
              </w:rPr>
              <w:t>Flórának</w:t>
            </w:r>
          </w:p>
        </w:tc>
        <w:tc>
          <w:tcPr>
            <w:tcW w:w="1288" w:type="pct"/>
            <w:shd w:val="clear" w:color="auto" w:fill="87FF87"/>
          </w:tcPr>
          <w:p w:rsidR="008417F0" w:rsidRDefault="008417F0" w:rsidP="008417F0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József Attila kései (öngyilkossága évében írt) szerelmei költeményének illetve az arról szóló tankönyvi esszének az összevetése a feladattípus követelményeinek való megfelelés tekintetében</w:t>
            </w:r>
          </w:p>
        </w:tc>
        <w:tc>
          <w:tcPr>
            <w:tcW w:w="1272" w:type="pct"/>
            <w:shd w:val="clear" w:color="auto" w:fill="87FF87"/>
          </w:tcPr>
          <w:p w:rsidR="008417F0" w:rsidRDefault="008417F0" w:rsidP="008417F0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tanuló felismeri a feladat konkrét kiemeléseit, azokat vissza tudja keresni a tankönyvi mintafeladat-megoldásban; képes állítások ténybeli valóságalapjának és a véleményeknek a megkülönböztetésére.</w:t>
            </w:r>
          </w:p>
        </w:tc>
        <w:tc>
          <w:tcPr>
            <w:tcW w:w="1127" w:type="pct"/>
            <w:shd w:val="clear" w:color="auto" w:fill="87FF87"/>
          </w:tcPr>
          <w:p w:rsidR="008417F0" w:rsidRDefault="008417F0" w:rsidP="008417F0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Tankönyv 190. oldala</w:t>
            </w:r>
          </w:p>
        </w:tc>
      </w:tr>
      <w:tr w:rsidR="008417F0" w:rsidRPr="007C2029" w:rsidTr="00CB7DCA">
        <w:trPr>
          <w:trHeight w:val="1828"/>
          <w:jc w:val="center"/>
        </w:trPr>
        <w:tc>
          <w:tcPr>
            <w:tcW w:w="421" w:type="pct"/>
            <w:shd w:val="clear" w:color="auto" w:fill="87FF87"/>
          </w:tcPr>
          <w:p w:rsidR="008417F0" w:rsidRPr="004C0B6D" w:rsidRDefault="008417F0" w:rsidP="008417F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85.</w:t>
            </w:r>
          </w:p>
        </w:tc>
        <w:tc>
          <w:tcPr>
            <w:tcW w:w="892" w:type="pct"/>
            <w:shd w:val="clear" w:color="auto" w:fill="87FF87"/>
          </w:tcPr>
          <w:p w:rsidR="008417F0" w:rsidRDefault="008417F0" w:rsidP="008417F0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Összehasonlító műelemzés</w:t>
            </w:r>
          </w:p>
        </w:tc>
        <w:tc>
          <w:tcPr>
            <w:tcW w:w="1288" w:type="pct"/>
            <w:shd w:val="clear" w:color="auto" w:fill="87FF87"/>
          </w:tcPr>
          <w:p w:rsidR="008417F0" w:rsidRDefault="008417F0" w:rsidP="008417F0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Kölcsey  </w:t>
            </w:r>
            <w:r w:rsidRPr="00956431">
              <w:rPr>
                <w:i/>
                <w:color w:val="000000"/>
              </w:rPr>
              <w:t>Zrínyi</w:t>
            </w:r>
            <w:r>
              <w:rPr>
                <w:i/>
                <w:color w:val="000000"/>
              </w:rPr>
              <w:t xml:space="preserve"> </w:t>
            </w:r>
            <w:r w:rsidRPr="00956431">
              <w:rPr>
                <w:i/>
                <w:color w:val="000000"/>
              </w:rPr>
              <w:t>dala</w:t>
            </w:r>
            <w:r>
              <w:rPr>
                <w:i/>
                <w:color w:val="000000"/>
              </w:rPr>
              <w:t xml:space="preserve"> és Zrínyi második éneke </w:t>
            </w:r>
            <w:r>
              <w:rPr>
                <w:color w:val="000000"/>
              </w:rPr>
              <w:t>c. költeményeinek összehasonlító elemzése a tankönyvi szöveg alapján.</w:t>
            </w:r>
          </w:p>
          <w:p w:rsidR="008417F0" w:rsidRDefault="008417F0" w:rsidP="008417F0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Kiemelt feladat: a nemzeti lét tragikus perspektívája, idő- és értékszembesítés, beszédmód.</w:t>
            </w:r>
          </w:p>
        </w:tc>
        <w:tc>
          <w:tcPr>
            <w:tcW w:w="1272" w:type="pct"/>
            <w:shd w:val="clear" w:color="auto" w:fill="87FF87"/>
          </w:tcPr>
          <w:p w:rsidR="008417F0" w:rsidRDefault="008417F0" w:rsidP="008417F0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tanuló képes ugyanannak a szerzőnek két művét összekapcsolni evidens és kevésbé triviális szempontok szerint. Képes a keletkezés közti különbséget az életrajzi, kortörténeti események függvényeként értelmezni.</w:t>
            </w:r>
          </w:p>
        </w:tc>
        <w:tc>
          <w:tcPr>
            <w:tcW w:w="1127" w:type="pct"/>
            <w:shd w:val="clear" w:color="auto" w:fill="87FF87"/>
          </w:tcPr>
          <w:p w:rsidR="008417F0" w:rsidRDefault="008417F0" w:rsidP="008417F0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Tankönyv 187. oldala</w:t>
            </w:r>
          </w:p>
        </w:tc>
      </w:tr>
      <w:tr w:rsidR="008417F0" w:rsidRPr="007C2029" w:rsidTr="00CB7DCA">
        <w:trPr>
          <w:trHeight w:val="1828"/>
          <w:jc w:val="center"/>
        </w:trPr>
        <w:tc>
          <w:tcPr>
            <w:tcW w:w="421" w:type="pct"/>
            <w:shd w:val="clear" w:color="auto" w:fill="87FF87"/>
          </w:tcPr>
          <w:p w:rsidR="008417F0" w:rsidRPr="004C0B6D" w:rsidRDefault="008417F0" w:rsidP="008417F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86.</w:t>
            </w:r>
          </w:p>
        </w:tc>
        <w:tc>
          <w:tcPr>
            <w:tcW w:w="892" w:type="pct"/>
            <w:shd w:val="clear" w:color="auto" w:fill="87FF87"/>
          </w:tcPr>
          <w:p w:rsidR="008417F0" w:rsidRDefault="008417F0" w:rsidP="008417F0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Babits – Kaffka Margit:</w:t>
            </w:r>
          </w:p>
          <w:p w:rsidR="008417F0" w:rsidRDefault="008417F0" w:rsidP="008417F0">
            <w:pPr>
              <w:pStyle w:val="TblzatSzveg"/>
              <w:rPr>
                <w:rStyle w:val="Kiemels2"/>
                <w:b w:val="0"/>
                <w:i/>
              </w:rPr>
            </w:pPr>
            <w:r>
              <w:rPr>
                <w:rStyle w:val="Kiemels2"/>
                <w:b w:val="0"/>
                <w:i/>
              </w:rPr>
              <w:t>Hegeso sírja</w:t>
            </w:r>
          </w:p>
          <w:p w:rsidR="008417F0" w:rsidRPr="00F37DF8" w:rsidRDefault="008417F0" w:rsidP="008417F0">
            <w:pPr>
              <w:pStyle w:val="TblzatSzveg"/>
              <w:rPr>
                <w:rStyle w:val="Kiemels2"/>
                <w:b w:val="0"/>
                <w:i/>
              </w:rPr>
            </w:pPr>
            <w:r>
              <w:rPr>
                <w:rStyle w:val="Kiemels2"/>
                <w:b w:val="0"/>
                <w:i/>
              </w:rPr>
              <w:t>Egy efezusi Diána</w:t>
            </w:r>
          </w:p>
        </w:tc>
        <w:tc>
          <w:tcPr>
            <w:tcW w:w="1288" w:type="pct"/>
            <w:shd w:val="clear" w:color="auto" w:fill="87FF87"/>
          </w:tcPr>
          <w:p w:rsidR="008417F0" w:rsidRDefault="008417F0" w:rsidP="008417F0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két nyugatos alkotó korai műveit állítja szembe a feladat a klasszikus modernség tárgyis líratípusának kordivatjaként; a tankönyvi értelmezés irányt mutat a mítoszok titkának, szövevényes összekapcsoltsága felé.</w:t>
            </w:r>
          </w:p>
        </w:tc>
        <w:tc>
          <w:tcPr>
            <w:tcW w:w="1272" w:type="pct"/>
            <w:shd w:val="clear" w:color="auto" w:fill="87FF87"/>
          </w:tcPr>
          <w:p w:rsidR="008417F0" w:rsidRDefault="008417F0" w:rsidP="008417F0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tanuló képes a tankönyvi esszé szempontrendszerének a rekonstruálására, képes abból mintát levenni saját, önálló feladata számára; képes korábbi ismereteit az antik mitológiáról feleleveníteni.</w:t>
            </w:r>
          </w:p>
        </w:tc>
        <w:tc>
          <w:tcPr>
            <w:tcW w:w="1127" w:type="pct"/>
            <w:shd w:val="clear" w:color="auto" w:fill="87FF87"/>
          </w:tcPr>
          <w:p w:rsidR="008417F0" w:rsidRDefault="008417F0" w:rsidP="008417F0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Tankönyv 188. oldala</w:t>
            </w:r>
          </w:p>
        </w:tc>
      </w:tr>
      <w:tr w:rsidR="008417F0" w:rsidRPr="007C2029" w:rsidTr="00CB7DCA">
        <w:trPr>
          <w:trHeight w:val="1828"/>
          <w:jc w:val="center"/>
        </w:trPr>
        <w:tc>
          <w:tcPr>
            <w:tcW w:w="421" w:type="pct"/>
            <w:shd w:val="clear" w:color="auto" w:fill="87FF87"/>
          </w:tcPr>
          <w:p w:rsidR="008417F0" w:rsidRPr="004C0B6D" w:rsidRDefault="008417F0" w:rsidP="008417F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>87.</w:t>
            </w:r>
          </w:p>
        </w:tc>
        <w:tc>
          <w:tcPr>
            <w:tcW w:w="892" w:type="pct"/>
            <w:shd w:val="clear" w:color="auto" w:fill="87FF87"/>
          </w:tcPr>
          <w:p w:rsidR="008417F0" w:rsidRPr="00F37DF8" w:rsidRDefault="008417F0" w:rsidP="008417F0">
            <w:pPr>
              <w:pStyle w:val="TblzatSzveg"/>
              <w:rPr>
                <w:rStyle w:val="Kiemels2"/>
                <w:b w:val="0"/>
                <w:i/>
              </w:rPr>
            </w:pPr>
            <w:r w:rsidRPr="00F37DF8">
              <w:rPr>
                <w:rStyle w:val="Kiemels2"/>
                <w:b w:val="0"/>
                <w:i/>
              </w:rPr>
              <w:t>Pacsirtaszót hallok megint…</w:t>
            </w:r>
          </w:p>
          <w:p w:rsidR="008417F0" w:rsidRDefault="008417F0" w:rsidP="008417F0">
            <w:pPr>
              <w:pStyle w:val="TblzatSzveg"/>
              <w:rPr>
                <w:rStyle w:val="Kiemels2"/>
                <w:b w:val="0"/>
              </w:rPr>
            </w:pPr>
            <w:r w:rsidRPr="00F37DF8">
              <w:rPr>
                <w:rStyle w:val="Kiemels2"/>
                <w:b w:val="0"/>
                <w:i/>
              </w:rPr>
              <w:t>Második ecloga</w:t>
            </w:r>
          </w:p>
        </w:tc>
        <w:tc>
          <w:tcPr>
            <w:tcW w:w="1288" w:type="pct"/>
            <w:shd w:val="clear" w:color="auto" w:fill="87FF87"/>
          </w:tcPr>
          <w:p w:rsidR="008417F0" w:rsidRDefault="008417F0" w:rsidP="008417F0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Petőfi és Radnóti költeményeinek összehasonlítása jó példa arra, hogy az összehasonlításban nem a felszíni hasonlóság – háború és béke, szerelem és halál, közéleti szerep és privát lét szembeállítása a fontos, hanem az ellentét a két vershelyzet, a két költő élethelyzete és költészetfelfogása között.</w:t>
            </w:r>
          </w:p>
        </w:tc>
        <w:tc>
          <w:tcPr>
            <w:tcW w:w="1272" w:type="pct"/>
            <w:shd w:val="clear" w:color="auto" w:fill="87FF87"/>
          </w:tcPr>
          <w:p w:rsidR="008417F0" w:rsidRDefault="008417F0" w:rsidP="008417F0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tanuló képessé válik a felszíni hasonlóságok vonzás ellenében a művek mélyére látni, felismeri a lírai költemények jelentésének  rétegzettségét, strukturáltságát,  költőszerepek alkati másságukból fakadó eltérését, az össze nem hasonlítható nemzeti szabadságharc és a nagy világégés különbségét.</w:t>
            </w:r>
          </w:p>
        </w:tc>
        <w:tc>
          <w:tcPr>
            <w:tcW w:w="1127" w:type="pct"/>
            <w:shd w:val="clear" w:color="auto" w:fill="87FF87"/>
          </w:tcPr>
          <w:p w:rsidR="008417F0" w:rsidRDefault="008417F0" w:rsidP="008417F0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Tankönyv 182. oldala</w:t>
            </w:r>
          </w:p>
        </w:tc>
      </w:tr>
      <w:bookmarkEnd w:id="0"/>
      <w:tr w:rsidR="00CB7DCA" w:rsidRPr="007C2029" w:rsidTr="00CB7D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CB7DCA" w:rsidRPr="009C41D9" w:rsidRDefault="009C41D9" w:rsidP="00276A9F">
            <w:pPr>
              <w:pStyle w:val="TblzatSzveg"/>
              <w:rPr>
                <w:rStyle w:val="Kiemels2"/>
                <w:b w:val="0"/>
              </w:rPr>
            </w:pPr>
            <w:r w:rsidRPr="009C41D9">
              <w:rPr>
                <w:rStyle w:val="Kiemels2"/>
                <w:b w:val="0"/>
              </w:rPr>
              <w:t>88.</w:t>
            </w:r>
          </w:p>
        </w:tc>
        <w:tc>
          <w:tcPr>
            <w:tcW w:w="892" w:type="pct"/>
            <w:shd w:val="clear" w:color="auto" w:fill="auto"/>
          </w:tcPr>
          <w:p w:rsidR="00CB7DCA" w:rsidRDefault="00CB7DCA" w:rsidP="00251665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 xml:space="preserve">Életművek I. </w:t>
            </w:r>
          </w:p>
        </w:tc>
        <w:tc>
          <w:tcPr>
            <w:tcW w:w="1288" w:type="pct"/>
            <w:shd w:val="clear" w:color="auto" w:fill="auto"/>
          </w:tcPr>
          <w:p w:rsidR="00CB7DCA" w:rsidRDefault="00CB7DCA" w:rsidP="0025166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Petőfi és Arany életrajzának, pályaképének, költői életművüknek a felidézése, rendszerezése; a szóbeli tételeken belül feladat-variánsok megoldása akár csoportban, akár önálló munkával.</w:t>
            </w:r>
          </w:p>
        </w:tc>
        <w:tc>
          <w:tcPr>
            <w:tcW w:w="1272" w:type="pct"/>
            <w:shd w:val="clear" w:color="auto" w:fill="auto"/>
          </w:tcPr>
          <w:p w:rsidR="00CB7DCA" w:rsidRDefault="00CB7DCA" w:rsidP="0025166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tanuló képes a legkiemeltebb alkotók teljes életművének áttekintésére, a korábban tanult és elemzett alkotásaikat mélyebb összefüggésrendszerben látja, maga is érett személyiségként reflektál azokra.</w:t>
            </w:r>
          </w:p>
        </w:tc>
        <w:tc>
          <w:tcPr>
            <w:tcW w:w="1127" w:type="pct"/>
            <w:shd w:val="clear" w:color="auto" w:fill="auto"/>
          </w:tcPr>
          <w:p w:rsidR="00CB7DCA" w:rsidRDefault="00CB7DCA" w:rsidP="0025166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10. évfolyam ismeretanyaga kiegészítve más forrásokkal.</w:t>
            </w:r>
          </w:p>
        </w:tc>
      </w:tr>
      <w:tr w:rsidR="00CB7DCA" w:rsidRPr="007C2029" w:rsidTr="00CB7D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CB7DCA" w:rsidRPr="009C41D9" w:rsidRDefault="009C41D9" w:rsidP="00276A9F">
            <w:pPr>
              <w:pStyle w:val="TblzatSzveg"/>
              <w:rPr>
                <w:rStyle w:val="Kiemels2"/>
                <w:b w:val="0"/>
              </w:rPr>
            </w:pPr>
            <w:r w:rsidRPr="009C41D9">
              <w:rPr>
                <w:rStyle w:val="Kiemels2"/>
                <w:b w:val="0"/>
              </w:rPr>
              <w:t>89.</w:t>
            </w:r>
          </w:p>
        </w:tc>
        <w:tc>
          <w:tcPr>
            <w:tcW w:w="892" w:type="pct"/>
            <w:shd w:val="clear" w:color="auto" w:fill="auto"/>
          </w:tcPr>
          <w:p w:rsidR="00CB7DCA" w:rsidRDefault="00CB7DCA" w:rsidP="00251665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Ady</w:t>
            </w:r>
          </w:p>
        </w:tc>
        <w:tc>
          <w:tcPr>
            <w:tcW w:w="1288" w:type="pct"/>
            <w:shd w:val="clear" w:color="auto" w:fill="auto"/>
          </w:tcPr>
          <w:p w:rsidR="00CB7DCA" w:rsidRDefault="00CB7DCA" w:rsidP="0025166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Ady Endre életműve egyenesen megköveteli az újabb stúdiumokat, egyrészt páratlan összetettsége, folytathatatlansága okán, másrészt mert a tanulók személyiségének fejlődése új megvilágításba helyezheti tipikus témáit, ellentmondásos látásmódját.</w:t>
            </w:r>
          </w:p>
          <w:p w:rsidR="00CB7DCA" w:rsidRDefault="00CB7DCA" w:rsidP="0025166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272" w:type="pct"/>
            <w:shd w:val="clear" w:color="auto" w:fill="auto"/>
          </w:tcPr>
          <w:p w:rsidR="00CB7DCA" w:rsidRDefault="00CB7DCA" w:rsidP="0025166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Ugyanazon tétel – Ady költői újszerűsége – dacára vagy éppen azért a tanulók „gyakorló” feladatokként elemeznek magyarság- és istenes verseket, ars poeticát, Léda- vagy Csinszka-verset, forradalmi vagy kuruc verset, szimbolistát vagy inkább a magyar szecesszió szép példáit.</w:t>
            </w:r>
          </w:p>
        </w:tc>
        <w:tc>
          <w:tcPr>
            <w:tcW w:w="1127" w:type="pct"/>
            <w:shd w:val="clear" w:color="auto" w:fill="auto"/>
          </w:tcPr>
          <w:p w:rsidR="00CB7DCA" w:rsidRDefault="00CB7DCA" w:rsidP="0025166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11. évfolyam ismeretanyaga</w:t>
            </w:r>
          </w:p>
        </w:tc>
      </w:tr>
      <w:tr w:rsidR="00CB7DCA" w:rsidRPr="007C2029" w:rsidTr="00CB7D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CB7DCA" w:rsidRPr="009C41D9" w:rsidRDefault="009C41D9" w:rsidP="00276A9F">
            <w:pPr>
              <w:pStyle w:val="TblzatSzveg"/>
              <w:rPr>
                <w:rStyle w:val="Kiemels2"/>
                <w:b w:val="0"/>
              </w:rPr>
            </w:pPr>
            <w:r w:rsidRPr="009C41D9">
              <w:rPr>
                <w:rStyle w:val="Kiemels2"/>
                <w:b w:val="0"/>
              </w:rPr>
              <w:lastRenderedPageBreak/>
              <w:t>90.</w:t>
            </w:r>
          </w:p>
        </w:tc>
        <w:tc>
          <w:tcPr>
            <w:tcW w:w="892" w:type="pct"/>
            <w:shd w:val="clear" w:color="auto" w:fill="auto"/>
          </w:tcPr>
          <w:p w:rsidR="00CB7DCA" w:rsidRDefault="00CB7DCA" w:rsidP="00251665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Babits és Kosztolányi</w:t>
            </w:r>
          </w:p>
        </w:tc>
        <w:tc>
          <w:tcPr>
            <w:tcW w:w="1288" w:type="pct"/>
            <w:shd w:val="clear" w:color="auto" w:fill="auto"/>
          </w:tcPr>
          <w:p w:rsidR="00CB7DCA" w:rsidRPr="009D3BF7" w:rsidRDefault="00CB7DCA" w:rsidP="0025166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Nyugat első nagy nemzedéke lírai nagyságait inkább elválasztják költészetük, életművük sajátosságai, ugyanakkor hasonlóképp értelmezhető a </w:t>
            </w:r>
            <w:r>
              <w:rPr>
                <w:i/>
                <w:color w:val="000000"/>
              </w:rPr>
              <w:t xml:space="preserve">Jónás könyve </w:t>
            </w:r>
            <w:r>
              <w:rPr>
                <w:color w:val="000000"/>
              </w:rPr>
              <w:t xml:space="preserve">és a </w:t>
            </w:r>
            <w:r>
              <w:rPr>
                <w:i/>
                <w:color w:val="000000"/>
              </w:rPr>
              <w:t>Boldog, szomorú dal</w:t>
            </w:r>
            <w:r>
              <w:rPr>
                <w:color w:val="000000"/>
              </w:rPr>
              <w:t xml:space="preserve"> vagy a </w:t>
            </w:r>
            <w:r>
              <w:rPr>
                <w:i/>
                <w:color w:val="000000"/>
              </w:rPr>
              <w:t xml:space="preserve">Hajnali részegség, </w:t>
            </w:r>
            <w:r>
              <w:rPr>
                <w:color w:val="000000"/>
              </w:rPr>
              <w:t xml:space="preserve">a </w:t>
            </w:r>
            <w:r w:rsidRPr="009D3BF7">
              <w:rPr>
                <w:i/>
                <w:color w:val="000000"/>
              </w:rPr>
              <w:t>Halotti beszéd</w:t>
            </w:r>
            <w:r>
              <w:rPr>
                <w:i/>
                <w:color w:val="000000"/>
              </w:rPr>
              <w:t xml:space="preserve"> </w:t>
            </w:r>
            <w:r w:rsidRPr="009D3BF7">
              <w:rPr>
                <w:color w:val="000000"/>
              </w:rPr>
              <w:t>katolicizmusa</w:t>
            </w:r>
            <w:r>
              <w:rPr>
                <w:color w:val="000000"/>
              </w:rPr>
              <w:t>, dr. Moviszter alakja.</w:t>
            </w:r>
          </w:p>
        </w:tc>
        <w:tc>
          <w:tcPr>
            <w:tcW w:w="1272" w:type="pct"/>
            <w:shd w:val="clear" w:color="auto" w:fill="auto"/>
          </w:tcPr>
          <w:p w:rsidR="00CB7DCA" w:rsidRDefault="00CB7DCA" w:rsidP="0025166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tanuló képes közel azonos életfelfogás, művészi tematika megragadására más körülmények közt, más műfajban írt költői-írói művek esetében is.</w:t>
            </w:r>
          </w:p>
          <w:p w:rsidR="00CB7DCA" w:rsidRDefault="00CB7DCA" w:rsidP="0025166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Ezt a kompetenciáját alkalmazhatja az írásbeli szövegalkotási feladatok megoldásakor vagy a szóbeli tétele kifejtésének kezdetén.</w:t>
            </w:r>
          </w:p>
        </w:tc>
        <w:tc>
          <w:tcPr>
            <w:tcW w:w="1127" w:type="pct"/>
            <w:shd w:val="clear" w:color="auto" w:fill="auto"/>
          </w:tcPr>
          <w:p w:rsidR="00CB7DCA" w:rsidRDefault="00CB7DCA" w:rsidP="0025166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11. évfolyam ismeretanyaga</w:t>
            </w:r>
          </w:p>
        </w:tc>
      </w:tr>
      <w:tr w:rsidR="00CB7DCA" w:rsidRPr="007C2029" w:rsidTr="00CB7D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CB7DCA" w:rsidRPr="00514514" w:rsidRDefault="009C41D9" w:rsidP="00276A9F">
            <w:pPr>
              <w:pStyle w:val="TblzatSzveg"/>
              <w:rPr>
                <w:rStyle w:val="Kiemels2"/>
                <w:b w:val="0"/>
              </w:rPr>
            </w:pPr>
            <w:r w:rsidRPr="00514514">
              <w:rPr>
                <w:rStyle w:val="Kiemels2"/>
                <w:b w:val="0"/>
              </w:rPr>
              <w:t>91.</w:t>
            </w:r>
          </w:p>
        </w:tc>
        <w:tc>
          <w:tcPr>
            <w:tcW w:w="892" w:type="pct"/>
            <w:shd w:val="clear" w:color="auto" w:fill="auto"/>
          </w:tcPr>
          <w:p w:rsidR="00CB7DCA" w:rsidRDefault="00CB7DCA" w:rsidP="00251665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Portrék</w:t>
            </w:r>
          </w:p>
        </w:tc>
        <w:tc>
          <w:tcPr>
            <w:tcW w:w="1288" w:type="pct"/>
            <w:shd w:val="clear" w:color="auto" w:fill="auto"/>
          </w:tcPr>
          <w:p w:rsidR="00CB7DCA" w:rsidRDefault="00CB7DCA" w:rsidP="00D74CC3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Az érettségi vizsgakövetelményekben tételesen felsorolt 13 szerző közül a szaktanár által választott minimálisan 4 költő</w:t>
            </w:r>
            <w:r w:rsidR="00D74CC3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ill. </w:t>
            </w:r>
            <w:r w:rsidR="00D74CC3">
              <w:rPr>
                <w:color w:val="000000"/>
              </w:rPr>
              <w:t>í</w:t>
            </w:r>
            <w:r>
              <w:rPr>
                <w:color w:val="000000"/>
              </w:rPr>
              <w:t xml:space="preserve">ró profilja </w:t>
            </w:r>
            <w:r>
              <w:t xml:space="preserve">a korstílus, a téma, a műfaj, a kompozíció, a jellemző motívumok, jelentésrétegek, világlátás alapján. </w:t>
            </w:r>
          </w:p>
        </w:tc>
        <w:tc>
          <w:tcPr>
            <w:tcW w:w="1272" w:type="pct"/>
            <w:shd w:val="clear" w:color="auto" w:fill="auto"/>
          </w:tcPr>
          <w:p w:rsidR="00CB7DCA" w:rsidRDefault="00CB7DCA" w:rsidP="00251665">
            <w:pPr>
              <w:pStyle w:val="TblzatSzveg"/>
              <w:rPr>
                <w:color w:val="000000"/>
              </w:rPr>
            </w:pPr>
            <w:r>
              <w:t>Legalább 3-4 lírai és/vagy 1-2 epikai alkotás szövegismereten alapuló több szempontú értelmezése. Az életmű néhány jellemzője keretében 2-3 lírai és/vagy értelemszerűen egy vagy néhány epikai, drámai alkotás bemutatása</w:t>
            </w:r>
            <w:r w:rsidR="00D74CC3">
              <w:t>.</w:t>
            </w:r>
          </w:p>
        </w:tc>
        <w:tc>
          <w:tcPr>
            <w:tcW w:w="1127" w:type="pct"/>
            <w:shd w:val="clear" w:color="auto" w:fill="auto"/>
          </w:tcPr>
          <w:p w:rsidR="00CB7DCA" w:rsidRDefault="00CB7DCA" w:rsidP="00251665">
            <w:pPr>
              <w:pStyle w:val="TblzatSzveg"/>
              <w:rPr>
                <w:color w:val="000000"/>
              </w:rPr>
            </w:pPr>
            <w:r>
              <w:t xml:space="preserve">Balassi Bálint, Csokonai Vitéz Mihály, Berzsenyi Dániel, Kölcsey Ferenc, Vörösmarty Mihály, Mikszáth Kálmán, Móricz Zsigmond, Szabó Lőrinc, Radnóti Miklós, Weöres Sándor, Ottlik Géza, Márai Sándor, Pilinszky János. </w:t>
            </w:r>
          </w:p>
        </w:tc>
      </w:tr>
      <w:tr w:rsidR="00CB7DCA" w:rsidRPr="007C2029" w:rsidTr="00CB7D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CB7DCA" w:rsidRPr="00514514" w:rsidRDefault="009C41D9" w:rsidP="00276A9F">
            <w:pPr>
              <w:pStyle w:val="TblzatSzveg"/>
              <w:rPr>
                <w:rStyle w:val="Kiemels2"/>
                <w:b w:val="0"/>
              </w:rPr>
            </w:pPr>
            <w:r w:rsidRPr="00514514">
              <w:rPr>
                <w:rStyle w:val="Kiemels2"/>
                <w:b w:val="0"/>
              </w:rPr>
              <w:t>92.</w:t>
            </w:r>
          </w:p>
          <w:p w:rsidR="000C4B02" w:rsidRPr="00514514" w:rsidRDefault="000C4B02" w:rsidP="00276A9F">
            <w:pPr>
              <w:pStyle w:val="TblzatSzveg"/>
              <w:rPr>
                <w:rStyle w:val="Kiemels2"/>
                <w:b w:val="0"/>
              </w:rPr>
            </w:pPr>
          </w:p>
          <w:p w:rsidR="000C4B02" w:rsidRPr="00514514" w:rsidRDefault="000C4B02" w:rsidP="00276A9F">
            <w:pPr>
              <w:pStyle w:val="TblzatSzveg"/>
              <w:rPr>
                <w:rStyle w:val="Kiemels2"/>
                <w:b w:val="0"/>
              </w:rPr>
            </w:pPr>
          </w:p>
          <w:p w:rsidR="000C4B02" w:rsidRPr="00514514" w:rsidRDefault="000C4B02" w:rsidP="00276A9F">
            <w:pPr>
              <w:pStyle w:val="TblzatSzveg"/>
              <w:rPr>
                <w:rStyle w:val="Kiemels2"/>
                <w:b w:val="0"/>
              </w:rPr>
            </w:pPr>
          </w:p>
          <w:p w:rsidR="000C4B02" w:rsidRPr="00514514" w:rsidRDefault="000C4B02" w:rsidP="00276A9F">
            <w:pPr>
              <w:pStyle w:val="TblzatSzveg"/>
              <w:rPr>
                <w:rStyle w:val="Kiemels2"/>
                <w:b w:val="0"/>
              </w:rPr>
            </w:pPr>
          </w:p>
          <w:p w:rsidR="000C4B02" w:rsidRPr="00514514" w:rsidRDefault="000C4B02" w:rsidP="00276A9F">
            <w:pPr>
              <w:pStyle w:val="TblzatSzveg"/>
              <w:rPr>
                <w:rStyle w:val="Kiemels2"/>
                <w:b w:val="0"/>
              </w:rPr>
            </w:pPr>
          </w:p>
          <w:p w:rsidR="000C4B02" w:rsidRPr="00514514" w:rsidRDefault="000C4B02" w:rsidP="00276A9F">
            <w:pPr>
              <w:pStyle w:val="TblzatSzveg"/>
              <w:rPr>
                <w:rStyle w:val="Kiemels2"/>
                <w:b w:val="0"/>
              </w:rPr>
            </w:pPr>
          </w:p>
          <w:p w:rsidR="000C4B02" w:rsidRPr="00514514" w:rsidRDefault="000C4B02" w:rsidP="00276A9F">
            <w:pPr>
              <w:pStyle w:val="TblzatSzveg"/>
              <w:rPr>
                <w:rStyle w:val="Kiemels2"/>
                <w:b w:val="0"/>
              </w:rPr>
            </w:pPr>
          </w:p>
          <w:p w:rsidR="000C4B02" w:rsidRPr="00514514" w:rsidRDefault="000C4B02" w:rsidP="00276A9F">
            <w:pPr>
              <w:pStyle w:val="TblzatSzveg"/>
              <w:rPr>
                <w:rStyle w:val="Kiemels2"/>
                <w:b w:val="0"/>
              </w:rPr>
            </w:pPr>
          </w:p>
        </w:tc>
        <w:tc>
          <w:tcPr>
            <w:tcW w:w="892" w:type="pct"/>
            <w:shd w:val="clear" w:color="auto" w:fill="auto"/>
          </w:tcPr>
          <w:p w:rsidR="00CB7DCA" w:rsidRDefault="00CB7DCA" w:rsidP="00251665">
            <w:pPr>
              <w:pStyle w:val="TblzatSzveg"/>
              <w:rPr>
                <w:rStyle w:val="Kiemels2"/>
                <w:b w:val="0"/>
              </w:rPr>
            </w:pPr>
            <w:r>
              <w:rPr>
                <w:rStyle w:val="Kiemels2"/>
                <w:b w:val="0"/>
              </w:rPr>
              <w:t>Vörösmarty</w:t>
            </w:r>
          </w:p>
          <w:p w:rsidR="000C4B02" w:rsidRDefault="000C4B02" w:rsidP="00251665">
            <w:pPr>
              <w:pStyle w:val="TblzatSzveg"/>
              <w:rPr>
                <w:rStyle w:val="Kiemels2"/>
                <w:b w:val="0"/>
              </w:rPr>
            </w:pPr>
          </w:p>
          <w:p w:rsidR="000C4B02" w:rsidRDefault="000C4B02" w:rsidP="00251665">
            <w:pPr>
              <w:pStyle w:val="TblzatSzveg"/>
              <w:rPr>
                <w:rStyle w:val="Kiemels2"/>
                <w:b w:val="0"/>
              </w:rPr>
            </w:pPr>
          </w:p>
          <w:p w:rsidR="000C4B02" w:rsidRDefault="000C4B02" w:rsidP="00251665">
            <w:pPr>
              <w:pStyle w:val="TblzatSzveg"/>
              <w:rPr>
                <w:rStyle w:val="Kiemels2"/>
                <w:b w:val="0"/>
              </w:rPr>
            </w:pPr>
          </w:p>
          <w:p w:rsidR="000C4B02" w:rsidRDefault="000C4B02" w:rsidP="00251665">
            <w:pPr>
              <w:pStyle w:val="TblzatSzveg"/>
              <w:rPr>
                <w:rStyle w:val="Kiemels2"/>
                <w:b w:val="0"/>
              </w:rPr>
            </w:pPr>
          </w:p>
          <w:p w:rsidR="000C4B02" w:rsidRDefault="000C4B02" w:rsidP="00251665">
            <w:pPr>
              <w:pStyle w:val="TblzatSzveg"/>
              <w:rPr>
                <w:rStyle w:val="Kiemels2"/>
                <w:b w:val="0"/>
              </w:rPr>
            </w:pPr>
          </w:p>
          <w:p w:rsidR="000C4B02" w:rsidRDefault="000C4B02" w:rsidP="00251665">
            <w:pPr>
              <w:pStyle w:val="TblzatSzveg"/>
              <w:rPr>
                <w:rStyle w:val="Kiemels2"/>
                <w:b w:val="0"/>
              </w:rPr>
            </w:pPr>
          </w:p>
          <w:p w:rsidR="000C4B02" w:rsidRDefault="000C4B02" w:rsidP="00251665">
            <w:pPr>
              <w:pStyle w:val="TblzatSzveg"/>
              <w:rPr>
                <w:rStyle w:val="Kiemels2"/>
                <w:b w:val="0"/>
              </w:rPr>
            </w:pPr>
          </w:p>
          <w:p w:rsidR="000C4B02" w:rsidRDefault="000C4B02" w:rsidP="00251665">
            <w:pPr>
              <w:pStyle w:val="TblzatSzveg"/>
              <w:rPr>
                <w:rStyle w:val="Kiemels2"/>
                <w:b w:val="0"/>
              </w:rPr>
            </w:pPr>
          </w:p>
        </w:tc>
        <w:tc>
          <w:tcPr>
            <w:tcW w:w="1288" w:type="pct"/>
            <w:shd w:val="clear" w:color="auto" w:fill="auto"/>
          </w:tcPr>
          <w:p w:rsidR="00CB7DCA" w:rsidRDefault="00CB7DCA" w:rsidP="0025166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Aki a legjobban hiányzik a top 6-ból</w:t>
            </w:r>
            <w:r w:rsidR="00D74CC3">
              <w:rPr>
                <w:color w:val="000000"/>
              </w:rPr>
              <w:t xml:space="preserve"> (életművek) - </w:t>
            </w:r>
            <w:r>
              <w:rPr>
                <w:color w:val="000000"/>
              </w:rPr>
              <w:t xml:space="preserve">vegytiszta romantikájának bemutatása néhány választott lírai alkotásán keresztül, a </w:t>
            </w:r>
            <w:r w:rsidRPr="00EE15CA">
              <w:rPr>
                <w:i/>
                <w:color w:val="000000"/>
              </w:rPr>
              <w:t>Szózat</w:t>
            </w:r>
            <w:r>
              <w:rPr>
                <w:i/>
                <w:color w:val="000000"/>
              </w:rPr>
              <w:t xml:space="preserve"> </w:t>
            </w:r>
            <w:r w:rsidRPr="00EE15CA">
              <w:rPr>
                <w:color w:val="000000"/>
              </w:rPr>
              <w:t>újabb</w:t>
            </w:r>
            <w:r>
              <w:rPr>
                <w:i/>
                <w:color w:val="000000"/>
              </w:rPr>
              <w:t xml:space="preserve"> </w:t>
            </w:r>
            <w:r w:rsidRPr="00EE15CA">
              <w:rPr>
                <w:color w:val="000000"/>
              </w:rPr>
              <w:t>értelmezése</w:t>
            </w:r>
            <w:r>
              <w:rPr>
                <w:color w:val="000000"/>
              </w:rPr>
              <w:t xml:space="preserve"> történeti beágyazottsága ellenére kortalan üzenetként, kategorikus imper</w:t>
            </w:r>
            <w:r w:rsidR="009C41D9">
              <w:rPr>
                <w:color w:val="000000"/>
              </w:rPr>
              <w:t>a</w:t>
            </w:r>
            <w:r>
              <w:rPr>
                <w:color w:val="000000"/>
              </w:rPr>
              <w:t>tivus gyanánt.</w:t>
            </w:r>
          </w:p>
        </w:tc>
        <w:tc>
          <w:tcPr>
            <w:tcW w:w="1272" w:type="pct"/>
            <w:shd w:val="clear" w:color="auto" w:fill="auto"/>
          </w:tcPr>
          <w:p w:rsidR="00CB7DCA" w:rsidRDefault="00CB7DCA" w:rsidP="0025166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tanuló képes magyar irodalmi klasszikusok értékközvetítő szellemi nagyságának befogadására. </w:t>
            </w:r>
          </w:p>
        </w:tc>
        <w:tc>
          <w:tcPr>
            <w:tcW w:w="1127" w:type="pct"/>
            <w:shd w:val="clear" w:color="auto" w:fill="auto"/>
          </w:tcPr>
          <w:p w:rsidR="00CB7DCA" w:rsidRDefault="00CB7DCA" w:rsidP="0025166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 10.</w:t>
            </w:r>
            <w:r w:rsidR="009C41D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évfolyam ismeretanyaga;</w:t>
            </w:r>
          </w:p>
          <w:p w:rsidR="00CB7DCA" w:rsidRPr="00EE15CA" w:rsidRDefault="00CB7DCA" w:rsidP="0025166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a </w:t>
            </w:r>
            <w:r w:rsidRPr="00EE15CA">
              <w:rPr>
                <w:i/>
                <w:color w:val="000000"/>
              </w:rPr>
              <w:t>Szózat</w:t>
            </w:r>
            <w:r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mint vendégszöveg Márai </w:t>
            </w:r>
            <w:r>
              <w:rPr>
                <w:i/>
                <w:color w:val="000000"/>
              </w:rPr>
              <w:t>Halotti beszéd</w:t>
            </w:r>
            <w:r>
              <w:rPr>
                <w:color w:val="000000"/>
              </w:rPr>
              <w:t xml:space="preserve"> c. versében</w:t>
            </w:r>
            <w:r w:rsidR="00514514">
              <w:rPr>
                <w:color w:val="000000"/>
              </w:rPr>
              <w:t>.</w:t>
            </w:r>
          </w:p>
        </w:tc>
      </w:tr>
      <w:tr w:rsidR="00514514" w:rsidRPr="007C2029" w:rsidTr="00CB7DCA">
        <w:trPr>
          <w:trHeight w:val="1828"/>
          <w:jc w:val="center"/>
        </w:trPr>
        <w:tc>
          <w:tcPr>
            <w:tcW w:w="421" w:type="pct"/>
            <w:shd w:val="clear" w:color="auto" w:fill="auto"/>
          </w:tcPr>
          <w:p w:rsidR="00514514" w:rsidRPr="00514514" w:rsidRDefault="00514514" w:rsidP="00276A9F">
            <w:pPr>
              <w:pStyle w:val="TblzatSzveg"/>
              <w:rPr>
                <w:rStyle w:val="Kiemels2"/>
                <w:b w:val="0"/>
              </w:rPr>
            </w:pPr>
            <w:r w:rsidRPr="00514514">
              <w:rPr>
                <w:rStyle w:val="Kiemels2"/>
                <w:b w:val="0"/>
              </w:rPr>
              <w:lastRenderedPageBreak/>
              <w:t xml:space="preserve">93. </w:t>
            </w:r>
          </w:p>
        </w:tc>
        <w:tc>
          <w:tcPr>
            <w:tcW w:w="892" w:type="pct"/>
            <w:shd w:val="clear" w:color="auto" w:fill="auto"/>
          </w:tcPr>
          <w:p w:rsidR="00514514" w:rsidRPr="00514514" w:rsidRDefault="00514514" w:rsidP="00251665">
            <w:pPr>
              <w:pStyle w:val="TblzatSzveg"/>
              <w:rPr>
                <w:rStyle w:val="Kiemels2"/>
                <w:b w:val="0"/>
                <w:i/>
              </w:rPr>
            </w:pPr>
            <w:r>
              <w:rPr>
                <w:rStyle w:val="Kiemels2"/>
                <w:b w:val="0"/>
                <w:i/>
              </w:rPr>
              <w:t>Üzenet egykori iskolámba</w:t>
            </w:r>
          </w:p>
        </w:tc>
        <w:tc>
          <w:tcPr>
            <w:tcW w:w="1288" w:type="pct"/>
            <w:shd w:val="clear" w:color="auto" w:fill="auto"/>
          </w:tcPr>
          <w:p w:rsidR="00514514" w:rsidRDefault="00514514" w:rsidP="0025166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Adynak a zilahi Wesselényi Kollégiumban töltött diákéveit himnusszá emlő versének közös meghallgatása; reflexiók, benyomások, vélemények – kötetlen beszélgetés a versről vagy az iskoláról, a diák-létről.</w:t>
            </w:r>
          </w:p>
        </w:tc>
        <w:tc>
          <w:tcPr>
            <w:tcW w:w="1272" w:type="pct"/>
            <w:shd w:val="clear" w:color="auto" w:fill="auto"/>
          </w:tcPr>
          <w:p w:rsidR="00514514" w:rsidRDefault="00514514" w:rsidP="0025166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Pedagógus-kompetencia:</w:t>
            </w:r>
          </w:p>
          <w:p w:rsidR="00514514" w:rsidRDefault="00514514" w:rsidP="00251665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 xml:space="preserve">4.4 </w:t>
            </w:r>
            <w:r>
              <w:t>A tanuló(k) teljes személyiségének fejlesztésére, autonómiájának kibontakoztatására törekszik.</w:t>
            </w:r>
          </w:p>
        </w:tc>
        <w:tc>
          <w:tcPr>
            <w:tcW w:w="1127" w:type="pct"/>
            <w:shd w:val="clear" w:color="auto" w:fill="auto"/>
          </w:tcPr>
          <w:p w:rsidR="00514514" w:rsidRDefault="00514514" w:rsidP="00251665">
            <w:pPr>
              <w:pStyle w:val="TblzatSzveg"/>
              <w:rPr>
                <w:color w:val="000000"/>
              </w:rPr>
            </w:pPr>
          </w:p>
        </w:tc>
      </w:tr>
    </w:tbl>
    <w:p w:rsidR="0008308E" w:rsidRPr="000070F2" w:rsidRDefault="0008308E" w:rsidP="000070F2">
      <w:pPr>
        <w:tabs>
          <w:tab w:val="left" w:pos="1647"/>
        </w:tabs>
        <w:rPr>
          <w:rFonts w:cs="Times New Roman"/>
        </w:rPr>
      </w:pPr>
    </w:p>
    <w:sectPr w:rsidR="0008308E" w:rsidRPr="000070F2" w:rsidSect="00BF7843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79A" w:rsidRDefault="0068379A" w:rsidP="004C3450">
      <w:r>
        <w:separator/>
      </w:r>
    </w:p>
  </w:endnote>
  <w:endnote w:type="continuationSeparator" w:id="0">
    <w:p w:rsidR="0068379A" w:rsidRDefault="0068379A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-Bold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Content>
      <w:p w:rsidR="00D57CBD" w:rsidRDefault="00C06AF7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225" cy="1800225"/>
                  <wp:effectExtent l="0" t="0" r="9525" b="9525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225" cy="180022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A5E3BB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D57CBD" w:rsidRPr="0074089C" w:rsidRDefault="00D57CBD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C06AF7" w:rsidRPr="00C06AF7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34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" adj="21600" fillcolor="#a5e3bb" stroked="f">
                  <v:textbox>
                    <w:txbxContent>
                      <w:p w:rsidR="00D57CBD" w:rsidRPr="0074089C" w:rsidRDefault="00D57CBD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C06AF7" w:rsidRPr="00C06AF7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34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79A" w:rsidRDefault="0068379A" w:rsidP="004C3450">
      <w:r>
        <w:separator/>
      </w:r>
    </w:p>
  </w:footnote>
  <w:footnote w:type="continuationSeparator" w:id="0">
    <w:p w:rsidR="0068379A" w:rsidRDefault="0068379A" w:rsidP="004C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440F5"/>
    <w:multiLevelType w:val="hybridMultilevel"/>
    <w:tmpl w:val="7B109F3A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89265C"/>
    <w:multiLevelType w:val="hybridMultilevel"/>
    <w:tmpl w:val="A9D853A4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8996BBC"/>
    <w:multiLevelType w:val="hybridMultilevel"/>
    <w:tmpl w:val="D61C834A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DE1"/>
    <w:rsid w:val="000032DA"/>
    <w:rsid w:val="000062F5"/>
    <w:rsid w:val="000070F2"/>
    <w:rsid w:val="00015F64"/>
    <w:rsid w:val="00025CA7"/>
    <w:rsid w:val="00031AAE"/>
    <w:rsid w:val="00032D62"/>
    <w:rsid w:val="00040101"/>
    <w:rsid w:val="00054A62"/>
    <w:rsid w:val="000632FB"/>
    <w:rsid w:val="00067578"/>
    <w:rsid w:val="00072E79"/>
    <w:rsid w:val="00073F8D"/>
    <w:rsid w:val="000740D5"/>
    <w:rsid w:val="00077DE1"/>
    <w:rsid w:val="0008308E"/>
    <w:rsid w:val="00085620"/>
    <w:rsid w:val="0009214D"/>
    <w:rsid w:val="000A3C3C"/>
    <w:rsid w:val="000B0B04"/>
    <w:rsid w:val="000B41D4"/>
    <w:rsid w:val="000B6AC5"/>
    <w:rsid w:val="000C27FC"/>
    <w:rsid w:val="000C3851"/>
    <w:rsid w:val="000C4B02"/>
    <w:rsid w:val="000C4F42"/>
    <w:rsid w:val="000D32AA"/>
    <w:rsid w:val="000D3B3B"/>
    <w:rsid w:val="000D7138"/>
    <w:rsid w:val="000E30DE"/>
    <w:rsid w:val="000F02A1"/>
    <w:rsid w:val="0010472B"/>
    <w:rsid w:val="00107B49"/>
    <w:rsid w:val="00110879"/>
    <w:rsid w:val="0012547D"/>
    <w:rsid w:val="00126191"/>
    <w:rsid w:val="0012635B"/>
    <w:rsid w:val="00127FE8"/>
    <w:rsid w:val="00134AA0"/>
    <w:rsid w:val="001400EF"/>
    <w:rsid w:val="0014319F"/>
    <w:rsid w:val="001442F9"/>
    <w:rsid w:val="00145CB1"/>
    <w:rsid w:val="00147AFC"/>
    <w:rsid w:val="00153E4C"/>
    <w:rsid w:val="00161467"/>
    <w:rsid w:val="001621AE"/>
    <w:rsid w:val="00165DC2"/>
    <w:rsid w:val="00170479"/>
    <w:rsid w:val="001732D8"/>
    <w:rsid w:val="00176ECB"/>
    <w:rsid w:val="001847B4"/>
    <w:rsid w:val="00191D86"/>
    <w:rsid w:val="00194EFE"/>
    <w:rsid w:val="001A1B45"/>
    <w:rsid w:val="001A2C58"/>
    <w:rsid w:val="001A78F4"/>
    <w:rsid w:val="001C4841"/>
    <w:rsid w:val="001C6B1D"/>
    <w:rsid w:val="001C7A20"/>
    <w:rsid w:val="001D497E"/>
    <w:rsid w:val="001D69CB"/>
    <w:rsid w:val="001E2F99"/>
    <w:rsid w:val="001E75C4"/>
    <w:rsid w:val="001F3A7B"/>
    <w:rsid w:val="001F3E31"/>
    <w:rsid w:val="002013EF"/>
    <w:rsid w:val="002126C2"/>
    <w:rsid w:val="00214506"/>
    <w:rsid w:val="00214F2A"/>
    <w:rsid w:val="002170EE"/>
    <w:rsid w:val="0021711A"/>
    <w:rsid w:val="00222B22"/>
    <w:rsid w:val="00240F0E"/>
    <w:rsid w:val="00243BD5"/>
    <w:rsid w:val="00251665"/>
    <w:rsid w:val="00253088"/>
    <w:rsid w:val="00255F49"/>
    <w:rsid w:val="002712FA"/>
    <w:rsid w:val="00276A9F"/>
    <w:rsid w:val="00282F85"/>
    <w:rsid w:val="002877AD"/>
    <w:rsid w:val="00293147"/>
    <w:rsid w:val="00295E86"/>
    <w:rsid w:val="002A0998"/>
    <w:rsid w:val="002A0D51"/>
    <w:rsid w:val="002A7574"/>
    <w:rsid w:val="002B56F5"/>
    <w:rsid w:val="002B60CE"/>
    <w:rsid w:val="002C30B3"/>
    <w:rsid w:val="002C549D"/>
    <w:rsid w:val="002C6E44"/>
    <w:rsid w:val="002D4C53"/>
    <w:rsid w:val="002D646B"/>
    <w:rsid w:val="002E5A09"/>
    <w:rsid w:val="002E6B57"/>
    <w:rsid w:val="002E7945"/>
    <w:rsid w:val="002F191A"/>
    <w:rsid w:val="00310E7C"/>
    <w:rsid w:val="003173EA"/>
    <w:rsid w:val="003200BA"/>
    <w:rsid w:val="00327766"/>
    <w:rsid w:val="00330542"/>
    <w:rsid w:val="003378EC"/>
    <w:rsid w:val="00337B6A"/>
    <w:rsid w:val="00344404"/>
    <w:rsid w:val="00353A45"/>
    <w:rsid w:val="00356285"/>
    <w:rsid w:val="00356C49"/>
    <w:rsid w:val="003634BF"/>
    <w:rsid w:val="00371114"/>
    <w:rsid w:val="00372085"/>
    <w:rsid w:val="00373DFE"/>
    <w:rsid w:val="00380207"/>
    <w:rsid w:val="00385E99"/>
    <w:rsid w:val="0038650B"/>
    <w:rsid w:val="00392668"/>
    <w:rsid w:val="003A0451"/>
    <w:rsid w:val="003A47E5"/>
    <w:rsid w:val="003A7AE7"/>
    <w:rsid w:val="003B1ACB"/>
    <w:rsid w:val="003B3614"/>
    <w:rsid w:val="003C2841"/>
    <w:rsid w:val="003C5769"/>
    <w:rsid w:val="003C7288"/>
    <w:rsid w:val="003D0E1B"/>
    <w:rsid w:val="003E0D25"/>
    <w:rsid w:val="003E498B"/>
    <w:rsid w:val="003E6477"/>
    <w:rsid w:val="003F13A1"/>
    <w:rsid w:val="003F599A"/>
    <w:rsid w:val="00402BF4"/>
    <w:rsid w:val="004047DA"/>
    <w:rsid w:val="00404C7E"/>
    <w:rsid w:val="004124D0"/>
    <w:rsid w:val="00422F17"/>
    <w:rsid w:val="00425E6B"/>
    <w:rsid w:val="00431257"/>
    <w:rsid w:val="00432357"/>
    <w:rsid w:val="004340CD"/>
    <w:rsid w:val="0044049B"/>
    <w:rsid w:val="00440659"/>
    <w:rsid w:val="00444AC0"/>
    <w:rsid w:val="00446269"/>
    <w:rsid w:val="004502E1"/>
    <w:rsid w:val="00452295"/>
    <w:rsid w:val="0045701A"/>
    <w:rsid w:val="00461ABC"/>
    <w:rsid w:val="00465AEC"/>
    <w:rsid w:val="00467043"/>
    <w:rsid w:val="0046782E"/>
    <w:rsid w:val="0047164D"/>
    <w:rsid w:val="00482D5A"/>
    <w:rsid w:val="004849F2"/>
    <w:rsid w:val="00487A38"/>
    <w:rsid w:val="00492A4B"/>
    <w:rsid w:val="00494DB9"/>
    <w:rsid w:val="004A35F0"/>
    <w:rsid w:val="004A3E03"/>
    <w:rsid w:val="004A4A95"/>
    <w:rsid w:val="004B5115"/>
    <w:rsid w:val="004B7281"/>
    <w:rsid w:val="004B7DEE"/>
    <w:rsid w:val="004C0B6D"/>
    <w:rsid w:val="004C3450"/>
    <w:rsid w:val="004C6E98"/>
    <w:rsid w:val="004D0C1F"/>
    <w:rsid w:val="004D119D"/>
    <w:rsid w:val="004D5842"/>
    <w:rsid w:val="004F77D0"/>
    <w:rsid w:val="005003D9"/>
    <w:rsid w:val="00501244"/>
    <w:rsid w:val="00504CB7"/>
    <w:rsid w:val="0051053C"/>
    <w:rsid w:val="00514514"/>
    <w:rsid w:val="00516B0A"/>
    <w:rsid w:val="00521F99"/>
    <w:rsid w:val="005273F0"/>
    <w:rsid w:val="005276B0"/>
    <w:rsid w:val="00531FEE"/>
    <w:rsid w:val="005369D7"/>
    <w:rsid w:val="005426C2"/>
    <w:rsid w:val="0054481A"/>
    <w:rsid w:val="00546B67"/>
    <w:rsid w:val="00547A9B"/>
    <w:rsid w:val="0055051D"/>
    <w:rsid w:val="0055205C"/>
    <w:rsid w:val="00552903"/>
    <w:rsid w:val="005542F1"/>
    <w:rsid w:val="00557723"/>
    <w:rsid w:val="00563567"/>
    <w:rsid w:val="00565982"/>
    <w:rsid w:val="00574F4A"/>
    <w:rsid w:val="005830B6"/>
    <w:rsid w:val="005848AA"/>
    <w:rsid w:val="00590934"/>
    <w:rsid w:val="00594707"/>
    <w:rsid w:val="005A0B8A"/>
    <w:rsid w:val="005A1508"/>
    <w:rsid w:val="005A25AF"/>
    <w:rsid w:val="005A69A0"/>
    <w:rsid w:val="005C0397"/>
    <w:rsid w:val="005D1751"/>
    <w:rsid w:val="005D3052"/>
    <w:rsid w:val="005D568B"/>
    <w:rsid w:val="005D7EBE"/>
    <w:rsid w:val="005E535F"/>
    <w:rsid w:val="005E7666"/>
    <w:rsid w:val="005F094B"/>
    <w:rsid w:val="005F6BDA"/>
    <w:rsid w:val="00606962"/>
    <w:rsid w:val="00614735"/>
    <w:rsid w:val="00614755"/>
    <w:rsid w:val="00623E68"/>
    <w:rsid w:val="00627393"/>
    <w:rsid w:val="0062796A"/>
    <w:rsid w:val="006334B2"/>
    <w:rsid w:val="00637D8C"/>
    <w:rsid w:val="00645D0C"/>
    <w:rsid w:val="006464DF"/>
    <w:rsid w:val="00646962"/>
    <w:rsid w:val="006629E6"/>
    <w:rsid w:val="00663C9B"/>
    <w:rsid w:val="00676A04"/>
    <w:rsid w:val="0068379A"/>
    <w:rsid w:val="00683DA6"/>
    <w:rsid w:val="006842A7"/>
    <w:rsid w:val="00686497"/>
    <w:rsid w:val="00692AAF"/>
    <w:rsid w:val="006966CC"/>
    <w:rsid w:val="006975C7"/>
    <w:rsid w:val="006A7698"/>
    <w:rsid w:val="006B004C"/>
    <w:rsid w:val="006B136F"/>
    <w:rsid w:val="006B525C"/>
    <w:rsid w:val="006B660E"/>
    <w:rsid w:val="006B72DA"/>
    <w:rsid w:val="006B7934"/>
    <w:rsid w:val="006C43FA"/>
    <w:rsid w:val="006C6199"/>
    <w:rsid w:val="006C68F6"/>
    <w:rsid w:val="006D174B"/>
    <w:rsid w:val="006D1E35"/>
    <w:rsid w:val="006E27F1"/>
    <w:rsid w:val="006E3D89"/>
    <w:rsid w:val="006E4080"/>
    <w:rsid w:val="006E4DCC"/>
    <w:rsid w:val="006F2ECF"/>
    <w:rsid w:val="006F3203"/>
    <w:rsid w:val="007018C0"/>
    <w:rsid w:val="00702A09"/>
    <w:rsid w:val="007040DC"/>
    <w:rsid w:val="0070704E"/>
    <w:rsid w:val="00710210"/>
    <w:rsid w:val="00710402"/>
    <w:rsid w:val="00715926"/>
    <w:rsid w:val="007212A8"/>
    <w:rsid w:val="00721DB1"/>
    <w:rsid w:val="00721FAE"/>
    <w:rsid w:val="00722F76"/>
    <w:rsid w:val="0072520F"/>
    <w:rsid w:val="0072678C"/>
    <w:rsid w:val="00726A5C"/>
    <w:rsid w:val="007345A8"/>
    <w:rsid w:val="00734AC2"/>
    <w:rsid w:val="00736AB1"/>
    <w:rsid w:val="0074089C"/>
    <w:rsid w:val="00745CAC"/>
    <w:rsid w:val="00752091"/>
    <w:rsid w:val="007604B2"/>
    <w:rsid w:val="00760ED9"/>
    <w:rsid w:val="007648BE"/>
    <w:rsid w:val="007676CB"/>
    <w:rsid w:val="00776F39"/>
    <w:rsid w:val="00777AEF"/>
    <w:rsid w:val="00780D00"/>
    <w:rsid w:val="00783475"/>
    <w:rsid w:val="007869D7"/>
    <w:rsid w:val="00787609"/>
    <w:rsid w:val="00790071"/>
    <w:rsid w:val="007966E6"/>
    <w:rsid w:val="007A49D9"/>
    <w:rsid w:val="007B52B9"/>
    <w:rsid w:val="007C2029"/>
    <w:rsid w:val="007C4A9F"/>
    <w:rsid w:val="007C6098"/>
    <w:rsid w:val="007C686D"/>
    <w:rsid w:val="007D5464"/>
    <w:rsid w:val="007D5885"/>
    <w:rsid w:val="007D5BF3"/>
    <w:rsid w:val="007E35EE"/>
    <w:rsid w:val="007E797A"/>
    <w:rsid w:val="007F7C5C"/>
    <w:rsid w:val="00802F8A"/>
    <w:rsid w:val="00804B34"/>
    <w:rsid w:val="00807DA1"/>
    <w:rsid w:val="00814941"/>
    <w:rsid w:val="00824A0B"/>
    <w:rsid w:val="00826FAB"/>
    <w:rsid w:val="00833818"/>
    <w:rsid w:val="00833BCE"/>
    <w:rsid w:val="008349AC"/>
    <w:rsid w:val="008356B1"/>
    <w:rsid w:val="008417F0"/>
    <w:rsid w:val="008435F7"/>
    <w:rsid w:val="008440E6"/>
    <w:rsid w:val="008462C2"/>
    <w:rsid w:val="00863793"/>
    <w:rsid w:val="00870C14"/>
    <w:rsid w:val="00874E3D"/>
    <w:rsid w:val="0087613E"/>
    <w:rsid w:val="008861EF"/>
    <w:rsid w:val="0088744A"/>
    <w:rsid w:val="00890A7E"/>
    <w:rsid w:val="008A27E1"/>
    <w:rsid w:val="008A61BC"/>
    <w:rsid w:val="008B1737"/>
    <w:rsid w:val="008B72D9"/>
    <w:rsid w:val="008C1BFB"/>
    <w:rsid w:val="008C5DBF"/>
    <w:rsid w:val="008D0E0C"/>
    <w:rsid w:val="008D5788"/>
    <w:rsid w:val="008E52E2"/>
    <w:rsid w:val="008F0004"/>
    <w:rsid w:val="008F10A9"/>
    <w:rsid w:val="008F79A1"/>
    <w:rsid w:val="00901536"/>
    <w:rsid w:val="00907458"/>
    <w:rsid w:val="00910324"/>
    <w:rsid w:val="0092096C"/>
    <w:rsid w:val="00924493"/>
    <w:rsid w:val="00925BF7"/>
    <w:rsid w:val="00927051"/>
    <w:rsid w:val="009272B5"/>
    <w:rsid w:val="00932C19"/>
    <w:rsid w:val="009333FF"/>
    <w:rsid w:val="009356F8"/>
    <w:rsid w:val="00935C41"/>
    <w:rsid w:val="00940496"/>
    <w:rsid w:val="00941EBD"/>
    <w:rsid w:val="00943B46"/>
    <w:rsid w:val="00943D77"/>
    <w:rsid w:val="0094547E"/>
    <w:rsid w:val="00951E29"/>
    <w:rsid w:val="00953DC5"/>
    <w:rsid w:val="009557F1"/>
    <w:rsid w:val="0096050D"/>
    <w:rsid w:val="00963571"/>
    <w:rsid w:val="0096637E"/>
    <w:rsid w:val="009672A2"/>
    <w:rsid w:val="00971C25"/>
    <w:rsid w:val="00975DA9"/>
    <w:rsid w:val="00977B62"/>
    <w:rsid w:val="00980BFA"/>
    <w:rsid w:val="00981F97"/>
    <w:rsid w:val="00983E06"/>
    <w:rsid w:val="00987374"/>
    <w:rsid w:val="009940D3"/>
    <w:rsid w:val="0099465C"/>
    <w:rsid w:val="009A1043"/>
    <w:rsid w:val="009A32DD"/>
    <w:rsid w:val="009A55AF"/>
    <w:rsid w:val="009B6A41"/>
    <w:rsid w:val="009B6E2E"/>
    <w:rsid w:val="009C06AC"/>
    <w:rsid w:val="009C41D9"/>
    <w:rsid w:val="009D280E"/>
    <w:rsid w:val="009D7D3C"/>
    <w:rsid w:val="009E1207"/>
    <w:rsid w:val="009F5DEE"/>
    <w:rsid w:val="009F6CC3"/>
    <w:rsid w:val="00A002E8"/>
    <w:rsid w:val="00A015C5"/>
    <w:rsid w:val="00A01D1E"/>
    <w:rsid w:val="00A058C9"/>
    <w:rsid w:val="00A070CB"/>
    <w:rsid w:val="00A104A7"/>
    <w:rsid w:val="00A1104D"/>
    <w:rsid w:val="00A12776"/>
    <w:rsid w:val="00A16A4E"/>
    <w:rsid w:val="00A21849"/>
    <w:rsid w:val="00A220A8"/>
    <w:rsid w:val="00A2694B"/>
    <w:rsid w:val="00A33DCF"/>
    <w:rsid w:val="00A3645E"/>
    <w:rsid w:val="00A43D9A"/>
    <w:rsid w:val="00A44636"/>
    <w:rsid w:val="00A563EB"/>
    <w:rsid w:val="00A57E3B"/>
    <w:rsid w:val="00A67007"/>
    <w:rsid w:val="00A70490"/>
    <w:rsid w:val="00A73034"/>
    <w:rsid w:val="00A73FE8"/>
    <w:rsid w:val="00A74146"/>
    <w:rsid w:val="00A74729"/>
    <w:rsid w:val="00A75EDA"/>
    <w:rsid w:val="00A85D12"/>
    <w:rsid w:val="00A947C1"/>
    <w:rsid w:val="00AA1EBE"/>
    <w:rsid w:val="00AA278B"/>
    <w:rsid w:val="00AB145A"/>
    <w:rsid w:val="00AB2636"/>
    <w:rsid w:val="00AB5EC3"/>
    <w:rsid w:val="00AC0C35"/>
    <w:rsid w:val="00AC31E0"/>
    <w:rsid w:val="00AC391E"/>
    <w:rsid w:val="00AC408B"/>
    <w:rsid w:val="00AD4D23"/>
    <w:rsid w:val="00AD7F83"/>
    <w:rsid w:val="00AE2EB2"/>
    <w:rsid w:val="00AF3407"/>
    <w:rsid w:val="00AF3E90"/>
    <w:rsid w:val="00AF4CD8"/>
    <w:rsid w:val="00AF5969"/>
    <w:rsid w:val="00B105E4"/>
    <w:rsid w:val="00B10A11"/>
    <w:rsid w:val="00B17706"/>
    <w:rsid w:val="00B22EBA"/>
    <w:rsid w:val="00B25FC7"/>
    <w:rsid w:val="00B32A16"/>
    <w:rsid w:val="00B34365"/>
    <w:rsid w:val="00B3766E"/>
    <w:rsid w:val="00B44F8B"/>
    <w:rsid w:val="00B52FC2"/>
    <w:rsid w:val="00B53742"/>
    <w:rsid w:val="00B613D3"/>
    <w:rsid w:val="00B640B9"/>
    <w:rsid w:val="00B705E1"/>
    <w:rsid w:val="00B85C97"/>
    <w:rsid w:val="00B90A64"/>
    <w:rsid w:val="00B92B14"/>
    <w:rsid w:val="00B94AC0"/>
    <w:rsid w:val="00B94C1D"/>
    <w:rsid w:val="00B95E4B"/>
    <w:rsid w:val="00BA4B88"/>
    <w:rsid w:val="00BA54E2"/>
    <w:rsid w:val="00BA7A39"/>
    <w:rsid w:val="00BB4BA7"/>
    <w:rsid w:val="00BB6966"/>
    <w:rsid w:val="00BB71A2"/>
    <w:rsid w:val="00BC18E2"/>
    <w:rsid w:val="00BD0857"/>
    <w:rsid w:val="00BD172E"/>
    <w:rsid w:val="00BD799E"/>
    <w:rsid w:val="00BD7CEF"/>
    <w:rsid w:val="00BE0F7A"/>
    <w:rsid w:val="00BE2AF9"/>
    <w:rsid w:val="00BF47AD"/>
    <w:rsid w:val="00BF4ADF"/>
    <w:rsid w:val="00BF61D8"/>
    <w:rsid w:val="00BF7843"/>
    <w:rsid w:val="00C067EC"/>
    <w:rsid w:val="00C06AF7"/>
    <w:rsid w:val="00C10E3E"/>
    <w:rsid w:val="00C12743"/>
    <w:rsid w:val="00C1289E"/>
    <w:rsid w:val="00C157EA"/>
    <w:rsid w:val="00C3255B"/>
    <w:rsid w:val="00C32E41"/>
    <w:rsid w:val="00C34123"/>
    <w:rsid w:val="00C37893"/>
    <w:rsid w:val="00C4181E"/>
    <w:rsid w:val="00C42DF0"/>
    <w:rsid w:val="00C4358D"/>
    <w:rsid w:val="00C46806"/>
    <w:rsid w:val="00C51024"/>
    <w:rsid w:val="00C5457F"/>
    <w:rsid w:val="00C54A22"/>
    <w:rsid w:val="00C54DB8"/>
    <w:rsid w:val="00C6153B"/>
    <w:rsid w:val="00C64A6F"/>
    <w:rsid w:val="00C6596F"/>
    <w:rsid w:val="00C74330"/>
    <w:rsid w:val="00C74954"/>
    <w:rsid w:val="00C84683"/>
    <w:rsid w:val="00C92DDE"/>
    <w:rsid w:val="00C9362E"/>
    <w:rsid w:val="00C93A7C"/>
    <w:rsid w:val="00C97398"/>
    <w:rsid w:val="00CA479A"/>
    <w:rsid w:val="00CB04D5"/>
    <w:rsid w:val="00CB1ED1"/>
    <w:rsid w:val="00CB2AD1"/>
    <w:rsid w:val="00CB7DCA"/>
    <w:rsid w:val="00CB7F77"/>
    <w:rsid w:val="00CC7129"/>
    <w:rsid w:val="00CD5B31"/>
    <w:rsid w:val="00CE01B4"/>
    <w:rsid w:val="00CE33BF"/>
    <w:rsid w:val="00CE59C5"/>
    <w:rsid w:val="00CE7E62"/>
    <w:rsid w:val="00CF010E"/>
    <w:rsid w:val="00CF0A55"/>
    <w:rsid w:val="00CF47C2"/>
    <w:rsid w:val="00D00965"/>
    <w:rsid w:val="00D02FFA"/>
    <w:rsid w:val="00D04443"/>
    <w:rsid w:val="00D0470A"/>
    <w:rsid w:val="00D12F5D"/>
    <w:rsid w:val="00D15CC2"/>
    <w:rsid w:val="00D211C2"/>
    <w:rsid w:val="00D25F65"/>
    <w:rsid w:val="00D2684F"/>
    <w:rsid w:val="00D27356"/>
    <w:rsid w:val="00D2784D"/>
    <w:rsid w:val="00D27C7B"/>
    <w:rsid w:val="00D322F8"/>
    <w:rsid w:val="00D336A3"/>
    <w:rsid w:val="00D34408"/>
    <w:rsid w:val="00D36E9A"/>
    <w:rsid w:val="00D40825"/>
    <w:rsid w:val="00D41056"/>
    <w:rsid w:val="00D42B14"/>
    <w:rsid w:val="00D50F74"/>
    <w:rsid w:val="00D512CB"/>
    <w:rsid w:val="00D52905"/>
    <w:rsid w:val="00D53964"/>
    <w:rsid w:val="00D57CBD"/>
    <w:rsid w:val="00D61B58"/>
    <w:rsid w:val="00D7048F"/>
    <w:rsid w:val="00D71330"/>
    <w:rsid w:val="00D74217"/>
    <w:rsid w:val="00D74CC3"/>
    <w:rsid w:val="00D76E09"/>
    <w:rsid w:val="00D76E2A"/>
    <w:rsid w:val="00D76EAE"/>
    <w:rsid w:val="00D803D1"/>
    <w:rsid w:val="00D911F3"/>
    <w:rsid w:val="00D913F8"/>
    <w:rsid w:val="00D91630"/>
    <w:rsid w:val="00D91CA0"/>
    <w:rsid w:val="00D93C70"/>
    <w:rsid w:val="00D95BAE"/>
    <w:rsid w:val="00D977B3"/>
    <w:rsid w:val="00DA09B5"/>
    <w:rsid w:val="00DA1732"/>
    <w:rsid w:val="00DB1DD6"/>
    <w:rsid w:val="00DB43B6"/>
    <w:rsid w:val="00DC02DA"/>
    <w:rsid w:val="00DC2A80"/>
    <w:rsid w:val="00DC2FC2"/>
    <w:rsid w:val="00DC3533"/>
    <w:rsid w:val="00DC69CD"/>
    <w:rsid w:val="00DC7262"/>
    <w:rsid w:val="00DC7C46"/>
    <w:rsid w:val="00DC7F1B"/>
    <w:rsid w:val="00DD2499"/>
    <w:rsid w:val="00DE392E"/>
    <w:rsid w:val="00DF154B"/>
    <w:rsid w:val="00DF7A04"/>
    <w:rsid w:val="00E016F0"/>
    <w:rsid w:val="00E045CD"/>
    <w:rsid w:val="00E061C7"/>
    <w:rsid w:val="00E07DB6"/>
    <w:rsid w:val="00E10F1D"/>
    <w:rsid w:val="00E2087E"/>
    <w:rsid w:val="00E23E9D"/>
    <w:rsid w:val="00E27799"/>
    <w:rsid w:val="00E30BF2"/>
    <w:rsid w:val="00E30E9E"/>
    <w:rsid w:val="00E333A0"/>
    <w:rsid w:val="00E374BF"/>
    <w:rsid w:val="00E51DD7"/>
    <w:rsid w:val="00E5694E"/>
    <w:rsid w:val="00E61E05"/>
    <w:rsid w:val="00E62B44"/>
    <w:rsid w:val="00E63963"/>
    <w:rsid w:val="00E82CC5"/>
    <w:rsid w:val="00E8303A"/>
    <w:rsid w:val="00E83201"/>
    <w:rsid w:val="00E847B9"/>
    <w:rsid w:val="00E96349"/>
    <w:rsid w:val="00EA171D"/>
    <w:rsid w:val="00EA3CC2"/>
    <w:rsid w:val="00EA66E1"/>
    <w:rsid w:val="00EA706D"/>
    <w:rsid w:val="00EB287E"/>
    <w:rsid w:val="00EB552B"/>
    <w:rsid w:val="00EC0C1C"/>
    <w:rsid w:val="00ED0ED5"/>
    <w:rsid w:val="00ED6224"/>
    <w:rsid w:val="00EE2D92"/>
    <w:rsid w:val="00EE4864"/>
    <w:rsid w:val="00EE7BB5"/>
    <w:rsid w:val="00EF71FA"/>
    <w:rsid w:val="00F01385"/>
    <w:rsid w:val="00F015B0"/>
    <w:rsid w:val="00F0441A"/>
    <w:rsid w:val="00F10731"/>
    <w:rsid w:val="00F15938"/>
    <w:rsid w:val="00F16B48"/>
    <w:rsid w:val="00F20803"/>
    <w:rsid w:val="00F229F9"/>
    <w:rsid w:val="00F27B91"/>
    <w:rsid w:val="00F70665"/>
    <w:rsid w:val="00F7304D"/>
    <w:rsid w:val="00F74FB4"/>
    <w:rsid w:val="00F77797"/>
    <w:rsid w:val="00F81F02"/>
    <w:rsid w:val="00F865EF"/>
    <w:rsid w:val="00F904C6"/>
    <w:rsid w:val="00F966B2"/>
    <w:rsid w:val="00FA1F85"/>
    <w:rsid w:val="00FA4A48"/>
    <w:rsid w:val="00FA5E89"/>
    <w:rsid w:val="00FA76A3"/>
    <w:rsid w:val="00FA7E39"/>
    <w:rsid w:val="00FB7069"/>
    <w:rsid w:val="00FC7BA2"/>
    <w:rsid w:val="00FD0427"/>
    <w:rsid w:val="00FD1F99"/>
    <w:rsid w:val="00FD30D3"/>
    <w:rsid w:val="00FD4C81"/>
    <w:rsid w:val="00FD6DAB"/>
    <w:rsid w:val="00FE4003"/>
    <w:rsid w:val="00FE5179"/>
    <w:rsid w:val="00FF023A"/>
    <w:rsid w:val="00FF597E"/>
    <w:rsid w:val="00FF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2CB61D1-3A86-4E23-B04B-34CB5D6B2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157EA"/>
    <w:pPr>
      <w:jc w:val="both"/>
    </w:pPr>
  </w:style>
  <w:style w:type="paragraph" w:styleId="Cmsor1">
    <w:name w:val="heading 1"/>
    <w:basedOn w:val="Norml"/>
    <w:next w:val="Norml"/>
    <w:link w:val="Cmsor1Char"/>
    <w:uiPriority w:val="9"/>
    <w:rsid w:val="00BF7843"/>
    <w:pPr>
      <w:keepNext/>
      <w:keepLines/>
      <w:spacing w:before="720" w:after="360"/>
      <w:outlineLvl w:val="0"/>
    </w:pPr>
    <w:rPr>
      <w:rFonts w:eastAsiaTheme="majorEastAsia" w:cstheme="majorBidi"/>
      <w:b/>
      <w:color w:val="34AA5D"/>
      <w:sz w:val="32"/>
      <w:szCs w:val="32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BF7843"/>
    <w:pPr>
      <w:jc w:val="center"/>
    </w:pPr>
    <w:rPr>
      <w:rFonts w:eastAsia="Times New Roman" w:cs="Times New Roman"/>
      <w:b/>
      <w:bCs/>
      <w:iCs/>
      <w:color w:val="34AA5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BF7843"/>
    <w:rPr>
      <w:rFonts w:ascii="Garamond" w:eastAsia="Times New Roman" w:hAnsi="Garamond" w:cs="Times New Roman"/>
      <w:b/>
      <w:bCs/>
      <w:iCs/>
      <w:color w:val="34AA5D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BF7843"/>
    <w:rPr>
      <w:rFonts w:ascii="Garamond" w:eastAsiaTheme="majorEastAsia" w:hAnsi="Garamond" w:cstheme="majorBidi"/>
      <w:b/>
      <w:color w:val="34AA5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C157EA"/>
    <w:pPr>
      <w:shd w:val="pct50" w:color="00B050" w:fill="auto"/>
    </w:pPr>
  </w:style>
  <w:style w:type="character" w:customStyle="1" w:styleId="KiemelsKap">
    <w:name w:val="Kiemelés_Kap"/>
    <w:basedOn w:val="Bekezdsalapbettpusa"/>
    <w:uiPriority w:val="1"/>
    <w:qFormat/>
    <w:rsid w:val="000C27FC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0C27FC"/>
    <w:rPr>
      <w:b/>
      <w:caps w:val="0"/>
      <w:smallCaps/>
      <w:strike w:val="0"/>
      <w:dstrike w:val="0"/>
      <w:vanish w:val="0"/>
      <w:vertAlign w:val="baseline"/>
    </w:rPr>
  </w:style>
  <w:style w:type="character" w:customStyle="1" w:styleId="norm00e1lchar">
    <w:name w:val="norm_00e1l__char"/>
    <w:uiPriority w:val="99"/>
    <w:rsid w:val="008A27E1"/>
    <w:rPr>
      <w:rFonts w:cs="Times New Roman"/>
    </w:rPr>
  </w:style>
  <w:style w:type="paragraph" w:customStyle="1" w:styleId="norm00e1l">
    <w:name w:val="norm_00e1l"/>
    <w:basedOn w:val="Norml"/>
    <w:uiPriority w:val="99"/>
    <w:rsid w:val="00935C41"/>
    <w:pPr>
      <w:spacing w:before="100" w:beforeAutospacing="1" w:after="100" w:afterAutospacing="1"/>
      <w:jc w:val="left"/>
    </w:pPr>
    <w:rPr>
      <w:rFonts w:ascii="Calibri" w:eastAsia="Times New Roman" w:hAnsi="Calibri" w:cs="Calibri"/>
      <w:lang w:eastAsia="hu-HU"/>
    </w:rPr>
  </w:style>
  <w:style w:type="character" w:styleId="Hiperhivatkozs">
    <w:name w:val="Hyperlink"/>
    <w:basedOn w:val="Bekezdsalapbettpusa"/>
    <w:uiPriority w:val="99"/>
    <w:unhideWhenUsed/>
    <w:rsid w:val="00935C41"/>
    <w:rPr>
      <w:color w:val="0000FF" w:themeColor="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935C41"/>
    <w:pPr>
      <w:spacing w:before="100" w:beforeAutospacing="1" w:after="100" w:afterAutospacing="1"/>
      <w:jc w:val="left"/>
    </w:pPr>
    <w:rPr>
      <w:rFonts w:eastAsia="Times New Roman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itera.h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&#225;rok\Downloads\Tanmenet_Sablon_FI%20(6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9A389-5E2D-4EDB-AF90-D9184FB9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Tanmenet_Sablon_FI (6)</Template>
  <TotalTime>1</TotalTime>
  <Pages>36</Pages>
  <Words>6327</Words>
  <Characters>43658</Characters>
  <Application>Microsoft Office Word</Application>
  <DocSecurity>0</DocSecurity>
  <Lines>363</Lines>
  <Paragraphs>99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WXPEE</Company>
  <LinksUpToDate>false</LinksUpToDate>
  <CharactersWithSpaces>49886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Tanárok</dc:creator>
  <cp:lastModifiedBy>Velkey György</cp:lastModifiedBy>
  <cp:revision>2</cp:revision>
  <cp:lastPrinted>2016-05-25T07:54:00Z</cp:lastPrinted>
  <dcterms:created xsi:type="dcterms:W3CDTF">2018-06-21T06:22:00Z</dcterms:created>
  <dcterms:modified xsi:type="dcterms:W3CDTF">2018-06-21T06:22:00Z</dcterms:modified>
</cp:coreProperties>
</file>