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Garamond" w:eastAsiaTheme="majorEastAsia" w:hAnsi="Garamond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980BFA" w:rsidRPr="009B4837" w:rsidRDefault="00325C4D" w:rsidP="009B4837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9B4837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9B00091" wp14:editId="30129CD5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2825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2825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885DCEA" id="Téglalap 3" o:spid="_x0000_s1026" style="position:absolute;margin-left:0;margin-top:0;width:879.7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9B4837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E73CC81" wp14:editId="7B79550A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057B34A" id="Téglalap 5" o:spid="_x0000_s1026" style="position:absolute;margin-left:0;margin-top:0;width:7.15pt;height:619.55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9B4837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8C05B36" wp14:editId="06782D1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8D2FA63" id="Téglalap 4" o:spid="_x0000_s1026" style="position:absolute;margin-left:0;margin-top:0;width:7.15pt;height:619.55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975574" w:rsidRPr="009B4837">
            <w:rPr>
              <w:rFonts w:ascii="Book Antiqua" w:eastAsiaTheme="majorEastAsia" w:hAnsi="Book Antiqua" w:cstheme="majorBidi"/>
              <w:sz w:val="72"/>
              <w:szCs w:val="72"/>
            </w:rPr>
            <w:t>MATEMATIKA 6</w:t>
          </w:r>
          <w:r w:rsidR="00023C81" w:rsidRPr="009B4837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:rsidR="00023C81" w:rsidRPr="009B4837" w:rsidRDefault="00975574" w:rsidP="009B4837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9B4837">
            <w:rPr>
              <w:rFonts w:ascii="Book Antiqua" w:eastAsiaTheme="majorEastAsia" w:hAnsi="Book Antiqua" w:cstheme="majorBidi"/>
              <w:sz w:val="72"/>
              <w:szCs w:val="72"/>
            </w:rPr>
            <w:t>AP-06</w:t>
          </w:r>
          <w:r w:rsidR="00023C81" w:rsidRPr="009B4837">
            <w:rPr>
              <w:rFonts w:ascii="Book Antiqua" w:eastAsiaTheme="majorEastAsia" w:hAnsi="Book Antiqua" w:cstheme="majorBidi"/>
              <w:sz w:val="72"/>
              <w:szCs w:val="72"/>
            </w:rPr>
            <w:t>0809</w:t>
          </w:r>
        </w:p>
        <w:p w:rsidR="00273E5D" w:rsidRDefault="00980BFA" w:rsidP="00273E5D">
          <w:pPr>
            <w:pStyle w:val="Nincstrkz"/>
            <w:jc w:val="center"/>
            <w:outlineLvl w:val="0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9B4837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  <w:r w:rsidR="00F458E5">
            <w:rPr>
              <w:rFonts w:ascii="Garamond" w:eastAsiaTheme="majorEastAsia" w:hAnsi="Garamond" w:cstheme="majorBidi"/>
              <w:sz w:val="72"/>
              <w:szCs w:val="72"/>
            </w:rPr>
            <w:br/>
          </w:r>
          <w:r w:rsidR="009B4837">
            <w:rPr>
              <w:rFonts w:ascii="Book Antiqua" w:eastAsiaTheme="majorEastAsia" w:hAnsi="Book Antiqua" w:cstheme="majorBidi"/>
              <w:sz w:val="44"/>
              <w:szCs w:val="44"/>
            </w:rPr>
            <w:t>(R</w:t>
          </w:r>
          <w:r w:rsidR="00273E5D" w:rsidRPr="009B4837">
            <w:rPr>
              <w:rFonts w:ascii="Book Antiqua" w:eastAsiaTheme="majorEastAsia" w:hAnsi="Book Antiqua" w:cstheme="majorBidi"/>
              <w:sz w:val="44"/>
              <w:szCs w:val="44"/>
            </w:rPr>
            <w:t>ugalmas</w:t>
          </w:r>
          <w:r w:rsidR="009B4837">
            <w:rPr>
              <w:rFonts w:ascii="Book Antiqua" w:eastAsiaTheme="majorEastAsia" w:hAnsi="Book Antiqua" w:cstheme="majorBidi"/>
              <w:sz w:val="44"/>
              <w:szCs w:val="44"/>
            </w:rPr>
            <w:t>)</w:t>
          </w:r>
        </w:p>
        <w:p w:rsidR="009B4837" w:rsidRDefault="009B4837" w:rsidP="00273E5D">
          <w:pPr>
            <w:pStyle w:val="Nincstrkz"/>
            <w:jc w:val="center"/>
            <w:outlineLvl w:val="0"/>
            <w:rPr>
              <w:rFonts w:ascii="Book Antiqua" w:eastAsiaTheme="majorEastAsia" w:hAnsi="Book Antiqua" w:cstheme="majorBidi"/>
              <w:sz w:val="44"/>
              <w:szCs w:val="44"/>
            </w:rPr>
          </w:pPr>
        </w:p>
        <w:p w:rsidR="009B4837" w:rsidRDefault="009B4837" w:rsidP="00273E5D">
          <w:pPr>
            <w:pStyle w:val="Nincstrkz"/>
            <w:jc w:val="center"/>
            <w:outlineLvl w:val="0"/>
            <w:rPr>
              <w:rFonts w:ascii="Book Antiqua" w:eastAsiaTheme="majorEastAsia" w:hAnsi="Book Antiqua" w:cstheme="majorBidi"/>
              <w:sz w:val="44"/>
              <w:szCs w:val="44"/>
            </w:rPr>
          </w:pPr>
        </w:p>
        <w:p w:rsidR="009B4837" w:rsidRDefault="009B4837" w:rsidP="00273E5D">
          <w:pPr>
            <w:pStyle w:val="Nincstrkz"/>
            <w:jc w:val="center"/>
            <w:outlineLvl w:val="0"/>
            <w:rPr>
              <w:rFonts w:ascii="Book Antiqua" w:eastAsiaTheme="majorEastAsia" w:hAnsi="Book Antiqua" w:cstheme="majorBidi"/>
              <w:sz w:val="44"/>
              <w:szCs w:val="44"/>
            </w:rPr>
          </w:pPr>
        </w:p>
        <w:p w:rsidR="009B4837" w:rsidRPr="009B4837" w:rsidRDefault="009B4837" w:rsidP="00273E5D">
          <w:pPr>
            <w:pStyle w:val="Nincstrkz"/>
            <w:jc w:val="center"/>
            <w:outlineLvl w:val="0"/>
            <w:rPr>
              <w:rFonts w:ascii="Garamond" w:eastAsiaTheme="majorEastAsia" w:hAnsi="Garamond" w:cstheme="majorBidi"/>
              <w:sz w:val="44"/>
              <w:szCs w:val="44"/>
            </w:rPr>
          </w:pPr>
          <w:r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:rsidR="00980BFA" w:rsidRPr="00374523" w:rsidRDefault="00980BFA" w:rsidP="001C4841">
          <w:pPr>
            <w:pStyle w:val="Nincstrkz"/>
            <w:jc w:val="center"/>
            <w:rPr>
              <w:rFonts w:ascii="Garamond" w:hAnsi="Garamond"/>
            </w:rPr>
          </w:pPr>
          <w:r w:rsidRPr="00374523">
            <w:rPr>
              <w:rFonts w:ascii="Garamond" w:hAnsi="Garamond"/>
              <w:noProof/>
              <w:lang w:eastAsia="hu-HU"/>
            </w:rPr>
            <w:drawing>
              <wp:inline distT="0" distB="0" distL="0" distR="0" wp14:anchorId="5DB245B1" wp14:editId="1B288453">
                <wp:extent cx="2751311" cy="1050202"/>
                <wp:effectExtent l="1905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1311" cy="1050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374523" w:rsidRDefault="00325C4D" w:rsidP="0014319F">
          <w:pPr>
            <w:rPr>
              <w:rFonts w:ascii="Garamond" w:eastAsia="Times New Roman" w:hAnsi="Garamond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374523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rFonts w:ascii="Garamond" w:hAnsi="Garamond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C6922A4" wp14:editId="6862DA2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18AAC8F"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0C7DCB" w:rsidRPr="00085DD4" w:rsidRDefault="000C7DCB" w:rsidP="000C7DCB">
      <w:pPr>
        <w:jc w:val="left"/>
        <w:rPr>
          <w:rFonts w:eastAsia="Times New Roman" w:cs="Times New Roman"/>
          <w:b/>
          <w:color w:val="C00000"/>
          <w:sz w:val="32"/>
        </w:rPr>
      </w:pPr>
      <w:r w:rsidRPr="00085DD4">
        <w:rPr>
          <w:rFonts w:eastAsia="Times New Roman" w:cs="Times New Roman"/>
          <w:b/>
          <w:color w:val="C00000"/>
          <w:sz w:val="32"/>
        </w:rPr>
        <w:lastRenderedPageBreak/>
        <w:t>Bevezetés</w:t>
      </w:r>
    </w:p>
    <w:p w:rsidR="00085DD4" w:rsidRPr="009B4837" w:rsidRDefault="00085DD4" w:rsidP="000C7DCB">
      <w:pPr>
        <w:jc w:val="left"/>
        <w:rPr>
          <w:rFonts w:eastAsia="Times New Roman" w:cs="Times New Roman"/>
          <w:b/>
          <w:color w:val="C00000"/>
        </w:rPr>
      </w:pPr>
    </w:p>
    <w:p w:rsidR="000C7DCB" w:rsidRPr="009B4837" w:rsidRDefault="000C7DCB" w:rsidP="000C7DCB">
      <w:pPr>
        <w:pStyle w:val="Cm"/>
        <w:jc w:val="left"/>
        <w:rPr>
          <w:b w:val="0"/>
          <w:color w:val="C00000"/>
          <w:sz w:val="28"/>
          <w:szCs w:val="28"/>
        </w:rPr>
      </w:pPr>
      <w:proofErr w:type="gramStart"/>
      <w:r w:rsidRPr="009B4837">
        <w:rPr>
          <w:b w:val="0"/>
          <w:caps w:val="0"/>
          <w:color w:val="auto"/>
        </w:rPr>
        <w:t>a</w:t>
      </w:r>
      <w:proofErr w:type="gramEnd"/>
      <w:r w:rsidRPr="009B4837">
        <w:rPr>
          <w:b w:val="0"/>
          <w:caps w:val="0"/>
          <w:color w:val="auto"/>
        </w:rPr>
        <w:t xml:space="preserve"> </w:t>
      </w:r>
      <w:r w:rsidRPr="009B4837">
        <w:rPr>
          <w:caps w:val="0"/>
          <w:color w:val="auto"/>
        </w:rPr>
        <w:t xml:space="preserve">2012. NAT </w:t>
      </w:r>
      <w:r w:rsidRPr="009B4837">
        <w:rPr>
          <w:i/>
          <w:caps w:val="0"/>
          <w:color w:val="auto"/>
        </w:rPr>
        <w:t>A</w:t>
      </w:r>
      <w:r w:rsidRPr="009B4837">
        <w:rPr>
          <w:caps w:val="0"/>
          <w:color w:val="auto"/>
        </w:rPr>
        <w:t xml:space="preserve"> változatában</w:t>
      </w:r>
      <w:r w:rsidRPr="009B4837">
        <w:rPr>
          <w:b w:val="0"/>
          <w:caps w:val="0"/>
          <w:color w:val="auto"/>
        </w:rPr>
        <w:t xml:space="preserve"> előírt irányelvek szerint, </w:t>
      </w:r>
      <w:r w:rsidRPr="009B4837">
        <w:rPr>
          <w:caps w:val="0"/>
          <w:color w:val="auto"/>
        </w:rPr>
        <w:t>heti 3 óra</w:t>
      </w:r>
      <w:r w:rsidRPr="009B4837">
        <w:rPr>
          <w:b w:val="0"/>
          <w:caps w:val="0"/>
          <w:color w:val="auto"/>
        </w:rPr>
        <w:t xml:space="preserve"> esetén, 36 tanítási hétre összesen </w:t>
      </w:r>
      <w:r w:rsidRPr="009B4837">
        <w:rPr>
          <w:caps w:val="0"/>
          <w:color w:val="auto"/>
        </w:rPr>
        <w:t>108 óra</w:t>
      </w:r>
      <w:r w:rsidRPr="009B4837">
        <w:rPr>
          <w:b w:val="0"/>
          <w:caps w:val="0"/>
          <w:color w:val="auto"/>
        </w:rPr>
        <w:t xml:space="preserve"> áll rendelkezésre. </w:t>
      </w:r>
    </w:p>
    <w:p w:rsidR="000C7DCB" w:rsidRDefault="000C7DCB" w:rsidP="000C7DCB">
      <w:pPr>
        <w:rPr>
          <w:rFonts w:cs="Times New Roman"/>
        </w:rPr>
      </w:pPr>
      <w:r w:rsidRPr="009B4837">
        <w:rPr>
          <w:rFonts w:cs="Times New Roman"/>
        </w:rPr>
        <w:t xml:space="preserve">A tanmenetben beosztott órák száma </w:t>
      </w:r>
      <w:r w:rsidRPr="009B4837">
        <w:rPr>
          <w:rFonts w:cs="Times New Roman"/>
          <w:b/>
        </w:rPr>
        <w:t>100,</w:t>
      </w:r>
      <w:r w:rsidRPr="009B4837">
        <w:rPr>
          <w:rFonts w:cs="Times New Roman"/>
        </w:rPr>
        <w:t xml:space="preserve"> a szabadon hagyott </w:t>
      </w:r>
      <w:r w:rsidRPr="009B4837">
        <w:rPr>
          <w:rFonts w:cs="Times New Roman"/>
          <w:b/>
        </w:rPr>
        <w:t>8 órát</w:t>
      </w:r>
      <w:r w:rsidRPr="009B4837">
        <w:rPr>
          <w:rFonts w:cs="Times New Roman"/>
        </w:rPr>
        <w:t xml:space="preserve"> a tanulócsoport igényének megfelelően gyakorlásra, tehetséggondozásra, év végi összefoglalásra, illetve projektfeladatok elvégzésére lehet fordítani.</w:t>
      </w:r>
    </w:p>
    <w:p w:rsidR="00085DD4" w:rsidRPr="009B4837" w:rsidRDefault="00085DD4" w:rsidP="000C7DCB">
      <w:pPr>
        <w:rPr>
          <w:rFonts w:cs="Times New Roman"/>
        </w:rPr>
      </w:pPr>
      <w:bookmarkStart w:id="0" w:name="_GoBack"/>
      <w:bookmarkEnd w:id="0"/>
    </w:p>
    <w:p w:rsidR="000C7DCB" w:rsidRPr="009B4837" w:rsidRDefault="000C7DCB" w:rsidP="000C7DCB">
      <w:pPr>
        <w:rPr>
          <w:rFonts w:cs="Times New Roman"/>
        </w:rPr>
      </w:pPr>
      <w:r w:rsidRPr="009B4837">
        <w:rPr>
          <w:rFonts w:cs="Times New Roman"/>
        </w:rPr>
        <w:t>A tanmenetben a feketével</w:t>
      </w:r>
      <w:r w:rsidRPr="009B4837">
        <w:rPr>
          <w:rFonts w:cs="Times New Roman"/>
          <w:b/>
        </w:rPr>
        <w:t xml:space="preserve"> </w:t>
      </w:r>
      <w:r w:rsidRPr="009B4837">
        <w:rPr>
          <w:rFonts w:cs="Times New Roman"/>
        </w:rPr>
        <w:t>írtuk a továbbhaladáshoz szükséges, minimális ismeretanyagot tartalmazó órákat.</w:t>
      </w:r>
    </w:p>
    <w:p w:rsidR="000C7DCB" w:rsidRPr="009B4837" w:rsidRDefault="000C7DCB" w:rsidP="000C7DCB">
      <w:pPr>
        <w:jc w:val="left"/>
        <w:rPr>
          <w:rFonts w:cs="Times New Roman"/>
        </w:rPr>
      </w:pPr>
      <w:r w:rsidRPr="009B4837">
        <w:rPr>
          <w:rFonts w:cs="Times New Roman"/>
          <w:b/>
        </w:rPr>
        <w:t xml:space="preserve">Félkövér betűkkel </w:t>
      </w:r>
      <w:r w:rsidRPr="009B4837">
        <w:rPr>
          <w:rFonts w:cs="Times New Roman"/>
        </w:rPr>
        <w:t xml:space="preserve">jelöltük a </w:t>
      </w:r>
      <w:r w:rsidRPr="009B4837">
        <w:rPr>
          <w:rFonts w:cs="Times New Roman"/>
          <w:b/>
        </w:rPr>
        <w:t xml:space="preserve">gyakorlásra </w:t>
      </w:r>
      <w:r w:rsidRPr="009B4837">
        <w:rPr>
          <w:rFonts w:cs="Times New Roman"/>
        </w:rPr>
        <w:t xml:space="preserve">használható órákat. Ez összesen  </w:t>
      </w:r>
      <w:r w:rsidRPr="009B4837">
        <w:rPr>
          <w:rFonts w:cs="Times New Roman"/>
          <w:b/>
        </w:rPr>
        <w:t>47,8%-</w:t>
      </w:r>
      <w:proofErr w:type="gramStart"/>
      <w:r w:rsidRPr="009B4837">
        <w:rPr>
          <w:rFonts w:cs="Times New Roman"/>
          <w:b/>
        </w:rPr>
        <w:t>a</w:t>
      </w:r>
      <w:proofErr w:type="gramEnd"/>
      <w:r w:rsidRPr="009B4837">
        <w:rPr>
          <w:rFonts w:cs="Times New Roman"/>
        </w:rPr>
        <w:t xml:space="preserve">  a dolgozat-órákon kívüli, beosztott órák számának.</w:t>
      </w:r>
    </w:p>
    <w:p w:rsidR="000C7DCB" w:rsidRPr="009B4837" w:rsidRDefault="000C7DCB" w:rsidP="000C7DCB">
      <w:pPr>
        <w:jc w:val="left"/>
        <w:rPr>
          <w:rFonts w:cs="Times New Roman"/>
        </w:rPr>
      </w:pPr>
      <w:r w:rsidRPr="009B4837">
        <w:rPr>
          <w:rFonts w:cs="Times New Roman"/>
          <w:i/>
        </w:rPr>
        <w:t xml:space="preserve">Dőlt betűkkel </w:t>
      </w:r>
      <w:r w:rsidRPr="009B4837">
        <w:rPr>
          <w:rFonts w:cs="Times New Roman"/>
        </w:rPr>
        <w:t>jelöltük</w:t>
      </w:r>
      <w:r w:rsidRPr="009B4837">
        <w:rPr>
          <w:rFonts w:cs="Times New Roman"/>
          <w:b/>
          <w:i/>
        </w:rPr>
        <w:t xml:space="preserve"> </w:t>
      </w:r>
      <w:r w:rsidRPr="009B4837">
        <w:rPr>
          <w:rFonts w:cs="Times New Roman"/>
        </w:rPr>
        <w:t>az olyan ismereteket feldolgozó órákat, amelyek a több gyakorlást igénylő tanulócsoportok esetén</w:t>
      </w:r>
      <w:r w:rsidRPr="009B4837">
        <w:rPr>
          <w:rFonts w:cs="Times New Roman"/>
          <w:b/>
        </w:rPr>
        <w:t xml:space="preserve"> </w:t>
      </w:r>
      <w:r w:rsidRPr="009B4837">
        <w:rPr>
          <w:rFonts w:cs="Times New Roman"/>
          <w:i/>
        </w:rPr>
        <w:t>elhagyhatók</w:t>
      </w:r>
      <w:r w:rsidRPr="009B4837">
        <w:rPr>
          <w:rFonts w:cs="Times New Roman"/>
          <w:b/>
        </w:rPr>
        <w:t xml:space="preserve">. </w:t>
      </w:r>
      <w:r w:rsidRPr="009B4837">
        <w:rPr>
          <w:rFonts w:cs="Times New Roman"/>
        </w:rPr>
        <w:t xml:space="preserve">Ha ezeket az órákat is a tananyag gyakorlására fordítjuk, akkor az összes gyakorló óra </w:t>
      </w:r>
      <w:r w:rsidRPr="009B4837">
        <w:rPr>
          <w:rFonts w:cs="Times New Roman"/>
          <w:b/>
        </w:rPr>
        <w:t>54,3%</w:t>
      </w:r>
      <w:r w:rsidRPr="009B4837">
        <w:rPr>
          <w:rFonts w:cs="Times New Roman"/>
        </w:rPr>
        <w:t xml:space="preserve"> </w:t>
      </w:r>
      <w:proofErr w:type="spellStart"/>
      <w:r w:rsidRPr="009B4837">
        <w:rPr>
          <w:rFonts w:cs="Times New Roman"/>
        </w:rPr>
        <w:t>-</w:t>
      </w:r>
      <w:proofErr w:type="gramStart"/>
      <w:r w:rsidRPr="009B4837">
        <w:rPr>
          <w:rFonts w:cs="Times New Roman"/>
        </w:rPr>
        <w:t>a</w:t>
      </w:r>
      <w:proofErr w:type="spellEnd"/>
      <w:proofErr w:type="gramEnd"/>
      <w:r w:rsidRPr="009B4837">
        <w:rPr>
          <w:rFonts w:cs="Times New Roman"/>
        </w:rPr>
        <w:t xml:space="preserve">  a dolgozat-órákon kívüli,  beosztott  óraszámnak.</w:t>
      </w:r>
    </w:p>
    <w:p w:rsidR="000C7DCB" w:rsidRPr="009B4837" w:rsidRDefault="000C7DCB" w:rsidP="000C7DCB">
      <w:pPr>
        <w:rPr>
          <w:rFonts w:cs="Times New Roman"/>
          <w:b/>
        </w:rPr>
      </w:pPr>
    </w:p>
    <w:p w:rsidR="000C7DCB" w:rsidRPr="009B4837" w:rsidRDefault="000C7DCB" w:rsidP="000C7DCB">
      <w:pPr>
        <w:rPr>
          <w:rFonts w:cs="Times New Roman"/>
        </w:rPr>
      </w:pPr>
      <w:r w:rsidRPr="009B4837">
        <w:rPr>
          <w:rFonts w:cs="Times New Roman"/>
          <w:b/>
        </w:rPr>
        <w:t>Ajánlás</w:t>
      </w:r>
    </w:p>
    <w:p w:rsidR="000C7DCB" w:rsidRPr="009B4837" w:rsidRDefault="000C7DCB" w:rsidP="000C7DCB">
      <w:p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 xml:space="preserve">Javasoljuk a </w:t>
      </w:r>
      <w:r w:rsidRPr="009B4837">
        <w:rPr>
          <w:rFonts w:cs="Times New Roman"/>
          <w:b/>
        </w:rPr>
        <w:t>taneszköz csomaghoz</w:t>
      </w:r>
      <w:r w:rsidRPr="009B4837">
        <w:rPr>
          <w:rFonts w:cs="Times New Roman"/>
        </w:rPr>
        <w:t xml:space="preserve"> tartozó itt felsorolt kiadványok használatát: </w:t>
      </w:r>
      <w:r w:rsidRPr="009B4837">
        <w:rPr>
          <w:rFonts w:cs="Times New Roman"/>
          <w:b/>
        </w:rPr>
        <w:t>Feladatgyűjtemény</w:t>
      </w:r>
      <w:r w:rsidRPr="009B4837">
        <w:rPr>
          <w:rFonts w:cs="Times New Roman"/>
        </w:rPr>
        <w:t xml:space="preserve"> (AP-060810) a hatodikos </w:t>
      </w:r>
      <w:r w:rsidRPr="009B4837">
        <w:rPr>
          <w:rFonts w:cs="Times New Roman"/>
        </w:rPr>
        <w:tab/>
        <w:t xml:space="preserve">tankönyvhöz. A </w:t>
      </w:r>
      <w:r w:rsidRPr="009B4837">
        <w:rPr>
          <w:rFonts w:cs="Times New Roman"/>
          <w:b/>
        </w:rPr>
        <w:t>tanári kézikönyv</w:t>
      </w:r>
      <w:r w:rsidRPr="009B4837">
        <w:rPr>
          <w:rFonts w:cs="Times New Roman"/>
        </w:rPr>
        <w:t xml:space="preserve"> a tankönyvhöz és a feladatgyűjteményhez a Kiadó honlapjáról töl</w:t>
      </w:r>
      <w:r w:rsidR="00325C4D" w:rsidRPr="009B4837">
        <w:rPr>
          <w:rFonts w:cs="Times New Roman"/>
        </w:rPr>
        <w:t xml:space="preserve">thető le. A kézikönyv témazáró </w:t>
      </w:r>
      <w:r w:rsidRPr="009B4837">
        <w:rPr>
          <w:rFonts w:cs="Times New Roman"/>
          <w:b/>
        </w:rPr>
        <w:t>felmérőket</w:t>
      </w:r>
      <w:r w:rsidRPr="009B4837">
        <w:rPr>
          <w:rFonts w:cs="Times New Roman"/>
        </w:rPr>
        <w:t xml:space="preserve"> (pontozási útmutatóval és megoldásokkal), módszertani javaslatokat, szakmai kitekintéseket, játékleírásokat és </w:t>
      </w:r>
      <w:r w:rsidR="0060154C" w:rsidRPr="009B4837">
        <w:rPr>
          <w:rFonts w:cs="Times New Roman"/>
          <w:b/>
        </w:rPr>
        <w:t>az összes kitűzött feladat</w:t>
      </w:r>
      <w:r w:rsidR="00325C4D" w:rsidRPr="009B4837">
        <w:rPr>
          <w:rFonts w:cs="Times New Roman"/>
          <w:b/>
          <w:strike/>
        </w:rPr>
        <w:t xml:space="preserve"> </w:t>
      </w:r>
      <w:r w:rsidRPr="009B4837">
        <w:rPr>
          <w:rFonts w:cs="Times New Roman"/>
          <w:b/>
        </w:rPr>
        <w:t>részletes megoldását</w:t>
      </w:r>
      <w:r w:rsidRPr="009B4837">
        <w:rPr>
          <w:rFonts w:cs="Times New Roman"/>
        </w:rPr>
        <w:t xml:space="preserve"> tartalmazza. </w:t>
      </w:r>
      <w:r w:rsidRPr="009B4837">
        <w:rPr>
          <w:rFonts w:cs="Times New Roman"/>
        </w:rPr>
        <w:br/>
      </w:r>
    </w:p>
    <w:p w:rsidR="000C7DCB" w:rsidRPr="009B4837" w:rsidRDefault="000C7DCB" w:rsidP="000C7DCB">
      <w:p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ab/>
        <w:t xml:space="preserve">Minden fejezethez javasolunk </w:t>
      </w:r>
      <w:r w:rsidRPr="009B4837">
        <w:rPr>
          <w:rFonts w:cs="Times New Roman"/>
          <w:b/>
        </w:rPr>
        <w:t xml:space="preserve">kutatómunkát, </w:t>
      </w:r>
      <w:r w:rsidRPr="009B4837">
        <w:rPr>
          <w:rFonts w:cs="Times New Roman"/>
        </w:rPr>
        <w:t xml:space="preserve">illetve </w:t>
      </w:r>
      <w:r w:rsidRPr="009B4837">
        <w:rPr>
          <w:rFonts w:cs="Times New Roman"/>
          <w:b/>
        </w:rPr>
        <w:t>projektfeladatot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A negatív szám fogalmának alakulása a matematika története során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 xml:space="preserve">Földünk/Magyarország legmélyebb és legmagasabb pontjai 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A nulla szerepe a számírásban és a matematikai műveletekben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Tízes számrendszeren kívüli számrendszerek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Képek és tükörképek bemutatása, elemzése képeken, illetve egyéb prezentációkkal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 xml:space="preserve">Szimmetrikus jelképek, jelvények, érmék, logók gyűjtése 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Periodicitás a mindennapi életünkben (pl.: a bioritmus)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Matematikatörténeti érdekességek a prímszámokról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Véges, illetve végtelen tizedes törtek, érdekes osztások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Foltvarráshoz hasonló minták készítése szimmetrikus háromszögekből és négyszögekből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 xml:space="preserve">Szabályos sokszögekből készített (szerkesztett) síkbeli és térbeli alakzatok kiállítása tanteremben 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Mozaikablakok, parkettaminták bemutatása, elemzése képeken, illetve egyéb prezentációkkal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lastRenderedPageBreak/>
        <w:t xml:space="preserve">Régi szöveges feladatok gyűjtése, megoldása nyitott mondatokkal </w:t>
      </w:r>
    </w:p>
    <w:p w:rsidR="000C7DCB" w:rsidRPr="009B4837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Százalékszámítás a mindennapi életünkben, gyűjtőmunka</w:t>
      </w:r>
    </w:p>
    <w:p w:rsidR="000C7DCB" w:rsidRDefault="000C7DCB" w:rsidP="000C7DCB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cs="Times New Roman"/>
        </w:rPr>
      </w:pPr>
      <w:r w:rsidRPr="009B4837">
        <w:rPr>
          <w:rFonts w:cs="Times New Roman"/>
        </w:rPr>
        <w:t>Statisztikai adatok gyűjtése egyéb tantárgyak tankönyv</w:t>
      </w:r>
      <w:r w:rsidR="00085DD4">
        <w:rPr>
          <w:rFonts w:cs="Times New Roman"/>
        </w:rPr>
        <w:t>eiből, újságokból, internetről.</w:t>
      </w:r>
    </w:p>
    <w:p w:rsidR="00085DD4" w:rsidRDefault="00085DD4">
      <w:pPr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085DD4" w:rsidRPr="009B4837" w:rsidRDefault="00085DD4" w:rsidP="00085DD4">
      <w:pPr>
        <w:autoSpaceDE w:val="0"/>
        <w:autoSpaceDN w:val="0"/>
        <w:adjustRightInd w:val="0"/>
        <w:ind w:left="1064"/>
        <w:jc w:val="left"/>
        <w:rPr>
          <w:rFonts w:cs="Times New Roman"/>
        </w:rPr>
      </w:pPr>
    </w:p>
    <w:p w:rsidR="00023C81" w:rsidRPr="00374523" w:rsidRDefault="00023C81">
      <w:pPr>
        <w:jc w:val="left"/>
        <w:rPr>
          <w:rFonts w:ascii="Garamond" w:eastAsia="Times New Roman" w:hAnsi="Garamond" w:cs="Times New Roman"/>
          <w:lang w:eastAsia="hu-HU"/>
        </w:rPr>
      </w:pPr>
    </w:p>
    <w:tbl>
      <w:tblPr>
        <w:tblW w:w="4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9"/>
        <w:gridCol w:w="1881"/>
        <w:gridCol w:w="2536"/>
        <w:gridCol w:w="2264"/>
      </w:tblGrid>
      <w:tr w:rsidR="009B4837" w:rsidRPr="00374523" w:rsidTr="009B4837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B4837" w:rsidRPr="00374523" w:rsidRDefault="009B4837" w:rsidP="00EF6F98">
            <w:pPr>
              <w:jc w:val="center"/>
              <w:rPr>
                <w:rFonts w:ascii="Garamond" w:eastAsia="Times New Roman" w:hAnsi="Garamond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374523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Témák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B4837" w:rsidRPr="00374523" w:rsidRDefault="009B4837" w:rsidP="00EF6F98">
            <w:pPr>
              <w:jc w:val="center"/>
              <w:rPr>
                <w:rFonts w:ascii="Garamond" w:eastAsia="Times New Roman" w:hAnsi="Garamond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374523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B4837" w:rsidRPr="00374523" w:rsidRDefault="009B4837" w:rsidP="00EF6F98">
            <w:pPr>
              <w:jc w:val="center"/>
              <w:rPr>
                <w:rFonts w:ascii="Garamond" w:eastAsia="Times New Roman" w:hAnsi="Garamond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374523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Képességfejlesztés, összefoglalás,</w:t>
            </w:r>
          </w:p>
          <w:p w:rsidR="009B4837" w:rsidRPr="00374523" w:rsidRDefault="009B4837" w:rsidP="00EF6F98">
            <w:pPr>
              <w:jc w:val="center"/>
              <w:rPr>
                <w:rFonts w:ascii="Garamond" w:eastAsia="Times New Roman" w:hAnsi="Garamond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374523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65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B4837" w:rsidRPr="00374523" w:rsidRDefault="009B4837" w:rsidP="00EF6F98">
            <w:pPr>
              <w:jc w:val="center"/>
              <w:rPr>
                <w:rFonts w:ascii="Garamond" w:eastAsia="Times New Roman" w:hAnsi="Garamond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374523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Teljes</w:t>
            </w:r>
          </w:p>
          <w:p w:rsidR="009B4837" w:rsidRPr="00374523" w:rsidRDefault="009B4837" w:rsidP="00EF6F98">
            <w:pPr>
              <w:jc w:val="center"/>
              <w:rPr>
                <w:rFonts w:ascii="Garamond" w:eastAsia="Times New Roman" w:hAnsi="Garamond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374523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9B4837" w:rsidRPr="00374523" w:rsidRDefault="009B4837" w:rsidP="00EF6F98">
            <w:pPr>
              <w:jc w:val="center"/>
              <w:rPr>
                <w:rFonts w:ascii="Garamond" w:eastAsia="Times New Roman" w:hAnsi="Garamond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374523">
              <w:rPr>
                <w:rFonts w:ascii="Garamond" w:eastAsia="Times New Roman" w:hAnsi="Garamond" w:cs="Times New Roman"/>
                <w:b/>
                <w:bCs/>
                <w:color w:val="FFFFFF" w:themeColor="background1"/>
                <w:lang w:eastAsia="hu-HU"/>
              </w:rPr>
              <w:t>108 óra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023C81">
            <w:pPr>
              <w:rPr>
                <w:rFonts w:ascii="Garamond" w:hAnsi="Garamond" w:cs="Calibri"/>
                <w:color w:val="000000"/>
              </w:rPr>
            </w:pPr>
            <w:r w:rsidRPr="00374523">
              <w:rPr>
                <w:rFonts w:ascii="Garamond" w:hAnsi="Garamond" w:cs="Calibri"/>
                <w:color w:val="000000"/>
              </w:rPr>
              <w:t>Hány eset van?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0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2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2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023C81">
            <w:pPr>
              <w:rPr>
                <w:rFonts w:ascii="Garamond" w:hAnsi="Garamond" w:cs="Calibri"/>
                <w:color w:val="000000"/>
              </w:rPr>
            </w:pPr>
            <w:r w:rsidRPr="00374523">
              <w:rPr>
                <w:rFonts w:ascii="Garamond" w:hAnsi="Garamond" w:cs="Calibri"/>
                <w:color w:val="000000"/>
              </w:rPr>
              <w:t>Műveletek egész számokkal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4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8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12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023C81">
            <w:pPr>
              <w:rPr>
                <w:rFonts w:ascii="Garamond" w:hAnsi="Garamond" w:cs="Calibri"/>
                <w:color w:val="000000"/>
              </w:rPr>
            </w:pPr>
            <w:r w:rsidRPr="00374523">
              <w:rPr>
                <w:rFonts w:ascii="Garamond" w:hAnsi="Garamond" w:cs="Calibri"/>
                <w:color w:val="000000"/>
              </w:rPr>
              <w:t>Tengelyes tükrözés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6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5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11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023C81">
            <w:pPr>
              <w:rPr>
                <w:rFonts w:ascii="Garamond" w:hAnsi="Garamond" w:cs="Calibri"/>
                <w:color w:val="000000"/>
              </w:rPr>
            </w:pPr>
            <w:r w:rsidRPr="00374523">
              <w:rPr>
                <w:rFonts w:ascii="Garamond" w:hAnsi="Garamond" w:cs="Calibri"/>
                <w:color w:val="000000"/>
              </w:rPr>
              <w:t>Számelmélet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</w:rPr>
            </w:pPr>
            <w:r w:rsidRPr="009B4837">
              <w:rPr>
                <w:rFonts w:ascii="Garamond" w:hAnsi="Garamond" w:cs="Calibri"/>
                <w:bCs/>
              </w:rPr>
              <w:t>5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</w:rPr>
            </w:pPr>
            <w:r w:rsidRPr="009B4837">
              <w:rPr>
                <w:rFonts w:ascii="Garamond" w:hAnsi="Garamond" w:cs="Calibri"/>
                <w:bCs/>
              </w:rPr>
              <w:t>6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</w:rPr>
            </w:pPr>
            <w:r w:rsidRPr="009B4837">
              <w:rPr>
                <w:rFonts w:ascii="Garamond" w:hAnsi="Garamond" w:cs="Calibri"/>
                <w:bCs/>
              </w:rPr>
              <w:t>11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023C81">
            <w:pPr>
              <w:rPr>
                <w:rFonts w:ascii="Garamond" w:hAnsi="Garamond" w:cs="Calibri"/>
                <w:color w:val="000000"/>
              </w:rPr>
            </w:pPr>
            <w:r w:rsidRPr="00374523">
              <w:rPr>
                <w:rFonts w:ascii="Garamond" w:hAnsi="Garamond" w:cs="Calibri"/>
                <w:color w:val="000000"/>
              </w:rPr>
              <w:t>Műveletek törtekkel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8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9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17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023C81">
            <w:pPr>
              <w:rPr>
                <w:rFonts w:ascii="Garamond" w:hAnsi="Garamond" w:cs="Calibri"/>
                <w:color w:val="000000"/>
              </w:rPr>
            </w:pPr>
            <w:r w:rsidRPr="00374523">
              <w:rPr>
                <w:rFonts w:ascii="Garamond" w:hAnsi="Garamond" w:cs="Calibri"/>
                <w:color w:val="000000"/>
              </w:rPr>
              <w:t>Háromszögek, négyszögek, sokszögek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11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7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18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023C81">
            <w:pPr>
              <w:rPr>
                <w:rFonts w:ascii="Garamond" w:hAnsi="Garamond" w:cs="Calibri"/>
                <w:color w:val="000000"/>
              </w:rPr>
            </w:pPr>
            <w:r w:rsidRPr="00374523">
              <w:rPr>
                <w:rFonts w:ascii="Garamond" w:hAnsi="Garamond" w:cs="Calibri"/>
                <w:color w:val="000000"/>
              </w:rPr>
              <w:t>Nyitott mondatok, egyenletek, egyenlőtlenségek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3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6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9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023C81">
            <w:pPr>
              <w:rPr>
                <w:rFonts w:ascii="Garamond" w:hAnsi="Garamond" w:cs="Calibri"/>
                <w:color w:val="000000"/>
              </w:rPr>
            </w:pPr>
            <w:r w:rsidRPr="00374523">
              <w:rPr>
                <w:rFonts w:ascii="Garamond" w:hAnsi="Garamond" w:cs="Calibri"/>
                <w:color w:val="000000"/>
              </w:rPr>
              <w:t>Arányos következtetések, százalék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4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8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12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023C81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Évközi ismétlés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0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16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023C81">
            <w:pPr>
              <w:jc w:val="center"/>
              <w:rPr>
                <w:rFonts w:ascii="Garamond" w:hAnsi="Garamond" w:cs="Calibri"/>
                <w:bCs/>
                <w:color w:val="000000"/>
              </w:rPr>
            </w:pPr>
            <w:r w:rsidRPr="009B4837">
              <w:rPr>
                <w:rFonts w:ascii="Garamond" w:hAnsi="Garamond" w:cs="Calibri"/>
                <w:bCs/>
                <w:color w:val="000000"/>
              </w:rPr>
              <w:t>16</w:t>
            </w:r>
          </w:p>
        </w:tc>
      </w:tr>
      <w:tr w:rsidR="009B4837" w:rsidRPr="00374523" w:rsidTr="009B4837">
        <w:trPr>
          <w:trHeight w:val="602"/>
          <w:jc w:val="center"/>
        </w:trPr>
        <w:tc>
          <w:tcPr>
            <w:tcW w:w="2152" w:type="pct"/>
            <w:shd w:val="clear" w:color="auto" w:fill="F1B5BC"/>
            <w:vAlign w:val="center"/>
          </w:tcPr>
          <w:p w:rsidR="009B4837" w:rsidRPr="00374523" w:rsidRDefault="009B4837" w:rsidP="009B4837">
            <w:pPr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összesen:</w:t>
            </w:r>
          </w:p>
        </w:tc>
        <w:tc>
          <w:tcPr>
            <w:tcW w:w="802" w:type="pct"/>
            <w:shd w:val="clear" w:color="auto" w:fill="F1B5BC"/>
            <w:vAlign w:val="center"/>
          </w:tcPr>
          <w:p w:rsidR="009B4837" w:rsidRPr="009B4837" w:rsidRDefault="009B4837" w:rsidP="009B483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B4837">
              <w:rPr>
                <w:rFonts w:ascii="Calibri" w:hAnsi="Calibr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1" w:type="pct"/>
            <w:shd w:val="clear" w:color="auto" w:fill="F1B5BC"/>
            <w:vAlign w:val="center"/>
          </w:tcPr>
          <w:p w:rsidR="009B4837" w:rsidRPr="009B4837" w:rsidRDefault="009B4837" w:rsidP="009B483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B4837">
              <w:rPr>
                <w:rFonts w:ascii="Calibri" w:hAnsi="Calibri"/>
                <w:b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5" w:type="pct"/>
            <w:shd w:val="clear" w:color="auto" w:fill="F1B5BC"/>
            <w:noWrap/>
            <w:vAlign w:val="center"/>
          </w:tcPr>
          <w:p w:rsidR="009B4837" w:rsidRPr="009B4837" w:rsidRDefault="009B4837" w:rsidP="009B483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B4837">
              <w:rPr>
                <w:rFonts w:ascii="Calibri" w:hAnsi="Calibri"/>
                <w:b/>
                <w:color w:val="000000"/>
                <w:sz w:val="22"/>
                <w:szCs w:val="22"/>
              </w:rPr>
              <w:t>108</w:t>
            </w:r>
          </w:p>
        </w:tc>
      </w:tr>
    </w:tbl>
    <w:p w:rsidR="00975574" w:rsidRPr="00374523" w:rsidRDefault="00975574" w:rsidP="00023C81">
      <w:pPr>
        <w:jc w:val="left"/>
        <w:rPr>
          <w:rFonts w:ascii="Garamond" w:eastAsia="Times New Roman" w:hAnsi="Garamond"/>
          <w:b/>
          <w:color w:val="FF0000"/>
          <w:sz w:val="28"/>
          <w:szCs w:val="28"/>
        </w:rPr>
      </w:pPr>
    </w:p>
    <w:p w:rsidR="00C95F33" w:rsidRPr="00374523" w:rsidRDefault="00C95F33" w:rsidP="00023C81">
      <w:pPr>
        <w:jc w:val="left"/>
        <w:rPr>
          <w:rFonts w:ascii="Garamond" w:eastAsia="Times New Roman" w:hAnsi="Garamond"/>
          <w:b/>
          <w:color w:val="C00000"/>
          <w:sz w:val="28"/>
          <w:szCs w:val="28"/>
        </w:rPr>
      </w:pPr>
      <w:r w:rsidRPr="00374523">
        <w:rPr>
          <w:rFonts w:ascii="Garamond" w:eastAsia="Times New Roman" w:hAnsi="Garamond"/>
          <w:b/>
          <w:color w:val="FF0000"/>
          <w:sz w:val="28"/>
          <w:szCs w:val="28"/>
        </w:rPr>
        <w:br/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665"/>
        <w:gridCol w:w="59"/>
        <w:gridCol w:w="3528"/>
        <w:gridCol w:w="151"/>
        <w:gridCol w:w="3360"/>
        <w:gridCol w:w="3088"/>
      </w:tblGrid>
      <w:tr w:rsidR="00557723" w:rsidRPr="00374523" w:rsidTr="00B80D9A">
        <w:trPr>
          <w:trHeight w:val="694"/>
          <w:tblHeader/>
          <w:jc w:val="center"/>
        </w:trPr>
        <w:tc>
          <w:tcPr>
            <w:tcW w:w="414" w:type="pct"/>
            <w:shd w:val="clear" w:color="auto" w:fill="D62A3D"/>
            <w:vAlign w:val="center"/>
            <w:hideMark/>
          </w:tcPr>
          <w:p w:rsidR="00590934" w:rsidRPr="009B4837" w:rsidRDefault="00590934" w:rsidP="00975574">
            <w:pPr>
              <w:pStyle w:val="Tblzatfej"/>
              <w:rPr>
                <w:iCs/>
              </w:rPr>
            </w:pPr>
            <w:r w:rsidRPr="009B4837">
              <w:lastRenderedPageBreak/>
              <w:t>Témák órákra bontása</w:t>
            </w:r>
          </w:p>
        </w:tc>
        <w:tc>
          <w:tcPr>
            <w:tcW w:w="972" w:type="pct"/>
            <w:gridSpan w:val="2"/>
            <w:shd w:val="clear" w:color="auto" w:fill="D62A3D"/>
            <w:vAlign w:val="center"/>
            <w:hideMark/>
          </w:tcPr>
          <w:p w:rsidR="00590934" w:rsidRPr="009B4837" w:rsidRDefault="00590934" w:rsidP="00975574">
            <w:pPr>
              <w:pStyle w:val="Tblzatfej"/>
              <w:rPr>
                <w:iCs/>
              </w:rPr>
            </w:pPr>
            <w:r w:rsidRPr="009B4837">
              <w:t>Az óra témája (tankönyvi lecke) vagy funkciója</w:t>
            </w:r>
          </w:p>
        </w:tc>
        <w:tc>
          <w:tcPr>
            <w:tcW w:w="1259" w:type="pct"/>
            <w:shd w:val="clear" w:color="auto" w:fill="D62A3D"/>
            <w:vAlign w:val="center"/>
            <w:hideMark/>
          </w:tcPr>
          <w:p w:rsidR="00590934" w:rsidRPr="009B4837" w:rsidRDefault="00590934" w:rsidP="00975574">
            <w:pPr>
              <w:pStyle w:val="Tblzatfej"/>
              <w:rPr>
                <w:iCs/>
              </w:rPr>
            </w:pPr>
            <w:r w:rsidRPr="009B4837">
              <w:t>Célok, feladatok</w:t>
            </w:r>
          </w:p>
        </w:tc>
        <w:tc>
          <w:tcPr>
            <w:tcW w:w="1253" w:type="pct"/>
            <w:gridSpan w:val="2"/>
            <w:shd w:val="clear" w:color="auto" w:fill="D62A3D"/>
            <w:vAlign w:val="center"/>
            <w:hideMark/>
          </w:tcPr>
          <w:p w:rsidR="00590934" w:rsidRPr="009B4837" w:rsidRDefault="00590934" w:rsidP="00975574">
            <w:pPr>
              <w:pStyle w:val="Tblzatfej"/>
              <w:rPr>
                <w:iCs/>
              </w:rPr>
            </w:pPr>
            <w:r w:rsidRPr="009B4837">
              <w:t>Fejlesztési terület</w:t>
            </w:r>
          </w:p>
        </w:tc>
        <w:tc>
          <w:tcPr>
            <w:tcW w:w="1102" w:type="pct"/>
            <w:shd w:val="clear" w:color="auto" w:fill="D62A3D"/>
            <w:vAlign w:val="center"/>
            <w:hideMark/>
          </w:tcPr>
          <w:p w:rsidR="00590934" w:rsidRPr="009B4837" w:rsidRDefault="00590934" w:rsidP="00975574">
            <w:pPr>
              <w:pStyle w:val="Tblzatfej"/>
              <w:rPr>
                <w:iCs/>
              </w:rPr>
            </w:pPr>
            <w:r w:rsidRPr="009B4837">
              <w:t>Ismeretanyag</w:t>
            </w:r>
          </w:p>
        </w:tc>
      </w:tr>
      <w:tr w:rsidR="00557723" w:rsidRPr="00374523" w:rsidTr="00B80D9A">
        <w:trPr>
          <w:trHeight w:val="75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983082" w:rsidRPr="009B4837" w:rsidRDefault="00975574" w:rsidP="009B4837">
            <w:pPr>
              <w:pStyle w:val="Cm"/>
            </w:pPr>
            <w:r w:rsidRPr="009B4837">
              <w:t>I. HÁNY ESET VAN?</w:t>
            </w:r>
          </w:p>
        </w:tc>
      </w:tr>
      <w:tr w:rsidR="00F458E5" w:rsidRPr="00F458E5" w:rsidTr="00B80D9A">
        <w:trPr>
          <w:trHeight w:val="495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1. Hány eset van?</w:t>
            </w:r>
          </w:p>
        </w:tc>
        <w:tc>
          <w:tcPr>
            <w:tcW w:w="1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lehetséges esetek összeszámlálása egyszerű feladatokban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Kombinatorikus gondolkodás fejlesztése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Kombinatorika alapjai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2. Gyakorlás</w:t>
            </w:r>
          </w:p>
        </w:tc>
        <w:tc>
          <w:tcPr>
            <w:tcW w:w="1334" w:type="pct"/>
            <w:gridSpan w:val="3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lehetséges esetek összeszámlálása egyszerű feladatokban</w:t>
            </w:r>
          </w:p>
        </w:tc>
        <w:tc>
          <w:tcPr>
            <w:tcW w:w="1199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Analizáló képesség fejlesztése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Fadiagram</w:t>
            </w:r>
          </w:p>
        </w:tc>
      </w:tr>
      <w:tr w:rsidR="00975574" w:rsidRPr="00374523" w:rsidTr="009B4837">
        <w:trPr>
          <w:trHeight w:val="543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574" w:rsidRPr="009B4837" w:rsidRDefault="00975574" w:rsidP="009B4837">
            <w:pPr>
              <w:pStyle w:val="TblzatSzveg"/>
              <w:jc w:val="center"/>
              <w:rPr>
                <w:b/>
                <w:color w:val="C00000"/>
              </w:rPr>
            </w:pPr>
            <w:r w:rsidRPr="009B4837">
              <w:rPr>
                <w:b/>
                <w:color w:val="C00000"/>
              </w:rPr>
              <w:t>II. MŰVELETEK EGÉSZ SZÁMOKKAL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1. Mit tudunk az egész számokról?</w:t>
            </w:r>
          </w:p>
        </w:tc>
        <w:tc>
          <w:tcPr>
            <w:tcW w:w="1334" w:type="pct"/>
            <w:gridSpan w:val="3"/>
            <w:shd w:val="clear" w:color="auto" w:fill="auto"/>
          </w:tcPr>
          <w:p w:rsidR="005767BC" w:rsidRPr="009B4837" w:rsidRDefault="005767BC" w:rsidP="005767BC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Az egész számok, az ellentett és a számok abszolút értékének ismétlése</w:t>
            </w:r>
          </w:p>
        </w:tc>
        <w:tc>
          <w:tcPr>
            <w:tcW w:w="1199" w:type="pct"/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Összehasonlító, képesség fejlesztése, a számok nagysági viszonyainak biztos ismerete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Az egész számok halmaza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2. Egész számok összeadása.</w:t>
            </w:r>
          </w:p>
        </w:tc>
        <w:tc>
          <w:tcPr>
            <w:tcW w:w="1334" w:type="pct"/>
            <w:gridSpan w:val="3"/>
            <w:shd w:val="clear" w:color="auto" w:fill="auto"/>
          </w:tcPr>
          <w:p w:rsidR="005767BC" w:rsidRPr="009B4837" w:rsidRDefault="005767BC" w:rsidP="005767BC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Készpénz- és adósság cédulák kirakása.</w:t>
            </w:r>
          </w:p>
        </w:tc>
        <w:tc>
          <w:tcPr>
            <w:tcW w:w="1199" w:type="pct"/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Absztrakciós képesség fejlesztése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Összeadás műveletének alapfogalmai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3. Egész számok kivonása.</w:t>
            </w:r>
          </w:p>
        </w:tc>
        <w:tc>
          <w:tcPr>
            <w:tcW w:w="1334" w:type="pct"/>
            <w:gridSpan w:val="3"/>
            <w:shd w:val="clear" w:color="auto" w:fill="auto"/>
          </w:tcPr>
          <w:p w:rsidR="005767BC" w:rsidRPr="009B4837" w:rsidRDefault="005767BC" w:rsidP="005767BC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Készpénz- és adósság cédulák kirakása. Számolási feladatok elvégzése</w:t>
            </w:r>
          </w:p>
        </w:tc>
        <w:tc>
          <w:tcPr>
            <w:tcW w:w="1199" w:type="pct"/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Számolási készség fejlesztése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Kivonás műveletének alapfogalmai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4. Több tag összege és különbsége</w:t>
            </w:r>
          </w:p>
        </w:tc>
        <w:tc>
          <w:tcPr>
            <w:tcW w:w="1334" w:type="pct"/>
            <w:gridSpan w:val="3"/>
            <w:shd w:val="clear" w:color="auto" w:fill="auto"/>
          </w:tcPr>
          <w:p w:rsidR="005767BC" w:rsidRPr="009B4837" w:rsidRDefault="005767BC" w:rsidP="005767BC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Modellezés műveleti-jeles számkártyákkal</w:t>
            </w:r>
          </w:p>
        </w:tc>
        <w:tc>
          <w:tcPr>
            <w:tcW w:w="1199" w:type="pct"/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Csoportosítás, a legegyszerűbb kiszámolási mód megkeresése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  <w:r w:rsidRPr="009B4837">
              <w:t>Többtagú kifejezések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  <w:b/>
              </w:rPr>
            </w:pPr>
          </w:p>
          <w:p w:rsidR="005767BC" w:rsidRPr="009B4837" w:rsidRDefault="005767BC" w:rsidP="005767BC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5. Gyakorlás</w:t>
            </w:r>
          </w:p>
        </w:tc>
        <w:tc>
          <w:tcPr>
            <w:tcW w:w="1334" w:type="pct"/>
            <w:gridSpan w:val="3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Számolási feladatok elvégzése önállóan</w:t>
            </w:r>
          </w:p>
        </w:tc>
        <w:tc>
          <w:tcPr>
            <w:tcW w:w="1199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műveletben szereplő tagok és az eredmény nagysági viszonyainak megfigyelése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számok abszolút értéke</w:t>
            </w:r>
          </w:p>
        </w:tc>
      </w:tr>
      <w:tr w:rsidR="00B80D9A" w:rsidRPr="00374523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8.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6. Szorzás és osztás egész számokkal</w:t>
            </w:r>
          </w:p>
        </w:tc>
        <w:tc>
          <w:tcPr>
            <w:tcW w:w="1334" w:type="pct"/>
            <w:gridSpan w:val="3"/>
            <w:shd w:val="clear" w:color="auto" w:fill="auto"/>
          </w:tcPr>
          <w:p w:rsidR="005767BC" w:rsidRPr="009B4837" w:rsidRDefault="005767BC" w:rsidP="005767BC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Feladatok megoldása páros munkában</w:t>
            </w:r>
          </w:p>
        </w:tc>
        <w:tc>
          <w:tcPr>
            <w:tcW w:w="1199" w:type="pct"/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Sorozatok képzése az új számkörben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color w:val="000000"/>
              </w:rPr>
            </w:pPr>
            <w:r w:rsidRPr="009B4837">
              <w:rPr>
                <w:color w:val="000000"/>
              </w:rPr>
              <w:t>A szorzás és osztás műveletének alapfogalmai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lastRenderedPageBreak/>
              <w:t>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7.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Feladatlapok kitöltése önállóan.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műveletben szereplő tényezők és az eredmény nagysági viszonyainak megfigyelése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szorzás és osztás műveletének alapfogalmai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10.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t>8. Több egész szám szorzása, osztása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767BC" w:rsidRPr="009B4837" w:rsidRDefault="005767BC" w:rsidP="005767BC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Zárójeles és zárójel nélküli feladatok megoldása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  <w:r w:rsidRPr="009B4837">
              <w:t>Csoportosítással a legcélszerűbb megoldások megtalálása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  <w:r w:rsidRPr="009B4837">
              <w:t>Zárójel szerepe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11.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t>9. Műveletek sorrendje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767BC" w:rsidRPr="009B4837" w:rsidRDefault="005767BC" w:rsidP="005767BC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„Összeg szorzása, szorzatok összege” típusú szöveges feladatok műveleti leírása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  <w:r w:rsidRPr="009B4837">
              <w:t>Szabálykövetés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  <w:r w:rsidRPr="009B4837">
              <w:t>A tanult fogalmak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10.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767BC" w:rsidRPr="009B4837" w:rsidRDefault="005767BC" w:rsidP="005767BC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 négy alapművelet alkalmazása szöveges feladatokban is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Számolási és becslési készség fejlesztése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megoldások ellenőrzése szövegbe való visszahelyettesítéssel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11. Vegyes gyakorló feladatok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 xml:space="preserve">Feladatlapok kitöltése 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négy alapművelet készség szintre emelése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négy alapművelethez és a zárójeles feladatokhoz kapcsolódó fogalmak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14.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12. Összefoglalás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Tudáspróba feladatainak megoldása önállóan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Szintetizáló gondolkodás fejlesztése</w:t>
            </w: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négy alapművelethez és a zárójeles feladatokhoz kapcsolódó fogalmak</w:t>
            </w:r>
          </w:p>
        </w:tc>
      </w:tr>
      <w:tr w:rsidR="00F458E5" w:rsidRPr="00F458E5" w:rsidTr="00F458E5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15.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rStyle w:val="Kiemels2"/>
                <w:b w:val="0"/>
                <w:bCs/>
              </w:rPr>
              <w:t>13. I. Felmérő dolgozat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</w:p>
        </w:tc>
        <w:tc>
          <w:tcPr>
            <w:tcW w:w="1253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</w:p>
        </w:tc>
      </w:tr>
      <w:tr w:rsidR="00F458E5" w:rsidRPr="00F458E5" w:rsidTr="00F458E5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767BC" w:rsidRPr="009B4837" w:rsidRDefault="005767BC" w:rsidP="005767BC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rStyle w:val="Kiemels2"/>
                <w:b w:val="0"/>
                <w:bCs/>
              </w:rPr>
              <w:t>14. I. Felmérő dolgozat javítása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</w:p>
        </w:tc>
        <w:tc>
          <w:tcPr>
            <w:tcW w:w="1253" w:type="pct"/>
            <w:gridSpan w:val="2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</w:p>
        </w:tc>
        <w:tc>
          <w:tcPr>
            <w:tcW w:w="1102" w:type="pct"/>
            <w:shd w:val="clear" w:color="auto" w:fill="auto"/>
          </w:tcPr>
          <w:p w:rsidR="005767BC" w:rsidRPr="009B4837" w:rsidRDefault="005767BC" w:rsidP="005767BC">
            <w:pPr>
              <w:pStyle w:val="TblzatSzveg"/>
            </w:pPr>
          </w:p>
        </w:tc>
      </w:tr>
      <w:tr w:rsidR="008976B2" w:rsidRPr="00374523" w:rsidTr="009B4837">
        <w:trPr>
          <w:trHeight w:val="543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6B2" w:rsidRPr="009B4837" w:rsidRDefault="008976B2" w:rsidP="009B4837">
            <w:pPr>
              <w:pStyle w:val="TblzatSzveg"/>
              <w:jc w:val="center"/>
              <w:rPr>
                <w:b/>
                <w:color w:val="000000"/>
              </w:rPr>
            </w:pPr>
            <w:r w:rsidRPr="009B4837">
              <w:rPr>
                <w:b/>
                <w:color w:val="C00000"/>
              </w:rPr>
              <w:t>III. TENGELYES TÜKRÖZÉS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1. Képek és tükörképek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Képek, tükörképek megfigyelése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Analógiák síkban, térben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Szimmetria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lastRenderedPageBreak/>
              <w:t>18.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2. Tükrözés mozgatással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Játék másolópapírral: a kép és a tükörkép elkészítése a félkész ábra alapján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 megfigyelőképesség fejlesztése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Alakzatok fedésbe hozása mozgatással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3. Tengelyes tükrözés tulajdonságai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tükrözés tulajdonságainak önálló felfedezése manipulációs tevékenységgel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Szabályalkotás,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általánosítás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transzformáció tulajdonságai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20.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4. Tükrözés pontonként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Alakzatok pontjainak tükrözése, szerkesztő eszközökkel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Szerkesztő eszközök készség szintű használata.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Tükrözés rácson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21.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5. Szimmetrikus alakzatok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 xml:space="preserve">Szimmetrikus és aszimmetrikus alakzatok létrehozása 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Tengelyes szimmetriák keresése a valóságban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Tengelyesen szimmetrikus alakzatok tulajdonságai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6. Tükörkép szerkesztése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Alakzatok pontos szerkesztése szerkesztő eszközökkel önállóan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Szerkesztő eszközök használata, a kapott képalakzatok helyességének ellenőrzése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Alapszerkesztések ismerete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7. Egyszerű szimmetrikus alakzatok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Speciális alakzatok (egyenes, szakasz, körív…) szimmetria tengelyének megkeresése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Analógiák síkban, térben.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tengelyes szimmetria tulajdonságai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24.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8. Szimmetriatengelyek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(szakaszfelező merőleges, szögfelező)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Szerkesztési feladatok elvégzése, az alakzatok ponthalmazként való megismerése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halmazszemlélet fejlesztése,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induktív gondolkodás kialakítása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Alapszerkesztések ismerete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i/>
              </w:rPr>
            </w:pPr>
            <w:r w:rsidRPr="009B4837">
              <w:rPr>
                <w:rStyle w:val="Kiemels2"/>
                <w:i/>
              </w:rPr>
              <w:t>25.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  <w:i/>
              </w:rPr>
            </w:pPr>
            <w:r w:rsidRPr="009B4837">
              <w:rPr>
                <w:rFonts w:cs="Times New Roman"/>
                <w:bCs/>
                <w:i/>
              </w:rPr>
              <w:t>9. Két alakzat együttes szimmetriái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Tanulói manipuláció: szimmetrikus alakzatok összeállítása több alakzatból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Analizáló és szintetizáló gondolkodás fejlesztése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  <w:i/>
              </w:rPr>
            </w:pP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Együttes tengelyes szimmetria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10. Nevezetes szögek szerkesztése, szögmásolás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szögszerkesztés és másolás alapvető lépéseinek elsajátítása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szög mértéke, és a mértani megjelenítés kapcsolata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Nevezetes szög fogalma</w:t>
            </w:r>
          </w:p>
          <w:p w:rsidR="00B80D9A" w:rsidRPr="009B4837" w:rsidRDefault="00B80D9A" w:rsidP="00B80D9A">
            <w:pPr>
              <w:pStyle w:val="TblzatSzveg"/>
            </w:pP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11.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Vegyes szerkesztési feladatok megoldása és azok ellenőrzése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Pontos munkára törekvés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Alapszerkesztések ismerete</w:t>
            </w:r>
          </w:p>
        </w:tc>
      </w:tr>
      <w:tr w:rsidR="008976B2" w:rsidRPr="00374523" w:rsidTr="009B4837">
        <w:trPr>
          <w:trHeight w:val="543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E69" w:rsidRPr="009B4837" w:rsidRDefault="008976B2" w:rsidP="009B4837">
            <w:pPr>
              <w:pStyle w:val="TblzatSzveg"/>
              <w:jc w:val="center"/>
              <w:rPr>
                <w:b/>
                <w:color w:val="C00000"/>
              </w:rPr>
            </w:pPr>
            <w:r w:rsidRPr="009B4837">
              <w:rPr>
                <w:b/>
                <w:color w:val="C00000"/>
              </w:rPr>
              <w:lastRenderedPageBreak/>
              <w:t>IV. SZÁMEMÉLET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28.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1. Ritmusok, periódusok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(osztó, többszörös)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Periodicitás felfedezése, periodikus minták készítése.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Periódusok a mindennapi életben és a matematikában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periódus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29.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2. A számok maradékaival számolunk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számegyenes színezése adott szám osztási maradékai szerint.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Figyelemkoncentráció,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számolási készség fejlesztése.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Maradékos és maradék nélküli osztás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30.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3. Keressünk osztókat!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Maradék nélküli osztás, az oszthatóság fogalmának kialakítása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ismétlődések megfigyelése a természetes számok sorozatában.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Az osztó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31.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4.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Számok szorzattá alakítása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Logikai kérdésekkel a döntési képesség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Egy szám szorzótényezői és osztói közötti kapcsolat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32.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5. Milyen oszthatóságot árulnak el a számok utolsó számjegyei?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számok utolsó számjegyének, számjegyeinek megfigyelése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 xml:space="preserve">Oszthatósági szabály alapján a periodicitás megfigyelése 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Oszthatóság 2-vel, 5-tel, 10-zel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i/>
              </w:rPr>
            </w:pPr>
            <w:r w:rsidRPr="009B4837">
              <w:rPr>
                <w:rStyle w:val="Kiemels2"/>
                <w:i/>
              </w:rPr>
              <w:t>33.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  <w:i/>
              </w:rPr>
            </w:pPr>
            <w:r w:rsidRPr="009B4837">
              <w:rPr>
                <w:rFonts w:cs="Times New Roman"/>
                <w:bCs/>
                <w:i/>
              </w:rPr>
              <w:t>6. Milyen oszthatóságokról árulkodik a szám számjegyeinek összege?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A számegyenes színezése különböző osztók maradékai alapján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Figyelemkoncentráció,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A számolási készség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3-mal, 9-cel való oszthatóság szabálya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34.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7. Számok osztói, közös osztó, legnagyobb közös osztó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Játékok csoportban, tapasztalatszerzés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Szociális kompetencia fejlesztése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Közös osztó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35.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8.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Közös osztók keresése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Logikai kérdésekkel a döntési képesség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Közös osztó, legnagyobb közös osztó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36.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bCs w:val="0"/>
              </w:rPr>
              <w:t xml:space="preserve">9. </w:t>
            </w:r>
            <w:proofErr w:type="spellStart"/>
            <w:r w:rsidRPr="009B4837">
              <w:rPr>
                <w:bCs w:val="0"/>
              </w:rPr>
              <w:t>Többszörösök</w:t>
            </w:r>
            <w:proofErr w:type="spellEnd"/>
            <w:r w:rsidRPr="009B4837">
              <w:rPr>
                <w:bCs w:val="0"/>
              </w:rPr>
              <w:t xml:space="preserve">, közös </w:t>
            </w:r>
            <w:proofErr w:type="spellStart"/>
            <w:r w:rsidRPr="009B4837">
              <w:rPr>
                <w:bCs w:val="0"/>
              </w:rPr>
              <w:t>többszörösök</w:t>
            </w:r>
            <w:proofErr w:type="spellEnd"/>
            <w:r w:rsidRPr="009B4837">
              <w:rPr>
                <w:bCs w:val="0"/>
              </w:rPr>
              <w:t xml:space="preserve">, legkisebb közös </w:t>
            </w:r>
            <w:proofErr w:type="spellStart"/>
            <w:r w:rsidRPr="009B4837">
              <w:rPr>
                <w:bCs w:val="0"/>
              </w:rPr>
              <w:t>többszörösök</w:t>
            </w:r>
            <w:proofErr w:type="spellEnd"/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proofErr w:type="spellStart"/>
            <w:r w:rsidRPr="009B4837">
              <w:rPr>
                <w:rFonts w:cs="Times New Roman"/>
              </w:rPr>
              <w:t>Többszörösök</w:t>
            </w:r>
            <w:proofErr w:type="spellEnd"/>
            <w:r w:rsidRPr="009B4837">
              <w:rPr>
                <w:rFonts w:cs="Times New Roman"/>
              </w:rPr>
              <w:t xml:space="preserve"> keresése a számsorban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 xml:space="preserve">A </w:t>
            </w:r>
            <w:proofErr w:type="spellStart"/>
            <w:r w:rsidRPr="009B4837">
              <w:rPr>
                <w:rFonts w:cs="Times New Roman"/>
              </w:rPr>
              <w:t>többszörösök</w:t>
            </w:r>
            <w:proofErr w:type="spellEnd"/>
            <w:r w:rsidRPr="009B4837">
              <w:rPr>
                <w:rFonts w:cs="Times New Roman"/>
              </w:rPr>
              <w:t xml:space="preserve"> periodikus megjelenésének megfigyelése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Közös többszörös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37.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10.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Feladatlapok kitöltése egyénileg, ellenőrzés párban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Összefüggések felfedezése, a szabályok bővítése közben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Közös többszörös, legkisebb közös többszörös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lastRenderedPageBreak/>
              <w:t>38.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11. Összefoglalás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Vegyes gyakorló feladatok, szöveges feladatok is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Szövegértés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tanult fogalmak</w:t>
            </w:r>
          </w:p>
        </w:tc>
      </w:tr>
      <w:tr w:rsidR="00F458E5" w:rsidRPr="00F458E5" w:rsidTr="00F458E5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39.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rStyle w:val="Kiemels2"/>
                <w:b w:val="0"/>
                <w:bCs/>
              </w:rPr>
              <w:t>12. II. Felmérő dolgozat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</w:tr>
      <w:tr w:rsidR="00F458E5" w:rsidRPr="00F458E5" w:rsidTr="00F458E5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40.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rStyle w:val="Kiemels2"/>
                <w:b w:val="0"/>
                <w:bCs/>
              </w:rPr>
              <w:t>13. II. Felmérő dolgozat javítása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  <w:tc>
          <w:tcPr>
            <w:tcW w:w="125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  <w:tc>
          <w:tcPr>
            <w:tcW w:w="1102" w:type="pct"/>
            <w:tcBorders>
              <w:bottom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</w:tr>
      <w:tr w:rsidR="00525065" w:rsidRPr="00374523" w:rsidTr="009B4837">
        <w:trPr>
          <w:trHeight w:val="543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065" w:rsidRPr="009B4837" w:rsidRDefault="00525065" w:rsidP="009B4837">
            <w:pPr>
              <w:pStyle w:val="TblzatSzveg"/>
              <w:jc w:val="center"/>
              <w:rPr>
                <w:b/>
                <w:color w:val="C00000"/>
              </w:rPr>
            </w:pPr>
            <w:r w:rsidRPr="009B4837">
              <w:rPr>
                <w:b/>
                <w:color w:val="C00000"/>
              </w:rPr>
              <w:t>V. MŰVELETEK TÖRTEKKEL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41.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1. A tört értelmezésének ismétlése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 korábbi ismeretek felidézése alkalmazása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 xml:space="preserve"> A folytonosság érzékelése.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Törtek helye a számegyenesen.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2. Tört alakban írt számok tizedes tört alakja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Osztások elvégzése, tapasztalatgyűjtés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összehasonlítási képesség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tört, mint hányados.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3.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 véges és a végtelen szakaszos tizedes törtek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Számolási készség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Egy szám sokféle alakja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44.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bCs w:val="0"/>
              </w:rPr>
              <w:t>4. Törtek összeadása és kivonása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Közös nevező és a legkisebb közös többszörös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közös nevező megkeresésének oszthatósági alapja, analizáló gondolkodás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Azonos értékű törtek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45.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5.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 xml:space="preserve">Számolás a legkisebb közös </w:t>
            </w:r>
            <w:proofErr w:type="spellStart"/>
            <w:r w:rsidRPr="009B4837">
              <w:rPr>
                <w:b/>
              </w:rPr>
              <w:t>többszörösökkel</w:t>
            </w:r>
            <w:proofErr w:type="spellEnd"/>
            <w:r w:rsidRPr="009B4837">
              <w:rPr>
                <w:b/>
              </w:rPr>
              <w:t>, a végeredmény megadása legegyszerűbb alakban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különböző alakú, azonos értékű számok közül a legcélszerűbb kiválasztása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Melyik a legegyszerűbb alak?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6. Szorzás törttel.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törttel való szorzás műveletének értelmezése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Műveleti tulajdonságok megismerése az új számkörben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Tört szorzása törttel.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7. Gyakorlás.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Feladatok megoldása, egyszerűsítés a művelet végzése. közben, illetve a számolás végén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Számolási készség fejlesztése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Egy szám törtrészének kiszámítása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48.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8. Tizedes törttel való szorzás.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eredmények előzetes becslése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Analógiák az egész számok körében végzett szorzási művelettel.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tizedesvessző helyének megállapítása a szorzatban.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lastRenderedPageBreak/>
              <w:t>49.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9. Gyakorlás.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Feladatok megoldása párban vagy egyénileg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Számolási és becslési készség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tizedesvessző helyének megállapítása a szorzatban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50.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10. Gyakorlás.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Szöveges feladatok megoldása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Szövegértés fejlesztése,</w:t>
            </w:r>
          </w:p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becslési képesség fejlesztése, ellenőrzés a szöveg alapján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Szöveges feladat megoldásának szükséges lépései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51.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 xml:space="preserve">11. A számok </w:t>
            </w:r>
            <w:proofErr w:type="spellStart"/>
            <w:r w:rsidRPr="009B4837">
              <w:rPr>
                <w:rFonts w:cs="Times New Roman"/>
                <w:bCs/>
              </w:rPr>
              <w:t>reciproka</w:t>
            </w:r>
            <w:proofErr w:type="spellEnd"/>
            <w:r w:rsidRPr="009B4837">
              <w:rPr>
                <w:rFonts w:cs="Times New Roman"/>
                <w:bCs/>
              </w:rPr>
              <w:t>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új fogalom megismerése tanári irányítással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új fogalom illesztése a korábbi ismeretekhez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reciprok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Cs/>
              </w:rPr>
            </w:pPr>
            <w:r w:rsidRPr="009B4837">
              <w:rPr>
                <w:rFonts w:cs="Times New Roman"/>
                <w:bCs/>
              </w:rPr>
              <w:t>12. Osztás törtalakú számmal.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osztás műveletének bemutatása, értelmezése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Tört, és reciprok értéke nagyságának megfigyelése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Az osztó, az osztandó és a hányados értékének nagysága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  <w:bCs/>
              </w:rPr>
            </w:pPr>
            <w:r w:rsidRPr="009B4837">
              <w:rPr>
                <w:rFonts w:cs="Times New Roman"/>
                <w:b/>
                <w:bCs/>
              </w:rPr>
              <w:t>13.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 xml:space="preserve">Feladatmegoldás párban vagy egyénileg 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Becslési készség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Az osztó, az osztandó és a hányados értékének nagysága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54.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bCs w:val="0"/>
              </w:rPr>
              <w:t>14. Osztás tizedes törtalakú számmal.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Szöveges feladatok értelmezése közös gondolkodással, majd önállóan.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Analógiák az egész számok körében végzett osztás műveletével.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tizedesvessző helyének megállapítása a hányadosban.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55.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15. Gyakorlás.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Vegyes gyakorló feladatok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Becslési készség fejlesztése.</w:t>
            </w:r>
          </w:p>
          <w:p w:rsidR="00B80D9A" w:rsidRPr="009B4837" w:rsidRDefault="00B80D9A" w:rsidP="00B80D9A">
            <w:pPr>
              <w:pStyle w:val="TblzatSzveg"/>
            </w:pPr>
            <w:r w:rsidRPr="009B4837">
              <w:rPr>
                <w:b/>
              </w:rPr>
              <w:t>Számolási készség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tizedesvessző helyének megállapítása a hányadosban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bCs w:val="0"/>
              </w:rPr>
              <w:t>16. Mi a valószínűbb?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Valószínűségi kísérletek elvégzése,</w:t>
            </w:r>
          </w:p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páros játék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arányérzék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Relatív gyakoriság</w:t>
            </w:r>
          </w:p>
        </w:tc>
      </w:tr>
      <w:tr w:rsidR="00F458E5" w:rsidRPr="00F458E5" w:rsidTr="00085DD4">
        <w:trPr>
          <w:trHeight w:val="1514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b/>
                <w:bCs w:val="0"/>
              </w:rPr>
              <w:t>17. Összefoglalás.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 tudáspróba feladatainak megoldása önállóan, ellenőrzés. párban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Ellenőrzés, önellenőrzés, képességének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tanult fogalmak.</w:t>
            </w:r>
          </w:p>
        </w:tc>
      </w:tr>
      <w:tr w:rsidR="00530E69" w:rsidRPr="00374523" w:rsidTr="009B4837">
        <w:trPr>
          <w:trHeight w:val="543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4837" w:rsidRPr="009B4837" w:rsidRDefault="00530E69" w:rsidP="009B4837">
            <w:pPr>
              <w:pStyle w:val="TblzatSzveg"/>
              <w:jc w:val="center"/>
              <w:rPr>
                <w:b/>
                <w:color w:val="C00000"/>
              </w:rPr>
            </w:pPr>
            <w:r w:rsidRPr="009B4837">
              <w:rPr>
                <w:b/>
                <w:color w:val="C00000"/>
              </w:rPr>
              <w:lastRenderedPageBreak/>
              <w:t>VI. HÁROMSZÖGEK, NÉGYSZÖGEK, SOKSZÖGEK</w:t>
            </w:r>
          </w:p>
        </w:tc>
      </w:tr>
      <w:tr w:rsidR="00B80D9A" w:rsidRPr="00374523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58.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1. A háromszögek fajtái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Egyenlőszárú háromszögek tulajdonságainak megfigyelése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Halmazszemlélet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color w:val="000000"/>
              </w:rPr>
            </w:pPr>
            <w:r w:rsidRPr="009B4837">
              <w:rPr>
                <w:color w:val="000000"/>
              </w:rPr>
              <w:t>Háromszögek csoportosítása oldalaik szerint.</w:t>
            </w:r>
          </w:p>
        </w:tc>
      </w:tr>
      <w:tr w:rsidR="00B80D9A" w:rsidRPr="00374523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59.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2. A háromszögek belső szögei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Parkettázás háromszögekkel, a belső szögösszeg megállapítása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sík kitöltésének megfigyelése, esztétikai érzék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 xml:space="preserve">Háromszög belső szögeinek összege </w:t>
            </w:r>
          </w:p>
        </w:tc>
      </w:tr>
      <w:tr w:rsidR="00B80D9A" w:rsidRPr="00374523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60.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t>3. A háromszögek külső szögei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Parkettázás háromszögekkel, a külső szögösszeg megsejtése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sík kitöltésének megfigyelése, esztétikai érzék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külső szög fogalma és a vonatkozó összefüggések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i/>
              </w:rPr>
            </w:pPr>
            <w:r w:rsidRPr="009B4837">
              <w:rPr>
                <w:rStyle w:val="Kiemels2"/>
                <w:i/>
              </w:rPr>
              <w:t>61.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4. Szerkesztések körzővel és vonalzóval, nevezetes szögek szerkesztése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Szerkesztő eszközök használata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Pontos, esztétikus munkára nevelés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Szögszerkesztés mérés nélkül.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62.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t>5. Háromszögek szerkesztése körzővel és vonalzóval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Szerkesztési feladatok elvégzése, ponthalmazok közös részének alkalmazásával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szerkesztő eszközök használatának elsajátítása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Szerkesztés és rajzolás különbsége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63.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6.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Háromszögek szerkesztése konkrét adatokkal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szerkesztési lépések logikájának követés.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szerkesztés helyességének ellenőrzése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64.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7. Négyszögek fajtái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Különböző négyszöglapok halmazba rendezése adott tulajdonság alapján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rendszerező képesség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Deltoid, rombusz, húrtrapéz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65.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8. Négyszögek belső és külső szögei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Parkettázás négyszögekkel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Kombinatív készség fejlesztése. Analógiák megfigyelése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külső és belső szögek összege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66.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9. Négyszögek szerkesztése.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 xml:space="preserve">Szerkesztési feladatok bemutatása 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szerkesztő eszközök biztos használata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szerkesztés lépéseinek logikai rendje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67.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10.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 xml:space="preserve">Gyakorló feladatok megoldása </w:t>
            </w:r>
            <w:r w:rsidRPr="009B4837">
              <w:rPr>
                <w:rFonts w:cs="Times New Roman"/>
                <w:b/>
                <w:strike/>
              </w:rPr>
              <w:t>párban majd önállóan.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Pontos, esztétikus munka igényének kialakítása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szerkesztés lépéseinek leírása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lastRenderedPageBreak/>
              <w:t>68.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11. Derékszögű háromszög kerülete és területe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Háromszögek átdarabolása, különböző területek kirakása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számolási készség fejlesztése a hosszúság- és területmérés mennyiségei körében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téglalap és a derékszögű háromszög területének kapcsolata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69.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12. Tengelyesen szimmetrikus háromszög kerülete és területe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Területmérés rácson, befoglaló téglalappal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egybevágóság és az egyenlő terület különbözőségének megértése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Az alaphoz tartozó magasság, a tükrös háromszög területének meghatározása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70.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13.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Tengelyesen szimmetrikus háromszögek kerületének és területének kiszámítása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 számolási készség fejlesztése a hosszúság- és területmérés mennyiségei körében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Tükrös háromszögekből kirakható négyszögek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71.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14. Tengelyesen szimmetrikus négyszögek kerülete és területe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Területmérés rácson befoglaló téglalappal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egybevágóság és az egyenlő terület különbözőségének megértése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deltoid, a rombusz és a húrtrapéz területének kiszámítása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b/>
              </w:rPr>
              <w:t>15.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Területszámítás adott értékekkel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Becslési képesség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terület meghatározása átdarabolással és számolással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i/>
              </w:rPr>
            </w:pPr>
            <w:r w:rsidRPr="009B4837">
              <w:rPr>
                <w:rStyle w:val="Kiemels2"/>
                <w:i/>
              </w:rPr>
              <w:t>73.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Style w:val="Kiemels2"/>
                <w:rFonts w:cs="Times New Roman"/>
                <w:b w:val="0"/>
                <w:bCs w:val="0"/>
                <w:i/>
              </w:rPr>
            </w:pPr>
            <w:r w:rsidRPr="009B4837">
              <w:rPr>
                <w:rFonts w:cs="Times New Roman"/>
                <w:i/>
              </w:rPr>
              <w:t>16. Testhálók.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Különböző testek hálóinak elkészítése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Térszemlélet és kombinatív készség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Tükrös síkidomokból álló testhálók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74.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17. Szabályos sokszögek</w:t>
            </w:r>
          </w:p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Szabályos sokszögek kirakása egyenlőszárú háromszögekből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Analizáló, szintetizáló képesség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Szabályos sokszög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75.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18. Összefoglalás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Tudáspróba megírása, és tanári útmutató alapján önálló javítása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Önértékelés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tanult fogalmak</w:t>
            </w:r>
          </w:p>
        </w:tc>
      </w:tr>
      <w:tr w:rsidR="00F458E5" w:rsidRPr="00F458E5" w:rsidTr="00F458E5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rStyle w:val="Kiemels2"/>
                <w:b w:val="0"/>
                <w:bCs/>
              </w:rPr>
              <w:t>19. III. Felmérő dolgozat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</w:tr>
      <w:tr w:rsidR="00F458E5" w:rsidRPr="00F458E5" w:rsidTr="00F458E5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rStyle w:val="Kiemels2"/>
                <w:b w:val="0"/>
                <w:bCs/>
              </w:rPr>
              <w:t>20. III. Felmérő dolgozat javítása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</w:p>
        </w:tc>
      </w:tr>
      <w:tr w:rsidR="00530E69" w:rsidRPr="00374523" w:rsidTr="009B4837">
        <w:trPr>
          <w:trHeight w:val="543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E69" w:rsidRPr="009B4837" w:rsidRDefault="00530E69" w:rsidP="009B4837">
            <w:pPr>
              <w:pStyle w:val="TblzatSzveg"/>
              <w:jc w:val="center"/>
              <w:rPr>
                <w:b/>
                <w:color w:val="C00000"/>
              </w:rPr>
            </w:pPr>
            <w:r w:rsidRPr="009B4837">
              <w:rPr>
                <w:b/>
                <w:color w:val="C00000"/>
              </w:rPr>
              <w:lastRenderedPageBreak/>
              <w:t>VII. NYITOTT MONDATOK, EGYENLETEK, EGYENLŐTLENSÉGEK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78.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1. Nyitott mondatok, egyenletek, egyenlőtlenségek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négy alapművelet és azok ellenőrzésének ismerete, alkalmazása játékos feladatokban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 hiányzó elemek kitalálásának képessége a megadott műveletekben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 négy alapművelet és azok megfordítása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79.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2.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Játék csoportban, párban.</w:t>
            </w:r>
          </w:p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Tapasztalatgyűjtés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Számfogalom továbbfejlesztése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nyitott mondatokban szereplő ismeretlen fogalma</w:t>
            </w:r>
          </w:p>
        </w:tc>
      </w:tr>
      <w:tr w:rsidR="00F458E5" w:rsidRPr="00F458E5" w:rsidTr="00B80D9A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80.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3. Egyenletek megoldása lebontogatással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B80D9A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Nyitott mondatok megoldása tanári irányítással, modellalkotás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B80D9A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inverz gondolkodás és az absztrakciós készség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B80D9A">
            <w:pPr>
              <w:pStyle w:val="TblzatSzveg"/>
            </w:pPr>
            <w:r w:rsidRPr="009B4837">
              <w:t>Az alapműveletek inverzének alkalmazása az ismeretlen értékének meghatározásánál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81.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4.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5B4D94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 xml:space="preserve">Nyitott mondatok megoldása 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Az inverz gondolkodás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Az alapműveletek inverzének alkalmazása az ismeretlen értékének meghatározásánál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82.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5. Egyenletek megoldása lebontogatással, szöveges feladatok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5B4D94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Nyitott mondatok megoldása tanári irányítással, a megoldás lépéseinek bemutatása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Szövegértés fejlesztése, a szövegben szereplő problémák leírása matematikai jelekkel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5B4D94">
            <w:pPr>
              <w:pStyle w:val="TblzatSzveg"/>
            </w:pPr>
            <w:r w:rsidRPr="009B4837">
              <w:t>Ellenőrzés a szövegbe való visszahelyettesítéssel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83.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6.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5B4D94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Nyitott mondatok megoldásának gyakorlása páros munkában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Az ellenőrzés szükségessége</w:t>
            </w:r>
          </w:p>
          <w:p w:rsidR="00B80D9A" w:rsidRPr="009B4837" w:rsidRDefault="00B80D9A" w:rsidP="005B4D94">
            <w:pPr>
              <w:jc w:val="left"/>
              <w:rPr>
                <w:rFonts w:cs="Times New Roman"/>
                <w:b/>
              </w:rPr>
            </w:pP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szöveges válaszok megfogalmazása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  <w:i/>
              </w:rPr>
            </w:pPr>
            <w:r w:rsidRPr="009B4837">
              <w:rPr>
                <w:rStyle w:val="Kiemels2"/>
                <w:i/>
              </w:rPr>
              <w:t>84.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9B4837">
              <w:rPr>
                <w:i/>
              </w:rPr>
              <w:t>7. Egyenlőtlenségek megoldása lebontogatással, szöveges feladatok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A tanult lépések alkalmazása.</w:t>
            </w:r>
          </w:p>
          <w:p w:rsidR="00B80D9A" w:rsidRPr="009B4837" w:rsidRDefault="00B80D9A" w:rsidP="005B4D94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A végtelen sok megoldás lehetőségének megismerése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Analógiák megfigyelése az egyenletek és az egyenlőtlenségek megoldása során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Az ellenőrzés korlátai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85.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8. Gyakorlás.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Nyitott mondatok megoldása egyénileg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tanult lépések logikájának követetése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Műveleti sorrend az inverz műveletek elvégzése közben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lastRenderedPageBreak/>
              <w:t>86.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rStyle w:val="Kiemels2"/>
                <w:bCs/>
              </w:rPr>
              <w:t>9. Összefoglalás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Tudáspróba megírása és javítása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Önellenőrzési képesség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tanult fogalmak</w:t>
            </w:r>
          </w:p>
        </w:tc>
      </w:tr>
      <w:tr w:rsidR="00530E69" w:rsidRPr="00374523" w:rsidTr="009B4837">
        <w:trPr>
          <w:trHeight w:val="543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0E69" w:rsidRPr="009B4837" w:rsidRDefault="00530E69" w:rsidP="009B4837">
            <w:pPr>
              <w:pStyle w:val="TblzatSzveg"/>
              <w:jc w:val="center"/>
              <w:rPr>
                <w:b/>
                <w:color w:val="C00000"/>
              </w:rPr>
            </w:pPr>
            <w:r w:rsidRPr="009B4837">
              <w:rPr>
                <w:b/>
                <w:color w:val="C00000"/>
              </w:rPr>
              <w:t>VIII. ARÁNYOS KÖVETKEZTETÉSEK, SZÁZALÉK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87.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1. Arányos következtetések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5B4D94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Szöveges feladatok megoldása következtetéssel az egységen keresztül, ismétlés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Az arányérzék fejlesztése. Modellek alkotása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Törtrész meghatározása törttel való szorzással.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88.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2. Egyenes arányosság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5B4D94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Többféle arányossági probléma jellemzése szöveges feladatokon keresztül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Kitekintés a folytonosság felé, az induktív gondolkodás fejlesztése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5B4D94">
            <w:pPr>
              <w:pStyle w:val="TblzatSzveg"/>
            </w:pPr>
            <w:r w:rsidRPr="009B4837">
              <w:t>Együtt változó mennyiségek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89.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B80D9A" w:rsidRPr="009B4837" w:rsidRDefault="00B80D9A" w:rsidP="005B4D94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3.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Szöveges feladatok megoldása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Matematikai jelölések alkalmazása a szöveg alapján</w:t>
            </w:r>
          </w:p>
        </w:tc>
        <w:tc>
          <w:tcPr>
            <w:tcW w:w="1102" w:type="pct"/>
            <w:shd w:val="clear" w:color="auto" w:fill="auto"/>
          </w:tcPr>
          <w:p w:rsidR="00B80D9A" w:rsidRPr="009B4837" w:rsidRDefault="00B80D9A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Táblázatok kitöltése, grafikonok rajzolása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90.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4. A törtrész és a százalék. (Százalékérték)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  <w:r w:rsidRPr="009B4837">
              <w:t>Szöveges feladatok modellezése alakzatokkal. Századrészek kiszámítása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  <w:r w:rsidRPr="009B4837">
              <w:t>Absztrakciós készség fejlesztése, az új jelölések megértése</w:t>
            </w: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  <w:r w:rsidRPr="009B4837">
              <w:t>A százalék és a századrész.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91.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5.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tabs>
                <w:tab w:val="left" w:pos="-57"/>
              </w:tabs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 törtrész és a századrész számítás kapcsolatának megértése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A legcélszerűbb megoldás megkeresése</w:t>
            </w: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Többféle megoldási mód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92.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  <w:r w:rsidRPr="009B4837">
              <w:t>6. 100% meghatározása.</w:t>
            </w:r>
          </w:p>
          <w:p w:rsidR="005B4D94" w:rsidRPr="009B4837" w:rsidRDefault="005B4D94" w:rsidP="005B4D94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t>(Százalékszámítás alapja)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Szöveges feladatok modellezése alakzatokkal. Századrészek kiszámítása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Szövegértés és az inverz gondolkodás fejlesztése</w:t>
            </w:r>
          </w:p>
          <w:p w:rsidR="005B4D94" w:rsidRPr="009B4837" w:rsidRDefault="005B4D94" w:rsidP="005B4D94">
            <w:pPr>
              <w:jc w:val="left"/>
              <w:rPr>
                <w:rFonts w:cs="Times New Roman"/>
              </w:rPr>
            </w:pP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  <w:r w:rsidRPr="009B4837">
              <w:t>Az egész = 100%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93.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b/>
              </w:rPr>
              <w:t>7.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tanult módszerek gyakorlása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Számolási és becslési készség továbbfejlesztése</w:t>
            </w: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Egész és rész fogalma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94.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t>8. Törtrészek megadása százalék alakban. (Százalékláb)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Szöveges feladatok megoldása,</w:t>
            </w:r>
          </w:p>
          <w:p w:rsidR="005B4D94" w:rsidRPr="009B4837" w:rsidRDefault="005B4D94" w:rsidP="005B4D94">
            <w:pPr>
              <w:tabs>
                <w:tab w:val="left" w:pos="-57"/>
              </w:tabs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ellenőrzése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jc w:val="left"/>
              <w:rPr>
                <w:rFonts w:cs="Times New Roman"/>
              </w:rPr>
            </w:pPr>
            <w:r w:rsidRPr="009B4837">
              <w:rPr>
                <w:rFonts w:cs="Times New Roman"/>
              </w:rPr>
              <w:t>Az analógiák megfigyelése, a tanult logikai lépések követése</w:t>
            </w: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  <w:r w:rsidRPr="009B4837">
              <w:t>Egyenes arányosság alkalmazása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lastRenderedPageBreak/>
              <w:t>95.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  <w:bCs/>
              </w:rPr>
            </w:pPr>
            <w:r w:rsidRPr="009B4837">
              <w:rPr>
                <w:b/>
              </w:rPr>
              <w:t>9. Gyakorlás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Vegyes gyakorló feladatok megoldása párban vagy önállóan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következtetési képesség, készség szintre emelése</w:t>
            </w: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Arányos következtetések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96.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jc w:val="left"/>
              <w:rPr>
                <w:rFonts w:cs="Times New Roman"/>
                <w:b/>
              </w:rPr>
            </w:pPr>
            <w:r w:rsidRPr="009B4837">
              <w:rPr>
                <w:rFonts w:cs="Times New Roman"/>
                <w:b/>
              </w:rPr>
              <w:t>10. Összefoglalás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Tudáspróba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Szintetizáló képesség fejlesztése</w:t>
            </w: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b/>
              </w:rPr>
            </w:pPr>
            <w:r w:rsidRPr="009B4837">
              <w:rPr>
                <w:b/>
              </w:rPr>
              <w:t>A tanult fogalmak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  <w:i/>
              </w:rPr>
            </w:pPr>
            <w:r w:rsidRPr="009B4837">
              <w:rPr>
                <w:rStyle w:val="Kiemels2"/>
                <w:i/>
              </w:rPr>
              <w:t>97.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11. Bevezetés a statisztikába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tabs>
                <w:tab w:val="left" w:pos="-57"/>
              </w:tabs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Felmérések, grafikonok, készítése csoportmunkában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jc w:val="left"/>
              <w:rPr>
                <w:rFonts w:cs="Times New Roman"/>
                <w:i/>
              </w:rPr>
            </w:pPr>
            <w:r w:rsidRPr="009B4837">
              <w:rPr>
                <w:rFonts w:cs="Times New Roman"/>
                <w:i/>
              </w:rPr>
              <w:t>Grafikonok, táblázatok értő olvasása</w:t>
            </w: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Diagramok, táblázatok</w:t>
            </w:r>
          </w:p>
        </w:tc>
      </w:tr>
      <w:tr w:rsidR="00F458E5" w:rsidRPr="00F458E5" w:rsidTr="005B4D94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  <w:i/>
              </w:rPr>
            </w:pPr>
            <w:r w:rsidRPr="009B4837">
              <w:rPr>
                <w:rStyle w:val="Kiemels2"/>
                <w:i/>
              </w:rPr>
              <w:t>98.</w:t>
            </w:r>
          </w:p>
        </w:tc>
        <w:tc>
          <w:tcPr>
            <w:tcW w:w="9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9B4837">
              <w:rPr>
                <w:rStyle w:val="Kiemels2"/>
                <w:b w:val="0"/>
                <w:bCs/>
                <w:i/>
              </w:rPr>
              <w:t>12. Gyakorlás.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Grafikonok elemzése</w:t>
            </w: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A becslési képesség fejlesztése</w:t>
            </w: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i/>
              </w:rPr>
            </w:pPr>
            <w:r w:rsidRPr="009B4837">
              <w:rPr>
                <w:i/>
              </w:rPr>
              <w:t>Diagramok, táblázatok</w:t>
            </w:r>
          </w:p>
        </w:tc>
      </w:tr>
      <w:tr w:rsidR="00F458E5" w:rsidRPr="00F458E5" w:rsidTr="00F458E5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99.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rStyle w:val="Kiemels2"/>
                <w:b w:val="0"/>
                <w:bCs/>
              </w:rPr>
              <w:t>13. IV. Felmérő dolgozat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</w:p>
        </w:tc>
      </w:tr>
      <w:tr w:rsidR="00F458E5" w:rsidRPr="00F458E5" w:rsidTr="00F458E5">
        <w:trPr>
          <w:trHeight w:val="543"/>
          <w:jc w:val="center"/>
        </w:trPr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94" w:rsidRPr="009B4837" w:rsidRDefault="005B4D94" w:rsidP="005B4D94">
            <w:pPr>
              <w:pStyle w:val="TblzatSzveg"/>
              <w:rPr>
                <w:rStyle w:val="Kiemels2"/>
              </w:rPr>
            </w:pPr>
            <w:r w:rsidRPr="009B4837">
              <w:rPr>
                <w:rStyle w:val="Kiemels2"/>
              </w:rPr>
              <w:t>100</w:t>
            </w:r>
            <w:r w:rsidR="00F458E5" w:rsidRPr="009B4837">
              <w:rPr>
                <w:rStyle w:val="Kiemels2"/>
              </w:rPr>
              <w:t>-108</w:t>
            </w:r>
            <w:r w:rsidRPr="009B4837">
              <w:rPr>
                <w:rStyle w:val="Kiemels2"/>
              </w:rPr>
              <w:t>.</w:t>
            </w:r>
          </w:p>
        </w:tc>
        <w:tc>
          <w:tcPr>
            <w:tcW w:w="951" w:type="pct"/>
            <w:tcBorders>
              <w:left w:val="single" w:sz="4" w:space="0" w:color="auto"/>
            </w:tcBorders>
            <w:shd w:val="clear" w:color="auto" w:fill="auto"/>
          </w:tcPr>
          <w:p w:rsidR="005B4D94" w:rsidRPr="009B4837" w:rsidRDefault="00F458E5" w:rsidP="005B4D94">
            <w:pPr>
              <w:pStyle w:val="TblzatSzveg"/>
              <w:rPr>
                <w:rStyle w:val="Kiemels2"/>
                <w:b w:val="0"/>
                <w:bCs/>
              </w:rPr>
            </w:pPr>
            <w:r w:rsidRPr="009B4837">
              <w:rPr>
                <w:rStyle w:val="Kiemels2"/>
                <w:b w:val="0"/>
                <w:bCs/>
              </w:rPr>
              <w:t>Ismétlés</w:t>
            </w:r>
          </w:p>
        </w:tc>
        <w:tc>
          <w:tcPr>
            <w:tcW w:w="1280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</w:p>
        </w:tc>
        <w:tc>
          <w:tcPr>
            <w:tcW w:w="1253" w:type="pct"/>
            <w:gridSpan w:val="2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</w:p>
        </w:tc>
        <w:tc>
          <w:tcPr>
            <w:tcW w:w="1102" w:type="pct"/>
            <w:shd w:val="clear" w:color="auto" w:fill="auto"/>
          </w:tcPr>
          <w:p w:rsidR="005B4D94" w:rsidRPr="009B4837" w:rsidRDefault="005B4D94" w:rsidP="005B4D94">
            <w:pPr>
              <w:pStyle w:val="TblzatSzveg"/>
            </w:pPr>
          </w:p>
        </w:tc>
      </w:tr>
    </w:tbl>
    <w:p w:rsidR="00983082" w:rsidRPr="00374523" w:rsidRDefault="00983082" w:rsidP="008363A0">
      <w:pPr>
        <w:jc w:val="center"/>
        <w:rPr>
          <w:rFonts w:ascii="Garamond" w:hAnsi="Garamond" w:cs="Times New Roman"/>
          <w:sz w:val="28"/>
          <w:szCs w:val="28"/>
        </w:rPr>
      </w:pPr>
    </w:p>
    <w:sectPr w:rsidR="00983082" w:rsidRPr="00374523" w:rsidSect="00085DD4">
      <w:pgSz w:w="16838" w:h="11906" w:orient="landscape" w:code="9"/>
      <w:pgMar w:top="1417" w:right="1417" w:bottom="170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EB" w:rsidRDefault="00C366EB" w:rsidP="004C3450">
      <w:r>
        <w:separator/>
      </w:r>
    </w:p>
  </w:endnote>
  <w:endnote w:type="continuationSeparator" w:id="0">
    <w:p w:rsidR="00C366EB" w:rsidRDefault="00C366EB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C" w:rsidRDefault="00993F2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41879"/>
      <w:docPartObj>
        <w:docPartGallery w:val="Page Numbers (Bottom of Page)"/>
        <w:docPartUnique/>
      </w:docPartObj>
    </w:sdtPr>
    <w:sdtContent>
      <w:p w:rsidR="009B4837" w:rsidRDefault="009B4837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2" name="Háromszö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B4837" w:rsidRPr="00F458E5" w:rsidRDefault="009B483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458E5">
                                <w:rPr>
                                  <w:rFonts w:asciiTheme="minorHAnsi" w:eastAsiaTheme="minorEastAsia" w:hAnsiTheme="minorHAnsi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F458E5">
                                <w:rPr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F458E5">
                                <w:rPr>
                                  <w:rFonts w:asciiTheme="minorHAnsi" w:eastAsiaTheme="minorEastAsia" w:hAnsiTheme="minorHAnsi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01480" w:rsidRPr="00F0148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28"/>
                                </w:rPr>
                                <w:t>15</w:t>
                              </w:r>
                              <w:r w:rsidRPr="00F458E5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2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" adj="21600" fillcolor="#e5b8b7 [1301]" stroked="f">
                  <v:textbox>
                    <w:txbxContent>
                      <w:p w:rsidR="009B4837" w:rsidRPr="00F458E5" w:rsidRDefault="009B483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458E5">
                          <w:rPr>
                            <w:rFonts w:asciiTheme="minorHAnsi" w:eastAsiaTheme="minorEastAsia" w:hAnsiTheme="minorHAnsi" w:cs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Pr="00F458E5">
                          <w:rPr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F458E5">
                          <w:rPr>
                            <w:rFonts w:asciiTheme="minorHAnsi" w:eastAsiaTheme="minorEastAsia" w:hAnsiTheme="minorHAnsi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F01480" w:rsidRPr="00F01480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28"/>
                          </w:rPr>
                          <w:t>15</w:t>
                        </w:r>
                        <w:r w:rsidRPr="00F458E5">
                          <w:rPr>
                            <w:rFonts w:asciiTheme="majorHAnsi" w:eastAsiaTheme="majorEastAsia" w:hAnsiTheme="majorHAnsi" w:cstheme="majorBidi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C" w:rsidRDefault="00993F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EB" w:rsidRDefault="00C366EB" w:rsidP="004C3450">
      <w:r>
        <w:separator/>
      </w:r>
    </w:p>
  </w:footnote>
  <w:footnote w:type="continuationSeparator" w:id="0">
    <w:p w:rsidR="00C366EB" w:rsidRDefault="00C366EB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C" w:rsidRDefault="00993F2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C" w:rsidRDefault="00993F2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C" w:rsidRDefault="00993F2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649D3"/>
    <w:multiLevelType w:val="hybridMultilevel"/>
    <w:tmpl w:val="DB08413E"/>
    <w:lvl w:ilvl="0" w:tplc="040E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2" w15:restartNumberingAfterBreak="0">
    <w:nsid w:val="62AA6B64"/>
    <w:multiLevelType w:val="hybridMultilevel"/>
    <w:tmpl w:val="1340DF86"/>
    <w:lvl w:ilvl="0" w:tplc="785023F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74"/>
    <w:rsid w:val="000032DA"/>
    <w:rsid w:val="000062F5"/>
    <w:rsid w:val="00006870"/>
    <w:rsid w:val="000070F2"/>
    <w:rsid w:val="00015F64"/>
    <w:rsid w:val="00020074"/>
    <w:rsid w:val="00023C81"/>
    <w:rsid w:val="00025CA7"/>
    <w:rsid w:val="00031AAE"/>
    <w:rsid w:val="00032D62"/>
    <w:rsid w:val="00054A62"/>
    <w:rsid w:val="000632FB"/>
    <w:rsid w:val="00067578"/>
    <w:rsid w:val="00073F8D"/>
    <w:rsid w:val="00085620"/>
    <w:rsid w:val="00085DD4"/>
    <w:rsid w:val="0009214D"/>
    <w:rsid w:val="000A0175"/>
    <w:rsid w:val="000A3C3C"/>
    <w:rsid w:val="000B0B04"/>
    <w:rsid w:val="000B41D4"/>
    <w:rsid w:val="000B6AC5"/>
    <w:rsid w:val="000C3851"/>
    <w:rsid w:val="000C4F42"/>
    <w:rsid w:val="000C7DCB"/>
    <w:rsid w:val="000D32AA"/>
    <w:rsid w:val="000D3B3B"/>
    <w:rsid w:val="000E30DE"/>
    <w:rsid w:val="000F02A1"/>
    <w:rsid w:val="0010472B"/>
    <w:rsid w:val="00107B49"/>
    <w:rsid w:val="00110879"/>
    <w:rsid w:val="0011096E"/>
    <w:rsid w:val="0012547D"/>
    <w:rsid w:val="00126191"/>
    <w:rsid w:val="0012635B"/>
    <w:rsid w:val="00127FE8"/>
    <w:rsid w:val="00133814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847B4"/>
    <w:rsid w:val="00191D86"/>
    <w:rsid w:val="00194EFE"/>
    <w:rsid w:val="001A1B45"/>
    <w:rsid w:val="001A2C58"/>
    <w:rsid w:val="001A78F4"/>
    <w:rsid w:val="001C19E9"/>
    <w:rsid w:val="001C4841"/>
    <w:rsid w:val="001C6B1D"/>
    <w:rsid w:val="001C7A20"/>
    <w:rsid w:val="001D2EED"/>
    <w:rsid w:val="001D497E"/>
    <w:rsid w:val="001D69CB"/>
    <w:rsid w:val="001E75C4"/>
    <w:rsid w:val="001F3A7B"/>
    <w:rsid w:val="001F3E31"/>
    <w:rsid w:val="002126C2"/>
    <w:rsid w:val="00213E68"/>
    <w:rsid w:val="00214506"/>
    <w:rsid w:val="00214F2A"/>
    <w:rsid w:val="00222B22"/>
    <w:rsid w:val="00230F52"/>
    <w:rsid w:val="00240F0E"/>
    <w:rsid w:val="00243BD5"/>
    <w:rsid w:val="00251345"/>
    <w:rsid w:val="00253088"/>
    <w:rsid w:val="00255F49"/>
    <w:rsid w:val="00273E5D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3E7F"/>
    <w:rsid w:val="002E5A09"/>
    <w:rsid w:val="002E6B57"/>
    <w:rsid w:val="002E7945"/>
    <w:rsid w:val="002F191A"/>
    <w:rsid w:val="00310E7C"/>
    <w:rsid w:val="003173EA"/>
    <w:rsid w:val="003200BA"/>
    <w:rsid w:val="00325890"/>
    <w:rsid w:val="00325C4D"/>
    <w:rsid w:val="00327766"/>
    <w:rsid w:val="00330542"/>
    <w:rsid w:val="003346D3"/>
    <w:rsid w:val="00337B6A"/>
    <w:rsid w:val="003421F5"/>
    <w:rsid w:val="00344404"/>
    <w:rsid w:val="00356C49"/>
    <w:rsid w:val="003634BF"/>
    <w:rsid w:val="00370F4C"/>
    <w:rsid w:val="00371114"/>
    <w:rsid w:val="00372085"/>
    <w:rsid w:val="00373DFE"/>
    <w:rsid w:val="00374523"/>
    <w:rsid w:val="00380207"/>
    <w:rsid w:val="00380BF9"/>
    <w:rsid w:val="00385E99"/>
    <w:rsid w:val="0038650B"/>
    <w:rsid w:val="00392668"/>
    <w:rsid w:val="003A0451"/>
    <w:rsid w:val="003A7AE7"/>
    <w:rsid w:val="003B3614"/>
    <w:rsid w:val="003C2841"/>
    <w:rsid w:val="003C5769"/>
    <w:rsid w:val="003C7288"/>
    <w:rsid w:val="003D0E1B"/>
    <w:rsid w:val="003E0D25"/>
    <w:rsid w:val="003E2B38"/>
    <w:rsid w:val="003E498B"/>
    <w:rsid w:val="003E55B3"/>
    <w:rsid w:val="003E6477"/>
    <w:rsid w:val="003F13A1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081A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567E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F1109"/>
    <w:rsid w:val="004F77D0"/>
    <w:rsid w:val="00501244"/>
    <w:rsid w:val="00504CB7"/>
    <w:rsid w:val="00506EAA"/>
    <w:rsid w:val="00511ECA"/>
    <w:rsid w:val="00516B0A"/>
    <w:rsid w:val="00516BD4"/>
    <w:rsid w:val="00521F99"/>
    <w:rsid w:val="00525065"/>
    <w:rsid w:val="005273F0"/>
    <w:rsid w:val="005276B0"/>
    <w:rsid w:val="0052775F"/>
    <w:rsid w:val="00530E69"/>
    <w:rsid w:val="00531FEE"/>
    <w:rsid w:val="005369D7"/>
    <w:rsid w:val="00546B67"/>
    <w:rsid w:val="00547A9B"/>
    <w:rsid w:val="0055051D"/>
    <w:rsid w:val="00550C27"/>
    <w:rsid w:val="0055205C"/>
    <w:rsid w:val="00552903"/>
    <w:rsid w:val="005542F1"/>
    <w:rsid w:val="00557723"/>
    <w:rsid w:val="00563567"/>
    <w:rsid w:val="00564142"/>
    <w:rsid w:val="00565982"/>
    <w:rsid w:val="005767BC"/>
    <w:rsid w:val="005848AA"/>
    <w:rsid w:val="00590934"/>
    <w:rsid w:val="00594707"/>
    <w:rsid w:val="005A0B8A"/>
    <w:rsid w:val="005A1508"/>
    <w:rsid w:val="005A25AF"/>
    <w:rsid w:val="005A69A0"/>
    <w:rsid w:val="005B4D94"/>
    <w:rsid w:val="005B673C"/>
    <w:rsid w:val="005C0397"/>
    <w:rsid w:val="005D1751"/>
    <w:rsid w:val="005D3052"/>
    <w:rsid w:val="005D568B"/>
    <w:rsid w:val="005D7EBE"/>
    <w:rsid w:val="005E535F"/>
    <w:rsid w:val="005F094B"/>
    <w:rsid w:val="005F6BDA"/>
    <w:rsid w:val="0060154C"/>
    <w:rsid w:val="00606962"/>
    <w:rsid w:val="00614735"/>
    <w:rsid w:val="00623E68"/>
    <w:rsid w:val="0062796A"/>
    <w:rsid w:val="006334B2"/>
    <w:rsid w:val="00643347"/>
    <w:rsid w:val="00645D0C"/>
    <w:rsid w:val="006464DF"/>
    <w:rsid w:val="00646962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C43FA"/>
    <w:rsid w:val="006C6199"/>
    <w:rsid w:val="006C68F6"/>
    <w:rsid w:val="006D174B"/>
    <w:rsid w:val="006E26A1"/>
    <w:rsid w:val="006E27F1"/>
    <w:rsid w:val="006E3D89"/>
    <w:rsid w:val="006E4080"/>
    <w:rsid w:val="006E4DCC"/>
    <w:rsid w:val="006F3203"/>
    <w:rsid w:val="007018C0"/>
    <w:rsid w:val="00702A09"/>
    <w:rsid w:val="007040DC"/>
    <w:rsid w:val="0070704E"/>
    <w:rsid w:val="00710210"/>
    <w:rsid w:val="00710402"/>
    <w:rsid w:val="00712D7F"/>
    <w:rsid w:val="00714E06"/>
    <w:rsid w:val="00715926"/>
    <w:rsid w:val="007212A8"/>
    <w:rsid w:val="00721FAE"/>
    <w:rsid w:val="0072678C"/>
    <w:rsid w:val="007345A8"/>
    <w:rsid w:val="00734AC2"/>
    <w:rsid w:val="00736AB1"/>
    <w:rsid w:val="0074089C"/>
    <w:rsid w:val="00741E98"/>
    <w:rsid w:val="00745CAC"/>
    <w:rsid w:val="00752091"/>
    <w:rsid w:val="00760ED9"/>
    <w:rsid w:val="007648BE"/>
    <w:rsid w:val="007676CB"/>
    <w:rsid w:val="00776F39"/>
    <w:rsid w:val="00780D00"/>
    <w:rsid w:val="00783475"/>
    <w:rsid w:val="007869D7"/>
    <w:rsid w:val="00787609"/>
    <w:rsid w:val="00790071"/>
    <w:rsid w:val="007966E6"/>
    <w:rsid w:val="007A49D9"/>
    <w:rsid w:val="007B52B9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4A0B"/>
    <w:rsid w:val="008259F1"/>
    <w:rsid w:val="00826FAB"/>
    <w:rsid w:val="00833818"/>
    <w:rsid w:val="00833BCE"/>
    <w:rsid w:val="008349AC"/>
    <w:rsid w:val="008356B1"/>
    <w:rsid w:val="008363A0"/>
    <w:rsid w:val="008435F7"/>
    <w:rsid w:val="008440E6"/>
    <w:rsid w:val="00844B82"/>
    <w:rsid w:val="008462C2"/>
    <w:rsid w:val="00863793"/>
    <w:rsid w:val="00874E3D"/>
    <w:rsid w:val="0087613E"/>
    <w:rsid w:val="00890A7E"/>
    <w:rsid w:val="008976B2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79A1"/>
    <w:rsid w:val="00901536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547E"/>
    <w:rsid w:val="0095170F"/>
    <w:rsid w:val="009557F1"/>
    <w:rsid w:val="0096050D"/>
    <w:rsid w:val="00963571"/>
    <w:rsid w:val="0096637E"/>
    <w:rsid w:val="009672A2"/>
    <w:rsid w:val="00975574"/>
    <w:rsid w:val="00975DA9"/>
    <w:rsid w:val="00977B62"/>
    <w:rsid w:val="00980BFA"/>
    <w:rsid w:val="00983082"/>
    <w:rsid w:val="00983E06"/>
    <w:rsid w:val="00993F2C"/>
    <w:rsid w:val="0099465C"/>
    <w:rsid w:val="009A1043"/>
    <w:rsid w:val="009A32DD"/>
    <w:rsid w:val="009A55AF"/>
    <w:rsid w:val="009B4837"/>
    <w:rsid w:val="009B6E2E"/>
    <w:rsid w:val="009C06AC"/>
    <w:rsid w:val="009C28E3"/>
    <w:rsid w:val="009D00EF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3DCF"/>
    <w:rsid w:val="00A3645E"/>
    <w:rsid w:val="00A43D9A"/>
    <w:rsid w:val="00A44636"/>
    <w:rsid w:val="00A563EB"/>
    <w:rsid w:val="00A67007"/>
    <w:rsid w:val="00A70490"/>
    <w:rsid w:val="00A73FE8"/>
    <w:rsid w:val="00A74146"/>
    <w:rsid w:val="00A74729"/>
    <w:rsid w:val="00A75EDA"/>
    <w:rsid w:val="00A85D12"/>
    <w:rsid w:val="00A86930"/>
    <w:rsid w:val="00A947C1"/>
    <w:rsid w:val="00AA278B"/>
    <w:rsid w:val="00AB145A"/>
    <w:rsid w:val="00AB5EC3"/>
    <w:rsid w:val="00AC0C35"/>
    <w:rsid w:val="00AC31E0"/>
    <w:rsid w:val="00AC391E"/>
    <w:rsid w:val="00AC408B"/>
    <w:rsid w:val="00AD4D23"/>
    <w:rsid w:val="00AE2EB2"/>
    <w:rsid w:val="00AF3407"/>
    <w:rsid w:val="00AF3E90"/>
    <w:rsid w:val="00AF4CD8"/>
    <w:rsid w:val="00AF5969"/>
    <w:rsid w:val="00AF6A0A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47094"/>
    <w:rsid w:val="00B52FC2"/>
    <w:rsid w:val="00B53742"/>
    <w:rsid w:val="00B54FE0"/>
    <w:rsid w:val="00B613D3"/>
    <w:rsid w:val="00B640B9"/>
    <w:rsid w:val="00B705E1"/>
    <w:rsid w:val="00B80D9A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7843"/>
    <w:rsid w:val="00C067EC"/>
    <w:rsid w:val="00C10E3E"/>
    <w:rsid w:val="00C12743"/>
    <w:rsid w:val="00C1289E"/>
    <w:rsid w:val="00C20634"/>
    <w:rsid w:val="00C32E41"/>
    <w:rsid w:val="00C34123"/>
    <w:rsid w:val="00C366EB"/>
    <w:rsid w:val="00C37893"/>
    <w:rsid w:val="00C410A2"/>
    <w:rsid w:val="00C4181E"/>
    <w:rsid w:val="00C42DF0"/>
    <w:rsid w:val="00C46806"/>
    <w:rsid w:val="00C5457F"/>
    <w:rsid w:val="00C54DB8"/>
    <w:rsid w:val="00C60BEB"/>
    <w:rsid w:val="00C6153B"/>
    <w:rsid w:val="00C64A6F"/>
    <w:rsid w:val="00C6596F"/>
    <w:rsid w:val="00C84683"/>
    <w:rsid w:val="00C92DDE"/>
    <w:rsid w:val="00C93A7C"/>
    <w:rsid w:val="00C95F33"/>
    <w:rsid w:val="00CA479A"/>
    <w:rsid w:val="00CB04D5"/>
    <w:rsid w:val="00CB1ED1"/>
    <w:rsid w:val="00CB2AD1"/>
    <w:rsid w:val="00CB7F77"/>
    <w:rsid w:val="00CC5BF1"/>
    <w:rsid w:val="00CC7129"/>
    <w:rsid w:val="00CD5B31"/>
    <w:rsid w:val="00CE33BF"/>
    <w:rsid w:val="00CE59C5"/>
    <w:rsid w:val="00CE65C5"/>
    <w:rsid w:val="00CE7E62"/>
    <w:rsid w:val="00CF010E"/>
    <w:rsid w:val="00CF0A55"/>
    <w:rsid w:val="00CF47C2"/>
    <w:rsid w:val="00D02FFA"/>
    <w:rsid w:val="00D03CA1"/>
    <w:rsid w:val="00D04443"/>
    <w:rsid w:val="00D0470A"/>
    <w:rsid w:val="00D12F5D"/>
    <w:rsid w:val="00D15CC2"/>
    <w:rsid w:val="00D15D1A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61B58"/>
    <w:rsid w:val="00D64E43"/>
    <w:rsid w:val="00D7048F"/>
    <w:rsid w:val="00D71330"/>
    <w:rsid w:val="00D74217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0AD2"/>
    <w:rsid w:val="00DA1732"/>
    <w:rsid w:val="00DB1DD6"/>
    <w:rsid w:val="00DB43B6"/>
    <w:rsid w:val="00DC02DA"/>
    <w:rsid w:val="00DC2A80"/>
    <w:rsid w:val="00DC2FC2"/>
    <w:rsid w:val="00DC3533"/>
    <w:rsid w:val="00DC69CD"/>
    <w:rsid w:val="00DC7C46"/>
    <w:rsid w:val="00DC7F1B"/>
    <w:rsid w:val="00DD2499"/>
    <w:rsid w:val="00DD692C"/>
    <w:rsid w:val="00DE392E"/>
    <w:rsid w:val="00DE6C92"/>
    <w:rsid w:val="00DF154B"/>
    <w:rsid w:val="00DF3807"/>
    <w:rsid w:val="00DF7A04"/>
    <w:rsid w:val="00E016F0"/>
    <w:rsid w:val="00E045CD"/>
    <w:rsid w:val="00E061C7"/>
    <w:rsid w:val="00E07DB6"/>
    <w:rsid w:val="00E10F1D"/>
    <w:rsid w:val="00E2087E"/>
    <w:rsid w:val="00E22746"/>
    <w:rsid w:val="00E27799"/>
    <w:rsid w:val="00E30E9E"/>
    <w:rsid w:val="00E333A0"/>
    <w:rsid w:val="00E374BF"/>
    <w:rsid w:val="00E51DD7"/>
    <w:rsid w:val="00E52C00"/>
    <w:rsid w:val="00E5694E"/>
    <w:rsid w:val="00E61E05"/>
    <w:rsid w:val="00E62B44"/>
    <w:rsid w:val="00E63963"/>
    <w:rsid w:val="00E712C4"/>
    <w:rsid w:val="00E82CC5"/>
    <w:rsid w:val="00E8303A"/>
    <w:rsid w:val="00E847B9"/>
    <w:rsid w:val="00E96349"/>
    <w:rsid w:val="00EA171D"/>
    <w:rsid w:val="00EA66E1"/>
    <w:rsid w:val="00EA706D"/>
    <w:rsid w:val="00EB287E"/>
    <w:rsid w:val="00EB552B"/>
    <w:rsid w:val="00EC0C1C"/>
    <w:rsid w:val="00EC377D"/>
    <w:rsid w:val="00ED3DB8"/>
    <w:rsid w:val="00EE2D92"/>
    <w:rsid w:val="00EE4864"/>
    <w:rsid w:val="00EE7BB5"/>
    <w:rsid w:val="00EF6F98"/>
    <w:rsid w:val="00EF71FA"/>
    <w:rsid w:val="00F01385"/>
    <w:rsid w:val="00F01480"/>
    <w:rsid w:val="00F015B0"/>
    <w:rsid w:val="00F10731"/>
    <w:rsid w:val="00F15938"/>
    <w:rsid w:val="00F16B48"/>
    <w:rsid w:val="00F20803"/>
    <w:rsid w:val="00F229F9"/>
    <w:rsid w:val="00F410A3"/>
    <w:rsid w:val="00F458E5"/>
    <w:rsid w:val="00F57221"/>
    <w:rsid w:val="00F70665"/>
    <w:rsid w:val="00F7304D"/>
    <w:rsid w:val="00F73EB5"/>
    <w:rsid w:val="00F74FB4"/>
    <w:rsid w:val="00F77797"/>
    <w:rsid w:val="00F81F02"/>
    <w:rsid w:val="00F865EF"/>
    <w:rsid w:val="00FA1F85"/>
    <w:rsid w:val="00FA4A48"/>
    <w:rsid w:val="00FA76A3"/>
    <w:rsid w:val="00FA7E39"/>
    <w:rsid w:val="00FC1A1B"/>
    <w:rsid w:val="00FC7BA2"/>
    <w:rsid w:val="00FD0427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6866D-F489-4588-8EC3-3EC07A51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2434</Words>
  <Characters>16795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2016-09-09T07:23:00Z</dcterms:created>
  <dcterms:modified xsi:type="dcterms:W3CDTF">2016-09-09T07:23:00Z</dcterms:modified>
</cp:coreProperties>
</file>