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4EFD721" wp14:editId="301D073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0B6F5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980BFA" w:rsidRPr="00F113FB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4A9ECE4" wp14:editId="65F1DDF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8F526B1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ADD1F3B" wp14:editId="6003CD6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DB30AD7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407459">
            <w:rPr>
              <w:rFonts w:ascii="Book Antiqua" w:eastAsiaTheme="majorEastAsia" w:hAnsi="Book Antiqua" w:cstheme="majorBidi"/>
              <w:sz w:val="72"/>
              <w:szCs w:val="72"/>
            </w:rPr>
            <w:t>Fogalmazás</w:t>
          </w:r>
        </w:p>
        <w:p w:rsidR="00A74555" w:rsidRDefault="00A74555" w:rsidP="00A7455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3. osztály</w:t>
          </w:r>
        </w:p>
        <w:p w:rsidR="00A74555" w:rsidRPr="00A74555" w:rsidRDefault="00A74555" w:rsidP="00980BFA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  <w:r w:rsidRPr="00A74555">
            <w:rPr>
              <w:rFonts w:ascii="Book Antiqua" w:hAnsi="Book Antiqua" w:cs="SourceSerifPro-Regular"/>
              <w:sz w:val="36"/>
              <w:szCs w:val="36"/>
            </w:rPr>
            <w:t>FI-50101030</w:t>
          </w:r>
          <w:r w:rsidR="00407459">
            <w:rPr>
              <w:rFonts w:ascii="Book Antiqua" w:hAnsi="Book Antiqua" w:cs="SourceSerifPro-Regular"/>
              <w:sz w:val="36"/>
              <w:szCs w:val="36"/>
            </w:rPr>
            <w:t>3</w:t>
          </w:r>
          <w:r w:rsidR="00E402CE">
            <w:rPr>
              <w:rFonts w:ascii="Book Antiqua" w:hAnsi="Book Antiqua" w:cs="SourceSerifPro-Regular"/>
              <w:sz w:val="36"/>
              <w:szCs w:val="36"/>
            </w:rPr>
            <w:t>/1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  <w:rPr>
              <w:noProof/>
              <w:lang w:eastAsia="hu-HU"/>
            </w:rPr>
          </w:pPr>
        </w:p>
        <w:p w:rsidR="00407459" w:rsidRDefault="00407459" w:rsidP="001C4841">
          <w:pPr>
            <w:pStyle w:val="Nincstrkz"/>
            <w:jc w:val="center"/>
            <w:rPr>
              <w:noProof/>
              <w:lang w:eastAsia="hu-HU"/>
            </w:rPr>
          </w:pPr>
        </w:p>
        <w:p w:rsidR="00407459" w:rsidRDefault="00407459" w:rsidP="001C4841">
          <w:pPr>
            <w:pStyle w:val="Nincstrkz"/>
            <w:jc w:val="center"/>
            <w:rPr>
              <w:noProof/>
              <w:lang w:eastAsia="hu-HU"/>
            </w:rPr>
          </w:pPr>
        </w:p>
        <w:p w:rsidR="00407459" w:rsidRDefault="00407459" w:rsidP="001C4841">
          <w:pPr>
            <w:pStyle w:val="Nincstrkz"/>
            <w:jc w:val="center"/>
            <w:rPr>
              <w:noProof/>
              <w:lang w:eastAsia="hu-HU"/>
            </w:rPr>
          </w:pPr>
        </w:p>
        <w:p w:rsidR="00407459" w:rsidRDefault="00407459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E785A8D" wp14:editId="0A36A413">
                <wp:extent cx="3267075" cy="876300"/>
                <wp:effectExtent l="0" t="0" r="9525" b="0"/>
                <wp:docPr id="1" name="Kép 1" descr="cid:image001.png@01D29976.58CC24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cid:image001.png@01D29976.58CC245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B1317BB" wp14:editId="6682455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18B55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E343D6" w:rsidRPr="001274B5" w:rsidRDefault="00E343D6" w:rsidP="00E343D6">
      <w:pPr>
        <w:rPr>
          <w:rFonts w:cs="Times New Roman"/>
        </w:rPr>
      </w:pPr>
      <w:r w:rsidRPr="001274B5">
        <w:rPr>
          <w:rFonts w:cs="Times New Roman"/>
        </w:rPr>
        <w:t xml:space="preserve">A fogalmazás </w:t>
      </w:r>
      <w:r>
        <w:rPr>
          <w:rFonts w:cs="Times New Roman"/>
        </w:rPr>
        <w:t xml:space="preserve">3. újgenerációs </w:t>
      </w:r>
      <w:r w:rsidR="007D639C">
        <w:rPr>
          <w:rFonts w:cs="Times New Roman"/>
        </w:rPr>
        <w:t xml:space="preserve">akkreditált </w:t>
      </w:r>
      <w:r w:rsidRPr="001274B5">
        <w:rPr>
          <w:rFonts w:cs="Times New Roman"/>
        </w:rPr>
        <w:t xml:space="preserve">taneszközeinek célja az írásbeli kommunikációs képesség fejlesztése a </w:t>
      </w:r>
      <w:r w:rsidRPr="001274B5">
        <w:rPr>
          <w:rFonts w:cs="Times New Roman"/>
          <w:b/>
        </w:rPr>
        <w:t>kommunikációelméletre</w:t>
      </w:r>
      <w:r w:rsidRPr="001274B5">
        <w:rPr>
          <w:rFonts w:cs="Times New Roman"/>
        </w:rPr>
        <w:t xml:space="preserve"> épülő feladatokkal, annak tanításával, alkalmazásával az életkornak megfelelően. A taneszközök a gyerekek </w:t>
      </w:r>
      <w:r>
        <w:rPr>
          <w:rFonts w:cs="Times New Roman"/>
        </w:rPr>
        <w:t>2</w:t>
      </w:r>
      <w:r w:rsidRPr="001274B5">
        <w:rPr>
          <w:rFonts w:cs="Times New Roman"/>
        </w:rPr>
        <w:t>. évfolyamon megkezdett írásbeli megnyilatkozásának és írásbeli szövegalkotásának alapozását folytatják.</w:t>
      </w:r>
    </w:p>
    <w:p w:rsidR="00E343D6" w:rsidRDefault="00E343D6" w:rsidP="00E343D6">
      <w:pPr>
        <w:ind w:firstLine="708"/>
        <w:rPr>
          <w:rFonts w:cs="Times New Roman"/>
        </w:rPr>
      </w:pPr>
      <w:r w:rsidRPr="001274B5">
        <w:rPr>
          <w:rFonts w:cs="Times New Roman"/>
        </w:rPr>
        <w:t xml:space="preserve">A tankönyv azt az alapelvet képviseli, mely szerint az írásbeli közlés egyrészt az </w:t>
      </w:r>
      <w:r w:rsidRPr="00EC0694">
        <w:rPr>
          <w:rFonts w:cs="Times New Roman"/>
        </w:rPr>
        <w:t>önkifejezés eszköze,</w:t>
      </w:r>
      <w:r w:rsidRPr="001274B5">
        <w:rPr>
          <w:rFonts w:cs="Times New Roman"/>
        </w:rPr>
        <w:t xml:space="preserve"> másrészt azt, hogy az írásbeli szövegalkotás, a készülő írott szöveg különböző </w:t>
      </w:r>
      <w:r w:rsidRPr="001274B5">
        <w:rPr>
          <w:rFonts w:cs="Times New Roman"/>
          <w:b/>
        </w:rPr>
        <w:t>fázisokra bontható</w:t>
      </w:r>
      <w:r w:rsidRPr="001274B5">
        <w:rPr>
          <w:rFonts w:cs="Times New Roman"/>
        </w:rPr>
        <w:t xml:space="preserve"> az írás folyamatán belül, ezáltal az írásbeli fogalmazás, az egyre kreatívabb írás</w:t>
      </w:r>
      <w:r w:rsidRPr="001274B5">
        <w:rPr>
          <w:rFonts w:cs="Times New Roman"/>
          <w:b/>
        </w:rPr>
        <w:t xml:space="preserve"> tanítható és tanulható is</w:t>
      </w:r>
      <w:r w:rsidRPr="001274B5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274B5">
        <w:rPr>
          <w:rFonts w:cs="Times New Roman"/>
        </w:rPr>
        <w:t xml:space="preserve">Továbbra is kiemelten építünk a tanulók </w:t>
      </w:r>
      <w:r w:rsidRPr="00EC0694">
        <w:rPr>
          <w:rFonts w:cs="Times New Roman"/>
        </w:rPr>
        <w:t>mindennapi kommunikációs tapasztalataira.</w:t>
      </w:r>
      <w:r w:rsidRPr="001274B5">
        <w:rPr>
          <w:rFonts w:cs="Times New Roman"/>
        </w:rPr>
        <w:t xml:space="preserve"> Azok erősítése, negatív tapasztalat esetén gyengítése, illetve kioltása is feladatunk.</w:t>
      </w:r>
      <w:r>
        <w:rPr>
          <w:rFonts w:cs="Times New Roman"/>
        </w:rPr>
        <w:t xml:space="preserve"> </w:t>
      </w:r>
      <w:r w:rsidRPr="001274B5">
        <w:rPr>
          <w:rFonts w:cs="Times New Roman"/>
        </w:rPr>
        <w:t xml:space="preserve">A nyelvhasználatban és a társas érintkezésben egyaránt figyelünk a szóbeli és írásbeli kommunikáció, valamint az </w:t>
      </w:r>
      <w:r w:rsidRPr="006D4622">
        <w:rPr>
          <w:rFonts w:cs="Times New Roman"/>
        </w:rPr>
        <w:t>illem</w:t>
      </w:r>
      <w:r w:rsidRPr="001274B5">
        <w:rPr>
          <w:rFonts w:cs="Times New Roman"/>
          <w:b/>
        </w:rPr>
        <w:t xml:space="preserve"> </w:t>
      </w:r>
      <w:r w:rsidRPr="001274B5">
        <w:rPr>
          <w:rFonts w:cs="Times New Roman"/>
        </w:rPr>
        <w:t>közötti kapcsolat meglétére.</w:t>
      </w:r>
    </w:p>
    <w:p w:rsidR="00A97BCE" w:rsidRDefault="00A97BCE" w:rsidP="00A97BCE">
      <w:pPr>
        <w:ind w:firstLine="708"/>
        <w:rPr>
          <w:rFonts w:cs="Times New Roman"/>
        </w:rPr>
      </w:pPr>
      <w:r w:rsidRPr="001274B5">
        <w:rPr>
          <w:rFonts w:cs="Times New Roman"/>
        </w:rPr>
        <w:t xml:space="preserve">Az </w:t>
      </w:r>
      <w:r w:rsidRPr="00F14596">
        <w:rPr>
          <w:rFonts w:cs="Times New Roman"/>
        </w:rPr>
        <w:t>írásbeli szövegalkotás</w:t>
      </w:r>
      <w:r w:rsidRPr="001274B5">
        <w:rPr>
          <w:rFonts w:cs="Times New Roman"/>
        </w:rPr>
        <w:t xml:space="preserve"> – mint kognitív és egyúttal, mint társas, kommunikációs folyamat – a mélyebb megértést és a mélyebb összefüggések meglátását is elősegíti, és a tanulási folyamatnak nemcsak szerves és úgymond „tantárgyközi” része, hanem egyre inkább </w:t>
      </w:r>
      <w:r w:rsidRPr="001274B5">
        <w:rPr>
          <w:rFonts w:cs="Times New Roman"/>
          <w:b/>
        </w:rPr>
        <w:t>a tanulás eszközévé</w:t>
      </w:r>
      <w:r w:rsidRPr="001274B5">
        <w:rPr>
          <w:rFonts w:cs="Times New Roman"/>
        </w:rPr>
        <w:t xml:space="preserve"> is válik.</w:t>
      </w:r>
      <w:r>
        <w:rPr>
          <w:rFonts w:cs="Times New Roman"/>
        </w:rPr>
        <w:t xml:space="preserve"> Ezért </w:t>
      </w:r>
      <w:r>
        <w:rPr>
          <w:rFonts w:eastAsia="Times New Roman" w:cs="Times New Roman"/>
          <w:color w:val="000000"/>
        </w:rPr>
        <w:t>n</w:t>
      </w:r>
      <w:r w:rsidRPr="00616CCD">
        <w:rPr>
          <w:rFonts w:eastAsia="Times New Roman" w:cs="Times New Roman"/>
          <w:color w:val="000000"/>
        </w:rPr>
        <w:t>agy hangsúlyt fekte</w:t>
      </w:r>
      <w:r>
        <w:rPr>
          <w:rFonts w:eastAsia="Times New Roman" w:cs="Times New Roman"/>
          <w:color w:val="000000"/>
        </w:rPr>
        <w:t>t</w:t>
      </w:r>
      <w:r w:rsidRPr="00616CCD">
        <w:rPr>
          <w:rFonts w:eastAsia="Times New Roman" w:cs="Times New Roman"/>
          <w:color w:val="000000"/>
        </w:rPr>
        <w:t>tünk a folyamatközpontú írásbeli szövegalkotás algoritmusának elsajátítására</w:t>
      </w:r>
      <w:r>
        <w:rPr>
          <w:rFonts w:eastAsia="Times New Roman" w:cs="Times New Roman"/>
          <w:color w:val="000000"/>
        </w:rPr>
        <w:t>.</w:t>
      </w:r>
      <w:r w:rsidRPr="001274B5">
        <w:rPr>
          <w:rFonts w:cs="Times New Roman"/>
        </w:rPr>
        <w:t xml:space="preserve"> A taneszközök </w:t>
      </w:r>
      <w:r>
        <w:rPr>
          <w:rFonts w:cs="Times New Roman"/>
        </w:rPr>
        <w:t xml:space="preserve">egyúttal </w:t>
      </w:r>
      <w:r w:rsidRPr="001274B5">
        <w:rPr>
          <w:rFonts w:cs="Times New Roman"/>
        </w:rPr>
        <w:t xml:space="preserve">módot nyújtanak az </w:t>
      </w:r>
      <w:r w:rsidRPr="00F14596">
        <w:rPr>
          <w:rFonts w:cs="Times New Roman"/>
        </w:rPr>
        <w:t>önálló, teremtő,</w:t>
      </w:r>
      <w:r w:rsidRPr="001274B5">
        <w:rPr>
          <w:rFonts w:cs="Times New Roman"/>
          <w:b/>
        </w:rPr>
        <w:t xml:space="preserve"> kreatív írás</w:t>
      </w:r>
      <w:r w:rsidRPr="00F14596">
        <w:rPr>
          <w:rFonts w:cs="Times New Roman"/>
        </w:rPr>
        <w:t>beli fogalmazás</w:t>
      </w:r>
      <w:r w:rsidRPr="001274B5">
        <w:rPr>
          <w:rFonts w:cs="Times New Roman"/>
          <w:b/>
        </w:rPr>
        <w:t xml:space="preserve"> </w:t>
      </w:r>
      <w:r w:rsidRPr="001274B5">
        <w:rPr>
          <w:rFonts w:cs="Times New Roman"/>
        </w:rPr>
        <w:t>alapjainak lerakására is.</w:t>
      </w:r>
    </w:p>
    <w:p w:rsidR="00E343D6" w:rsidRDefault="00E343D6" w:rsidP="00E343D6">
      <w:pPr>
        <w:ind w:firstLine="708"/>
        <w:rPr>
          <w:rFonts w:cs="Times New Roman"/>
        </w:rPr>
      </w:pPr>
      <w:bookmarkStart w:id="0" w:name="_GoBack"/>
      <w:bookmarkEnd w:id="0"/>
      <w:r w:rsidRPr="001274B5">
        <w:rPr>
          <w:rFonts w:cs="Times New Roman"/>
        </w:rPr>
        <w:t xml:space="preserve">A tanulók motiváltságát </w:t>
      </w:r>
      <w:r w:rsidRPr="001274B5">
        <w:rPr>
          <w:rFonts w:cs="Times New Roman"/>
          <w:b/>
        </w:rPr>
        <w:t xml:space="preserve">gyermek közeli </w:t>
      </w:r>
      <w:r w:rsidRPr="006D4622">
        <w:rPr>
          <w:rFonts w:cs="Times New Roman"/>
        </w:rPr>
        <w:t>témákkal</w:t>
      </w:r>
      <w:r w:rsidRPr="001274B5">
        <w:rPr>
          <w:rFonts w:cs="Times New Roman"/>
        </w:rPr>
        <w:t xml:space="preserve"> és kommunikációs helyzetekkel igyekszünk elérni. A </w:t>
      </w:r>
      <w:r w:rsidRPr="001274B5">
        <w:rPr>
          <w:rFonts w:cs="Times New Roman"/>
          <w:b/>
        </w:rPr>
        <w:t>tantárgyi integráció</w:t>
      </w:r>
      <w:r w:rsidRPr="001274B5">
        <w:rPr>
          <w:rFonts w:cs="Times New Roman"/>
        </w:rPr>
        <w:t xml:space="preserve"> megvalósítását elsősorban a helyes ejtés, a nyelvhelyesség, a szövegértés, az íráskészség és a helyesírási képesség területén realizáljuk, illetve a szövegelemzési rutinok kapcsolásával az olvasókönyvi szövegek értelmezéséhez.</w:t>
      </w:r>
    </w:p>
    <w:p w:rsidR="00E343D6" w:rsidRDefault="00E343D6" w:rsidP="00E343D6">
      <w:pPr>
        <w:ind w:firstLine="708"/>
        <w:rPr>
          <w:rFonts w:cs="Times New Roman"/>
        </w:rPr>
      </w:pPr>
      <w:r w:rsidRPr="001274B5">
        <w:rPr>
          <w:rFonts w:cs="Times New Roman"/>
        </w:rPr>
        <w:t xml:space="preserve">A </w:t>
      </w:r>
      <w:r w:rsidRPr="001274B5">
        <w:rPr>
          <w:rFonts w:cs="Times New Roman"/>
          <w:b/>
        </w:rPr>
        <w:t>tantárgyi koncentráció</w:t>
      </w:r>
      <w:r w:rsidRPr="001274B5">
        <w:rPr>
          <w:rFonts w:cs="Times New Roman"/>
        </w:rPr>
        <w:t xml:space="preserve"> megteremtésére lehetőséget nyújtunk</w:t>
      </w:r>
      <w:r>
        <w:rPr>
          <w:rFonts w:cs="Times New Roman"/>
        </w:rPr>
        <w:t xml:space="preserve"> a környezetismeret</w:t>
      </w:r>
      <w:r w:rsidRPr="001274B5">
        <w:rPr>
          <w:rFonts w:cs="Times New Roman"/>
        </w:rPr>
        <w:t xml:space="preserve">, </w:t>
      </w:r>
      <w:r>
        <w:rPr>
          <w:rFonts w:cs="Times New Roman"/>
        </w:rPr>
        <w:t xml:space="preserve">a </w:t>
      </w:r>
      <w:r w:rsidRPr="001274B5">
        <w:rPr>
          <w:rFonts w:cs="Times New Roman"/>
        </w:rPr>
        <w:t xml:space="preserve">vizuális kultúra, </w:t>
      </w:r>
      <w:r>
        <w:rPr>
          <w:rFonts w:cs="Times New Roman"/>
        </w:rPr>
        <w:t xml:space="preserve">a </w:t>
      </w:r>
      <w:r w:rsidRPr="001274B5">
        <w:rPr>
          <w:rFonts w:cs="Times New Roman"/>
        </w:rPr>
        <w:t xml:space="preserve">testnevelés és </w:t>
      </w:r>
      <w:r>
        <w:rPr>
          <w:rFonts w:cs="Times New Roman"/>
        </w:rPr>
        <w:t xml:space="preserve">az </w:t>
      </w:r>
      <w:r w:rsidRPr="001274B5">
        <w:rPr>
          <w:rFonts w:cs="Times New Roman"/>
        </w:rPr>
        <w:t>énekórákon szerzett élmények, tapasztalatok felelevenítésére éppúgy, mint az ezekhez a tantárgyakhoz kapcsolódó szóbeli szövegalkotásra.</w:t>
      </w:r>
    </w:p>
    <w:p w:rsidR="00E343D6" w:rsidRDefault="00E343D6" w:rsidP="00E343D6">
      <w:pPr>
        <w:ind w:firstLine="708"/>
        <w:rPr>
          <w:rFonts w:cs="Times New Roman"/>
        </w:rPr>
      </w:pPr>
      <w:r w:rsidRPr="004E7CE1">
        <w:rPr>
          <w:rFonts w:cs="Times New Roman"/>
        </w:rPr>
        <w:t xml:space="preserve">Az értékelés szerepe a </w:t>
      </w:r>
      <w:r>
        <w:rPr>
          <w:rFonts w:cs="Times New Roman"/>
        </w:rPr>
        <w:t>fogalmazás</w:t>
      </w:r>
      <w:r w:rsidRPr="004E7CE1">
        <w:rPr>
          <w:rFonts w:cs="Times New Roman"/>
        </w:rPr>
        <w:t>órákon különösen nagy jelentőséggel és motivációs erővel bír. A fogalmazások ötletes, ösztönző, változatos</w:t>
      </w:r>
      <w:r w:rsidRPr="004E7CE1">
        <w:rPr>
          <w:rFonts w:cs="Times New Roman"/>
          <w:b/>
        </w:rPr>
        <w:t xml:space="preserve"> </w:t>
      </w:r>
      <w:r w:rsidRPr="00692DE7">
        <w:rPr>
          <w:rFonts w:cs="Times New Roman"/>
        </w:rPr>
        <w:t>szöveges értékelése</w:t>
      </w:r>
      <w:r>
        <w:rPr>
          <w:rFonts w:cs="Times New Roman"/>
        </w:rPr>
        <w:t xml:space="preserve"> az </w:t>
      </w:r>
      <w:proofErr w:type="spellStart"/>
      <w:r>
        <w:rPr>
          <w:rFonts w:cs="Times New Roman"/>
          <w:b/>
        </w:rPr>
        <w:t>értékelő</w:t>
      </w:r>
      <w:r w:rsidRPr="004E7CE1">
        <w:rPr>
          <w:rFonts w:cs="Times New Roman"/>
          <w:b/>
        </w:rPr>
        <w:t>kártyák</w:t>
      </w:r>
      <w:r>
        <w:rPr>
          <w:rFonts w:cs="Times New Roman"/>
          <w:b/>
        </w:rPr>
        <w:t>on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</w:rPr>
        <w:t>jelenik meg</w:t>
      </w:r>
      <w:r w:rsidRPr="004E7CE1">
        <w:rPr>
          <w:rFonts w:cs="Times New Roman"/>
        </w:rPr>
        <w:t xml:space="preserve">. Az </w:t>
      </w:r>
      <w:r w:rsidRPr="004E7CE1">
        <w:rPr>
          <w:rFonts w:cs="Times New Roman"/>
          <w:b/>
        </w:rPr>
        <w:t>élményfüzet</w:t>
      </w:r>
      <w:r w:rsidRPr="004E7CE1">
        <w:rPr>
          <w:rFonts w:cs="Times New Roman"/>
        </w:rPr>
        <w:t xml:space="preserve"> vezetése és a pármunka rendkívül motiváló a gyerekek számára.</w:t>
      </w:r>
    </w:p>
    <w:p w:rsidR="00E343D6" w:rsidRDefault="00E343D6" w:rsidP="00E343D6">
      <w:pPr>
        <w:ind w:firstLine="708"/>
        <w:rPr>
          <w:rFonts w:eastAsia="Times New Roman" w:cs="Times New Roman"/>
        </w:rPr>
      </w:pPr>
      <w:r w:rsidRPr="00616CCD">
        <w:rPr>
          <w:rFonts w:eastAsia="Times New Roman" w:cs="Times New Roman"/>
          <w:color w:val="000000"/>
        </w:rPr>
        <w:t>Az élményközpontú tanítás megvalósítását segítő munkafüzetünk a tanulókra koncentrál. Az i</w:t>
      </w:r>
      <w:r w:rsidRPr="00616CCD">
        <w:rPr>
          <w:rFonts w:eastAsia="Times New Roman" w:cs="Times New Roman"/>
        </w:rPr>
        <w:t>ndukciós szövegeink témájukkal, megszövegezésükkel, didaktikai apparátusukkal igyekszenek felkelteni a gyerekek érdeklődését, és kedvet ébreszteni a feladatok megoldására.</w:t>
      </w:r>
      <w:r>
        <w:rPr>
          <w:rFonts w:eastAsia="Times New Roman" w:cs="Times New Roman"/>
        </w:rPr>
        <w:t xml:space="preserve"> </w:t>
      </w:r>
      <w:r w:rsidRPr="00616CCD">
        <w:rPr>
          <w:rFonts w:eastAsia="Times New Roman" w:cs="Times New Roman"/>
        </w:rPr>
        <w:t>Az illusztrációk nemcsak esztétikai élményt nyújtanak és motiválóak, hanem sokszor a feladatok megoldását is segítik.</w:t>
      </w:r>
    </w:p>
    <w:p w:rsidR="00E343D6" w:rsidRDefault="00E343D6" w:rsidP="00E343D6">
      <w:pPr>
        <w:ind w:firstLine="708"/>
        <w:rPr>
          <w:rFonts w:cs="Times New Roman"/>
        </w:rPr>
      </w:pPr>
      <w:r>
        <w:rPr>
          <w:rFonts w:eastAsia="Times New Roman" w:cs="Times New Roman"/>
          <w:bCs/>
          <w:color w:val="000000"/>
        </w:rPr>
        <w:t>Az egyes lecké</w:t>
      </w:r>
      <w:r w:rsidRPr="00616CCD">
        <w:rPr>
          <w:rFonts w:eastAsia="Times New Roman" w:cs="Times New Roman"/>
          <w:bCs/>
          <w:color w:val="000000"/>
        </w:rPr>
        <w:t xml:space="preserve">k felépítése, feladatsora a tanítók számára az óra menetét is sugallja. A feladataink között helyet kap a jó </w:t>
      </w:r>
      <w:r>
        <w:rPr>
          <w:rFonts w:eastAsia="Times New Roman" w:cs="Times New Roman"/>
          <w:bCs/>
          <w:color w:val="000000"/>
        </w:rPr>
        <w:t xml:space="preserve">(és nem jó) </w:t>
      </w:r>
      <w:r w:rsidRPr="00616CCD">
        <w:rPr>
          <w:rFonts w:eastAsia="Times New Roman" w:cs="Times New Roman"/>
          <w:bCs/>
          <w:color w:val="000000"/>
        </w:rPr>
        <w:t>minták vizsgálata, az irányított gyakorlás, a világos céladás, valamint az önálló munka és a szabad témaválasztás.</w:t>
      </w:r>
    </w:p>
    <w:p w:rsidR="00EB552B" w:rsidRDefault="00EB552B" w:rsidP="00E045CD">
      <w:pPr>
        <w:rPr>
          <w:lang w:eastAsia="hu-HU"/>
        </w:rPr>
      </w:pPr>
    </w:p>
    <w:p w:rsidR="004A1874" w:rsidRDefault="004A1874" w:rsidP="004A1874">
      <w:pPr>
        <w:pStyle w:val="TblzatSzveg"/>
        <w:jc w:val="both"/>
      </w:pPr>
      <w:r>
        <w:t>A tanmenetjavaslatban használt jelölések:</w:t>
      </w:r>
      <w:r w:rsidR="00760EF0">
        <w:t xml:space="preserve"> </w:t>
      </w:r>
      <w:proofErr w:type="spellStart"/>
      <w:r>
        <w:t>Tk</w:t>
      </w:r>
      <w:proofErr w:type="spellEnd"/>
      <w:r>
        <w:t>. = Tankönyv</w:t>
      </w:r>
      <w:r w:rsidR="00760EF0">
        <w:t xml:space="preserve"> </w:t>
      </w:r>
      <w:r>
        <w:t>Mf. = Munkafüzet</w:t>
      </w:r>
    </w:p>
    <w:p w:rsidR="004A1874" w:rsidRDefault="004A1874" w:rsidP="00E045CD">
      <w:pPr>
        <w:rPr>
          <w:lang w:eastAsia="hu-HU"/>
        </w:rPr>
      </w:pPr>
    </w:p>
    <w:p w:rsidR="00BA34CD" w:rsidRDefault="00BA34CD" w:rsidP="00E045CD">
      <w:pPr>
        <w:rPr>
          <w:lang w:eastAsia="hu-HU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499"/>
        <w:gridCol w:w="3608"/>
        <w:gridCol w:w="3149"/>
        <w:gridCol w:w="3146"/>
      </w:tblGrid>
      <w:tr w:rsidR="00A32B55" w:rsidRPr="007C2029" w:rsidTr="00AC2B96">
        <w:trPr>
          <w:trHeight w:val="694"/>
          <w:tblHeader/>
          <w:jc w:val="center"/>
        </w:trPr>
        <w:tc>
          <w:tcPr>
            <w:tcW w:w="435" w:type="pct"/>
            <w:shd w:val="clear" w:color="auto" w:fill="34AA5D"/>
            <w:vAlign w:val="center"/>
          </w:tcPr>
          <w:p w:rsidR="00A32B55" w:rsidRPr="008277DA" w:rsidRDefault="00A32B55" w:rsidP="00A32B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</w:pPr>
            <w:r w:rsidRPr="008277D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Témák órákra bontása</w:t>
            </w:r>
          </w:p>
        </w:tc>
        <w:tc>
          <w:tcPr>
            <w:tcW w:w="920" w:type="pct"/>
            <w:shd w:val="clear" w:color="auto" w:fill="34AA5D"/>
            <w:vAlign w:val="center"/>
          </w:tcPr>
          <w:p w:rsidR="00A32B55" w:rsidRPr="008277DA" w:rsidRDefault="00A32B55" w:rsidP="00A32B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</w:pPr>
            <w:r w:rsidRPr="008277D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Az óra témája (tankönyvi lecke) vagy funkciója</w:t>
            </w:r>
          </w:p>
        </w:tc>
        <w:tc>
          <w:tcPr>
            <w:tcW w:w="1328" w:type="pct"/>
            <w:shd w:val="clear" w:color="auto" w:fill="34AA5D"/>
            <w:vAlign w:val="center"/>
          </w:tcPr>
          <w:p w:rsidR="00A32B55" w:rsidRPr="008277DA" w:rsidRDefault="00A32B55" w:rsidP="00A32B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</w:pPr>
            <w:r w:rsidRPr="008277D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Célok, feladatok</w:t>
            </w:r>
          </w:p>
        </w:tc>
        <w:tc>
          <w:tcPr>
            <w:tcW w:w="1159" w:type="pct"/>
            <w:shd w:val="clear" w:color="auto" w:fill="34AA5D"/>
            <w:vAlign w:val="center"/>
          </w:tcPr>
          <w:p w:rsidR="00A32B55" w:rsidRPr="008277DA" w:rsidRDefault="00A32B55" w:rsidP="00A32B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</w:pPr>
            <w:r w:rsidRPr="008277D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Fejlesztési terület</w:t>
            </w:r>
          </w:p>
        </w:tc>
        <w:tc>
          <w:tcPr>
            <w:tcW w:w="1158" w:type="pct"/>
            <w:shd w:val="clear" w:color="auto" w:fill="34AA5D"/>
            <w:vAlign w:val="center"/>
          </w:tcPr>
          <w:p w:rsidR="00A32B55" w:rsidRPr="008277DA" w:rsidRDefault="00A32B55" w:rsidP="00A32B5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</w:pPr>
            <w:r w:rsidRPr="008277D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Ismeretanyag</w:t>
            </w:r>
          </w:p>
        </w:tc>
      </w:tr>
      <w:tr w:rsidR="00AC2B96" w:rsidRPr="007C2029" w:rsidTr="00AC2B96">
        <w:trPr>
          <w:trHeight w:val="583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AC2B96" w:rsidRDefault="00AC2B96" w:rsidP="00AC2B96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AC2B96" w:rsidRPr="001B36FC" w:rsidRDefault="00AC2B96" w:rsidP="00AC2B96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1B36FC">
              <w:rPr>
                <w:rFonts w:eastAsia="Times New Roman" w:cs="Times New Roman"/>
                <w:b/>
                <w:color w:val="0070C0"/>
                <w:lang w:eastAsia="hu-HU"/>
              </w:rPr>
              <w:t>ISMÉTLÉS</w:t>
            </w:r>
          </w:p>
          <w:p w:rsidR="00AC2B96" w:rsidRPr="004E32FB" w:rsidRDefault="00AC2B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4E32FB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b/>
                <w:color w:val="000000"/>
                <w:lang w:eastAsia="hu-HU"/>
              </w:rPr>
              <w:t>1-2.</w:t>
            </w:r>
          </w:p>
        </w:tc>
        <w:tc>
          <w:tcPr>
            <w:tcW w:w="920" w:type="pct"/>
          </w:tcPr>
          <w:p w:rsidR="00A32B55" w:rsidRPr="004E32FB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b/>
                <w:color w:val="000000"/>
                <w:lang w:eastAsia="hu-HU"/>
              </w:rPr>
              <w:t xml:space="preserve">Amit már tudsz a beszédről és az írásról     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4E32FB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b/>
                <w:color w:val="000000"/>
                <w:lang w:eastAsia="hu-HU"/>
              </w:rPr>
              <w:t>TK. 3-5., MF. 3-6.</w:t>
            </w:r>
          </w:p>
        </w:tc>
        <w:tc>
          <w:tcPr>
            <w:tcW w:w="1328" w:type="pct"/>
          </w:tcPr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>A tankönyv és a munkafüzet felépítésének, tartalmának megismerése.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Az érzések, gondolatok kifejezése.  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Üzenetek közvetítése beszéd nélkül (élőkép készítése, arckifejezések értelmezése). Szóbeli szövegek alkotása (nyári élmények, mesélés képekről, telefonos párbeszéd). Szavak mondatba rendezése. Megfelelő kommunikáció találkozáskor, telefonos beszélgetésnél. Véleményalkotás (adott szempontok alapján) a társak előadásával kapcsolatban. Tartalmilag a képhez tartozó mondatok kiválogatása. Mondatbővítés. Rajz készítése naplórészlethez. Üzenetek írásban (naplórészlet, képeslapok). Szógyűjtés.  Szövegek, szövegrészletek értelmezése (képeslapok).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Élményfüzet bevezetése. </w:t>
            </w:r>
          </w:p>
          <w:p w:rsidR="00AC2B96" w:rsidRDefault="00AC2B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AC2B96" w:rsidRPr="004E32FB" w:rsidRDefault="00AC2B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Beszédkészség fejlesztése, szóbeli szövegek megértése, értelmezése és alkotása. A beszédkedv és a beszédbátorság felkeltése. 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Önálló véleményalkotás adott szempontok segítségével. </w:t>
            </w:r>
          </w:p>
        </w:tc>
        <w:tc>
          <w:tcPr>
            <w:tcW w:w="1158" w:type="pct"/>
          </w:tcPr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>A tankönyv és a munkafüzet felépítése, részei. Fogalomtár, rokon értelmű szavak kincsestára, javítási jelek, értékelő lapok.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>Üzenet. Szöveg. Mondat. Szó.  Toldalékok. Mondatkezdő nagybetű, mondatvégi írásjel.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Mondatbővítés, köszönés, megszólítás. Telefonálás illemszabályai. Az üzenet közvetítésének módjai. </w:t>
            </w:r>
          </w:p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Élményfüzet. </w:t>
            </w:r>
          </w:p>
        </w:tc>
      </w:tr>
      <w:tr w:rsidR="00AC2B96" w:rsidRPr="007C2029" w:rsidTr="00AC2B96">
        <w:trPr>
          <w:trHeight w:val="876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AC2B96" w:rsidRDefault="00AC2B96" w:rsidP="00AC2B96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AC2B96" w:rsidRPr="001B36FC" w:rsidRDefault="00AC2B96" w:rsidP="00AC2B96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1B36FC">
              <w:rPr>
                <w:rFonts w:eastAsia="Times New Roman" w:cs="Times New Roman"/>
                <w:b/>
                <w:color w:val="0070C0"/>
                <w:lang w:eastAsia="hu-HU"/>
              </w:rPr>
              <w:t>SZAVAKBÓL MONDAT</w:t>
            </w:r>
          </w:p>
          <w:p w:rsidR="00AC2B96" w:rsidRPr="0003454F" w:rsidRDefault="00AC2B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3.</w:t>
            </w:r>
          </w:p>
        </w:tc>
        <w:tc>
          <w:tcPr>
            <w:tcW w:w="920" w:type="pct"/>
          </w:tcPr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Szavak a mondatokban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TK. 8-9.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, MF. 8-9.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 megadott tempóban és hangerővel, a témára való ráhangolódás.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Mondatok szórendje és értelme közötti összefüggések megfigyelése. Mondatok jelentésének magyarázata. Mondatok szórendjének megfelelő rendezése. A mondatok dallamának felismerése a beszélői szándéknak megfelelően (kijelentő és kérdő mondat megfigyelése, kérdezz-felelek játék). Beszélő nevek és jelentésük, beszélő nevek és szereplők képeinek párosítása. Tulajdonságok kiválogatása a beszélő nevekhez. Történetalkotás képről megadott kifejezések felhasználásával. Néma üzenetek (indián füstjelek). Mondatok alkotása szavak szétválogatásával. Képek és mondatok párosítása. Párbeszéd alkotása a mondatok helyes sorrendbe állításával. </w:t>
            </w:r>
          </w:p>
        </w:tc>
        <w:tc>
          <w:tcPr>
            <w:tcW w:w="1159" w:type="pct"/>
          </w:tcPr>
          <w:p w:rsidR="00A32B55" w:rsidRPr="004E32FB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4E32FB">
              <w:rPr>
                <w:rFonts w:eastAsia="Times New Roman" w:cs="Times New Roman"/>
                <w:color w:val="000000"/>
                <w:lang w:eastAsia="hu-HU"/>
              </w:rPr>
              <w:t xml:space="preserve">Beszédkészség fejlesztése, szóbeli szövegek megértése, értelmezése és alkotása. A beszédkedv és a beszédbátorság felkeltése.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szórend fogalmának megismerése.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magyar nyelv változatos szórendjének felfedeztetése.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szórend és a mondat jelentése közötti összefüggés megfigyelése.  A beszélő nevek és a viselőik tulajdonságainak megfeleltetése.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szöveg alkotása társsal közösen. A tématartás fontosságának felismertetése.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 xml:space="preserve">4. 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Sok beszédnek sok az alja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10-11., MF. 10-11.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lecke címében szereplő közmondás értelmezése, a halandzsázik szó rokon értelmű megfelelőinek kiválasztása.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A felesleges, nem lényegre törő beszéd megfigyelése. Kritikai észrevétel megfogalmazása. Lényeges és lényegtelen elemek megkeresése. A szöveg szűkítése a lényeg kiemelésével.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Lényegre törő szóbeli szövegalkotás választott képsor alapján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Rövid üzenet megfogalmazása rajzról</w:t>
            </w:r>
            <w:r>
              <w:rPr>
                <w:rFonts w:eastAsia="Times New Roman" w:cs="Times New Roman"/>
                <w:color w:val="000000"/>
                <w:lang w:eastAsia="hu-HU"/>
              </w:rPr>
              <w:t>, ill. bőbeszédű szöveg lerövidítésével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Szókincsbővítés (rokon értelmű szavak kiválogatása).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 lényeges gondolatok kiválasztása. 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szóbeli szövegalkotási képesség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lényeg kiemelése bőbeszédű mondatokból és különböző témájú, valamint különböző műfajú bőbeszédű szövegekből, szövegrészletekből.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lényegkiemelés fontosságának felismertetése.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témának megfelelő szókincs aktivizálása.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Se szűkszavúan, se bőbeszédűen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12-13., MF. 12-14.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szűkszavú és a bőbeszédű megfogalmazás közötti különbség felismerése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egy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meseregény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részlet</w:t>
            </w:r>
            <w:r>
              <w:rPr>
                <w:rFonts w:eastAsia="Times New Roman" w:cs="Times New Roman"/>
                <w:color w:val="000000"/>
                <w:lang w:eastAsia="hu-HU"/>
              </w:rPr>
              <w:t>é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n. 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Születésnapi jókívánságkártya tervezése, elkészítése és értékelése (szűkszavúság, bőbeszédűség megfigyelésével). Mondatok bővítése kérdések segítségével.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Mondatalkotási gyakorlat fotóról csoportmunkában.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Mondat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fűzögető játék közösen. A szóbeli szövegalkotás értékelése értékelőlapok segítségével.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Bővülő mondatok olvasása egy alaplevegővel, új információk felismerése.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Mondatok kiegészítése, megkezdett mondat folytatása.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Képregény folytatása, párbeszéd alkotása a képregény témájában.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 szövegalkotás műveleteinek ismerete: a lényeges gondolatok kiválasztása. 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szóbeli szövegalkotási képesség fejlesztése.          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szövegértő képesség fejlesztése.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Saját szöveg alkotásának kritikus értékelése.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helyes beszédlégzés fejlesztése. Annak felismertetése, hogy a bőbeszédűséggel elveszhet az üzenet lényege, illetve a szűkszavúság homályossá teheti az üzenetet.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Mondatbővítés és mondatalkotás gyakorlása kérdések, illetve fotó alapján.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Közös szóbeli szövegalkotás, párbeszéd alkotása.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Megalkotott szöveg értékelése adott szempontok alapján. </w:t>
            </w:r>
          </w:p>
        </w:tc>
      </w:tr>
      <w:tr w:rsidR="00196461" w:rsidRPr="007C2029" w:rsidTr="00196461">
        <w:trPr>
          <w:trHeight w:val="73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96461" w:rsidRDefault="00196461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196461" w:rsidRPr="001B36FC" w:rsidRDefault="00196461" w:rsidP="00196461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1B36FC">
              <w:rPr>
                <w:rFonts w:eastAsia="Times New Roman" w:cs="Times New Roman"/>
                <w:b/>
                <w:color w:val="0070C0"/>
                <w:lang w:eastAsia="hu-HU"/>
              </w:rPr>
              <w:t>MONDATOK EGYMÁS UTÁN</w:t>
            </w:r>
          </w:p>
          <w:p w:rsidR="00196461" w:rsidRPr="001B36FC" w:rsidRDefault="00196461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196461" w:rsidRPr="0003454F" w:rsidRDefault="00196461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Szavak és mondatok összefűzése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16-17., MF. 16-17. 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fejezet nyitóképe alapján szóg</w:t>
            </w:r>
            <w:r>
              <w:rPr>
                <w:rFonts w:eastAsia="Times New Roman" w:cs="Times New Roman"/>
                <w:color w:val="000000"/>
                <w:lang w:eastAsia="hu-HU"/>
              </w:rPr>
              <w:t>yűjtés, mondatalkotás.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feldolgozási képesség fejlesztése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r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övid, ismeretet közlő szöveg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segítségével.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szöveg bekezdésekre való tagolásának, a kulcsszavak és a vázlat szerepének fontos</w:t>
            </w:r>
            <w:r>
              <w:rPr>
                <w:rFonts w:eastAsia="Times New Roman" w:cs="Times New Roman"/>
                <w:color w:val="000000"/>
                <w:lang w:eastAsia="hu-HU"/>
              </w:rPr>
              <w:t>sága a szövegértésben. Vázlat készítése a szövegről.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Reproduktív szöveg alkotása vázlat alapján. A kulcsszavak önálló megkeresése a szöveg bekezdéseiben, vázlatírás önállóan vagy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tanítói segítséggel.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Mesebeli állatok és háziállatok összehasonlítása. Rövid ismertető készítése csoportban egy mesebeli állatról.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Különböző műfajú szövegekből kiemelt, ritkábban használt szavak célzott használatával az aktív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szókincs gyarapítása. Közmondások és jelentésük. Szavak, kifejezések magyarázata az internet segítségével.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 kiegé</w:t>
            </w:r>
            <w:r>
              <w:rPr>
                <w:rFonts w:eastAsia="Times New Roman" w:cs="Times New Roman"/>
                <w:color w:val="000000"/>
                <w:lang w:eastAsia="hu-HU"/>
              </w:rPr>
              <w:t>szítése minta alapján.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4-5 mondatból álló szöveg alkotása gyűjtött szava</w:t>
            </w:r>
            <w:r>
              <w:rPr>
                <w:rFonts w:eastAsia="Times New Roman" w:cs="Times New Roman"/>
                <w:color w:val="000000"/>
                <w:lang w:eastAsia="hu-HU"/>
              </w:rPr>
              <w:t>k felhasználásával.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Az olvasási stratégiák bevezetése.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aktív szókincs gyarapítása.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olvasás céljának és módjának az olvasás megkezdése előtti tisztázása.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következő olvasási stratégiák alkalmazása a hatékonyabb megértés érdekében: a szöveg átfutása, az előzetes tudás aktivizálása, jóslás.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bekezdések szerepéről, a kulcsszavak felismerésének és a vázlatírás fontosságáról.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Mintaszövegek értelmezése a reproduktív és produktív szövegalkotáshoz.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aktív szókincs gyarapítása.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Rövid szöveg önálló alkotása.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 xml:space="preserve">7. 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A mondatok tartalmilag összefűzve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18-19., MF. 18-19.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 megadott tempóban és hangerővel, a témára való ráhangolódás.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Jóslás szöveghez tartozó kép alapján a szöveg tartalmáról.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A tématartás és a mondatok kapcsolódásának megfigyelése különbö</w:t>
            </w:r>
            <w:r>
              <w:rPr>
                <w:rFonts w:eastAsia="Times New Roman" w:cs="Times New Roman"/>
                <w:color w:val="000000"/>
                <w:lang w:eastAsia="hu-HU"/>
              </w:rPr>
              <w:t>ző műfajú szövegeken.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Megkezdett szöveg folytatása szóban.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Szövegek megértésének ellenőrzése beszélgetéssel, rajzzal.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Rövid, humoros történet alkotása rajzról. 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Szövegből kiemelt szó értelmezése szinonimáinak felismerésével, nonverbális eszközök alkalmazásával.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kiegészítés a tématartás figyelembevételével. Összekeveredett mondatok szétválogatása a témák felismerése alapján, címválasztás.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 mondatok sorrendjének felismerése.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Az olvasási stratégiák bevezetése.                   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értő olvasás.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                    Az aktív szókincs gyarapítása.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jóslásnak</w:t>
            </w:r>
            <w:r>
              <w:rPr>
                <w:rFonts w:eastAsia="Times New Roman" w:cs="Times New Roman"/>
                <w:color w:val="000000"/>
                <w:lang w:eastAsia="hu-HU"/>
              </w:rPr>
              <w:t>,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mint olvasási stratégiának az alkalmazása a hatékonyabb megértés érdekében.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nonverbális eszközök használata a kifejezés segítésében.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 lényeges gondolatok kiválasztása, az időrend érzékeltetése.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Kellő tapasztalat a tématartásról, a nyelvi megformáltságról, a cím szerepéről.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digitális kompetencia fejlesztése.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 xml:space="preserve">8. 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Folyton ismételt szavak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20-21., MF. 20-22. 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 megadott tempóban és hangerővel, a témára való ráhangolódás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(kánonolvasás)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Felesleges szóismétlődések felismerése, kiküszöbölésük rokon értelmű szavak használatával.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Szinonimák gyűjtése megfigyelés és aktív szókincs alapján, valamint a szinonimák helyes használata egyéni, csoport- és páros munkában.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Találós kérdések.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Járásmódok előadása.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szólások felismerése képrejtvények </w:t>
            </w:r>
            <w:r>
              <w:rPr>
                <w:rFonts w:eastAsia="Times New Roman" w:cs="Times New Roman"/>
                <w:color w:val="000000"/>
                <w:lang w:eastAsia="hu-HU"/>
              </w:rPr>
              <w:t>és összekeveredett szavak alapján.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>S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zerep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ük a felesleges szóismétlődések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elkerülésében, alkalmazásuk az önkifejezés megvalósításában.</w:t>
            </w:r>
          </w:p>
          <w:p w:rsidR="00EF7063" w:rsidRDefault="00EF7063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EF7063" w:rsidRDefault="00EF7063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EF7063" w:rsidRDefault="00EF7063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EF7063" w:rsidRPr="0003454F" w:rsidRDefault="00EF7063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olvasástechnika fejlesztése.                       Az önkifejezés különféle formáinak és lehetőségeinek megismertetése.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szociális kompetencia, az együttműködési képesség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Szókincs aktivizálása, bővítése.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nyelvi megformáltságról.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fölösleges szóismétlődés kerülése.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nonverbális eszközök használata a kifejezés segítésében.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szinonimák helyes használata.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Szólások jelentésének, stílusértékének értelmezése.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EF7063" w:rsidRPr="007C2029" w:rsidTr="00F15A6E">
        <w:trPr>
          <w:trHeight w:val="73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EF7063" w:rsidRDefault="00EF7063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EF7063" w:rsidRPr="001B36FC" w:rsidRDefault="00EF7063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1B36FC">
              <w:rPr>
                <w:rFonts w:eastAsia="Times New Roman" w:cs="Times New Roman"/>
                <w:b/>
                <w:color w:val="0070C0"/>
                <w:lang w:eastAsia="hu-HU"/>
              </w:rPr>
              <w:t>MONDATBÓL SZÖVEG</w:t>
            </w:r>
          </w:p>
          <w:p w:rsidR="00EF7063" w:rsidRPr="001B36FC" w:rsidRDefault="00EF7063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EF7063" w:rsidRPr="0003454F" w:rsidRDefault="00EF7063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9.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 w:themeColor="text1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hu-HU"/>
              </w:rPr>
              <w:t>Egyszavas és egymondatos szövegek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 w:themeColor="text1"/>
                <w:lang w:eastAsia="hu-HU"/>
              </w:rPr>
            </w:pPr>
          </w:p>
          <w:p w:rsidR="00A32B55" w:rsidRPr="001B36FC" w:rsidRDefault="00A32B55" w:rsidP="00A32B55">
            <w:pPr>
              <w:rPr>
                <w:rFonts w:eastAsia="Times New Roman" w:cs="Times New Roman"/>
                <w:b/>
                <w:color w:val="000000" w:themeColor="text1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hu-HU"/>
              </w:rPr>
              <w:t>TK. 24-25., MF. 24-25.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Beszél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getés a nyitóképről.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H</w:t>
            </w:r>
            <w:r>
              <w:rPr>
                <w:rFonts w:eastAsia="Times New Roman" w:cs="Times New Roman"/>
                <w:color w:val="000000"/>
                <w:lang w:eastAsia="hu-HU"/>
              </w:rPr>
              <w:t>elyes ejtési gyakorlat.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Érzelmeket, hangulatot kifejező egyszavas mondatok. Gesztus, mimika használata érzelmek kifejezésére.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Táblák feliratainak értelmezése, jelentésük többmondatos kifejtése. A piktogramok szerepe a mindennapi életben.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A rövid szövegek szerepének felismertetése a mindennapi életben. 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Feliratok, eligazító táblák gyűjtése, feliratok megfogalmazása egyéni munkában, eligazító táblák tervezése páros munkában.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közmondások</w:t>
            </w:r>
            <w:r>
              <w:rPr>
                <w:rFonts w:eastAsia="Times New Roman" w:cs="Times New Roman"/>
                <w:color w:val="000000"/>
                <w:lang w:eastAsia="hu-HU"/>
              </w:rPr>
              <w:t>,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mint egymondatos szövegek.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Rövid szövegek, táblák és piktogramok értelmezése, megértése.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helyes beszédlégzés, a helyes kiejtés felolvasáskor.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Érzelmeket, hangulatot kifejező egyszavas mondatok.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Nonverbális eszközök használata a kifejezésben.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Információk értelmezése és integrálása.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Grafikus szervezők értelmezése.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Nem fol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yamatos szövegek megismerése és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értelmezése.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Közmondások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jelenté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sének és stílusértékének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értelmezése.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10.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Mitől szöveg még a szöveg?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26-27., MF. 26-27.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 megadott tempóban és hangerővel, a témára való ráhangolódás</w:t>
            </w:r>
            <w:r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szöveg megértésének ellenőrzése rajzzal.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Annak felismertetése, hogy mi szükséges ahhoz, hogy több mondatból szöveg le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gyen. A mondatok tartalmának megfigyelése különféle szövegekben. Beszédhelyzet és szöveg.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 ismérvei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(a szövegre jellemző állítások kiválasztása indoklással). 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több mondatból álló szövegek feli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smerése. Megkezdett történet folytatása (mondatról mondatra játék). Rövid, önálló szöveg alkotása a fejezetnyitó képről. A fogalmazás értékelése az értékelő lapok segítségével. 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Különböző szövegtípusok megismerése, az értő olvasás kialakítása. Szóbeli és írásbeli szövegalkotási készség fejlesztése.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Önértékelés fejlesztése.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Szövegértés.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 jellemzőinek felismerése.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Szövegek típusai (vers, mese, regény, felirat, időjárás-előrejelzés stb.).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Információk értelmezése és integrálása.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Bizonyításkor megfelelő szavak és kifejezések használata.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Figyelem a beszélgetőtársra.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Önálló írásbeli fogalmazás alkotása.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Önértékelés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(értékelőlapok).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1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A tartalom megfogalmazása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28-29., MF. 28-29.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Beszélgetés a kutyákról. Ráhangolódás.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 megadott tempóban és hangerőve</w:t>
            </w:r>
            <w:r>
              <w:rPr>
                <w:rFonts w:eastAsia="Times New Roman" w:cs="Times New Roman"/>
                <w:color w:val="000000"/>
                <w:lang w:eastAsia="hu-HU"/>
              </w:rPr>
              <w:t>l.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Vers felolvasásához a megfelelő hangerő, megbeszélése közösen.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Ismeretközlő szöveg olvasása, a megszerzett ismeretek összegzése.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Azonos témájú (kuvasz) irodalmi, ismeretet közvetítő terjesztő és tájékoztató szövegek megkülönböztetése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(érzelemmentes és érzelmekkel teli megfogalmazás). A cím és a szöveg megfigyelése, összefüggések felismerése. A szöveg jellemzőinek összegzése (gondolattérkép). Rövid indoklás megfogalmazása a kutya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tartásról. Érvelés a kutyatartás mellett. Állatokról szóló rajzfilmek élményei.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Ötletek megfogalmazása történet folytatásához.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Különböző szövegtípusok megismertetése.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Indoklás, érvelés technikájának gyakorlása.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Fantázia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Megfelelő szöveg- és mondatfonetikai eszközök alkalmazása felolvasáskor. Különböző szövegformák tartalmi és szövegszerkesztési jellemzőinek ismerete.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szöveg nyelvi megformáltságáról.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Vélemény kulturált megfogalmazása.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szöveg jellemzőinek összegzése (gondolattérkép).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2-13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Állatmesét írok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30-31., MF. 30-31.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Vers felolvasása a megadott hangerőváltásokkal.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Állatmeseírás algoritmusának megismerése: szereplők, helyszín megválasztása, a mesekezdés, a történet, a mesebefejezés kitalálása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, cím adása.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javítható szöveg (piszkozat) fontosságának felismertetése. Javítási jelek megismerése. Szövegkorrekció javítási jelek segítségével. 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Rokon értelmű szavak keresése a nem megfelelő szóhasználat javításához.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Saját mese előkészítése, megtervezése.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piszkozat elkészítése. A tanító jelzései alapján a hibák javítása, a mese leírása az élményfüzetbe, értékelése az értékelőlapok segítségével.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Társ fogalmazásának értékelése értékelőlapok alapján.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Írásbeli szövegalkotási készség fejlesztése.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Szókincs bővítése (rokon értelmű szavak).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folyamatközpontú írásbeli szövegalkotás algoritmusának elsajátítása. 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írás folyamatközpontú megközelítése. A folyamatközpontú írásbeli szövegalkotás algoritmusának a megismerése: a piszkozat elkészítése, átdolgozás – a piszkozat tanulói javítása, szerkesztés (javítási jelek használata)</w:t>
            </w:r>
            <w:r>
              <w:rPr>
                <w:rFonts w:eastAsia="Times New Roman" w:cs="Times New Roman"/>
                <w:color w:val="000000"/>
                <w:lang w:eastAsia="hu-HU"/>
              </w:rPr>
              <w:t>, letisztázás, közreadás (fogalmazás felolvasása)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Szöveg és ismeret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32-33., MF. 32-33.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Vers szerepenkénti felolvasása, ügyelve a kérdő mondatok helyes dallamára. Ráhangolás.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Ismeretet közlő szövegen a szövegfeldolgozás lépéseinek megismerése: a szöveg előzetes áttekintése, jóslások, előfeltevések megfogalmazása, ismerkedés a szöveggel (önálló néma olvasás vagy követő olvasás), az előzetes elvárások és az olvasottak összevetése, részenkénti (bekezdésenkénti) feldolgozás: kulcsszavak és tételmondatok; vázlat.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Gondolattérkép-minta értelmezése.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Ismeretek felidézése vázlat és gondolattérkép alapján.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mintaszöveg feldolgozása során megismert olvasási stratégiák alkalmazása, gondolattérkép kiegészítése páros munkában</w:t>
            </w:r>
            <w:r>
              <w:rPr>
                <w:rFonts w:eastAsia="Times New Roman" w:cs="Times New Roman"/>
                <w:color w:val="000000"/>
                <w:lang w:eastAsia="hu-HU"/>
              </w:rPr>
              <w:t>.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Olvasási stratégiák bevezetése, biztos olvasási készség, az értő olvasás kialakítása.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következő olvasási stratégiák alkalmazása a hatékonyabb megértés érdekében: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jóslás,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 átfutása, az elő</w:t>
            </w:r>
            <w:r>
              <w:rPr>
                <w:rFonts w:eastAsia="Times New Roman" w:cs="Times New Roman"/>
                <w:color w:val="000000"/>
                <w:lang w:eastAsia="hu-HU"/>
              </w:rPr>
              <w:t>zetes tudás aktivizálása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bekezdések szerepéről, a kulcsszavak, tételmondatok felismeréséről és a vázlatírás fontosságáról.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mintaszöveg feldolgozása során megismert olvasási stratégiák alkalmazása páros munkában.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15.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Játék a szöveggel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34-35., MF. 34-36.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gyakorlat: vers felolvasása hangerő- és tempóváltással.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Szövegek átfutása (a szövegekben található mondatfajták gyakoriságának megállapítására).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Hétköznapi, tájékoztató, irodalmi és ismeretet közlő szöveg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összehasonlítása,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megkülönböztetése.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Vers és mese mondatainak összehasonlítása. A két irodalmi szöveg különbségeinek megfigyelése.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tanult ismereteket tartalmazó t</w:t>
            </w:r>
            <w:r>
              <w:rPr>
                <w:rFonts w:eastAsia="Times New Roman" w:cs="Times New Roman"/>
                <w:color w:val="000000"/>
                <w:lang w:eastAsia="hu-HU"/>
              </w:rPr>
              <w:t>áblázat kiegészítése.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Egy-egy mondat megfogalmazása a karácsonyról a különböző szövegtípusoknak megfelelően csoportmunkában. Rövid írások készítése egy gyermekújság karácsonyi szá</w:t>
            </w:r>
            <w:r>
              <w:rPr>
                <w:rFonts w:eastAsia="Times New Roman" w:cs="Times New Roman"/>
                <w:color w:val="000000"/>
                <w:lang w:eastAsia="hu-HU"/>
              </w:rPr>
              <w:t>mába csoportmunkában.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Egy gyermekújság karácsonyi száma borítójának </w:t>
            </w:r>
            <w:r>
              <w:rPr>
                <w:rFonts w:eastAsia="Times New Roman" w:cs="Times New Roman"/>
                <w:color w:val="000000"/>
                <w:lang w:eastAsia="hu-HU"/>
              </w:rPr>
              <w:t>megtervezése önállóan.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A képzelet, az önkifejezés aktivizálása különböző szövegformák megismerésével.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Olvasási stratégiák.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fantázia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különböző szövegtípusok megismerése mintaszövegek alapján.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ismeretek táblázatba rendezése.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Mondatalkotási gyakorlat.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Rövid szövegek alkotása különböző szövegtípusnak megfelelően.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Kellő tapasztalat a különböző szövegforma jellemzőiről.</w:t>
            </w:r>
          </w:p>
        </w:tc>
      </w:tr>
      <w:tr w:rsidR="00EF7063" w:rsidRPr="007C2029" w:rsidTr="00F15A6E">
        <w:trPr>
          <w:trHeight w:val="73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EF7063" w:rsidRDefault="00EF7063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EF7063" w:rsidRPr="001B36FC" w:rsidRDefault="00EF7063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C07E3E">
              <w:rPr>
                <w:rFonts w:eastAsia="Times New Roman" w:cs="Times New Roman"/>
                <w:b/>
                <w:color w:val="0070C0"/>
                <w:lang w:eastAsia="hu-HU"/>
              </w:rPr>
              <w:t>ANYAGOK GYŰJTÉSE</w:t>
            </w:r>
          </w:p>
          <w:p w:rsidR="00EF7063" w:rsidRPr="001B36FC" w:rsidRDefault="00EF7063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EF7063" w:rsidRPr="0003454F" w:rsidRDefault="00EF7063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6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 xml:space="preserve">A saját fogalmazás előkészítése 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C07E3E" w:rsidRDefault="00A32B55" w:rsidP="00A32B55">
            <w:pPr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 xml:space="preserve">TK. 38-39., MF. 38-39. 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t, mondóka felolvasása egy levegővétellel.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Mondatalkotás gyakorlása a nyitóképről.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leggyakoribb anyaggyűjtési módok megismerése: tapasztalat, megfigyelés, emlékezés, olvasás elképzelés.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Ismertetők alapján állatok felismerése és megnevezése. </w:t>
            </w:r>
            <w:r>
              <w:rPr>
                <w:rFonts w:eastAsia="Times New Roman" w:cs="Times New Roman"/>
                <w:color w:val="000000"/>
                <w:lang w:eastAsia="hu-HU"/>
              </w:rPr>
              <w:t>Só-liszt gyurma elkészítési módjának ismertetése. Elképzelt helyzet leírása néhány mondatban.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Szövegalkotás előtt az anyaggyűjtés fontosságának beláttatása.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Címek és képek párosítása, a párosítás kiegészítése a hozzájuk tartozó anyaggyűjtési módokkal.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Az önkifejezés különféle formáinak és lehetőségeinek megismertetése.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szövegalkotás lépései.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Anyaggyűjtési módok gyakoroltatása.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szövegalkotás műveleteinek ismerete: anyaggyűjtés.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Szövegalkotási témákhoz anyaggyűjtési módok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(tapasztalat, megfigyelés, emlékezés, olvasás, elképzelés)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kiválasztása.</w:t>
            </w:r>
          </w:p>
        </w:tc>
      </w:tr>
      <w:tr w:rsidR="00A32B55" w:rsidRPr="007C2029" w:rsidTr="00CF309E">
        <w:trPr>
          <w:trHeight w:val="70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7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Személyes élmény, saját tapasztalat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40-41., MF. 40-41.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gyakorlat: vers felolvasása hangerő- és tempóváltással.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Harmadikos gyermek naplórész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letének olvasása és értékelése. A szajkó, ahogyan a szöveg alapján elképzeltük és a valóságban (összehasonlítás, megfogalmazás szóban).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Olvasmányélmény megosztása szülőkkel. Saját tapasztalat megfogalmazása szóban.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Naplórészlet összehasonlítása újságcikkel.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Anyaggyűjtési módok válogatása a naplórészletekhez.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Személyes élmények, saját tapasztalat alapján témaválasztás. </w:t>
            </w:r>
          </w:p>
          <w:p w:rsidR="00A32B55" w:rsidRPr="0003454F" w:rsidRDefault="00A32B55" w:rsidP="00CF309E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Események sorrendjének a jelentősége.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Javítási jel (sorrend) alkalmazása.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önkifejezés különféle formáinak és lehetőségeinek megismertetése.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szövegalkotás lépései.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Anyaggyűjtési módok gyakoroltatása.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Véleménynyilvánító képesség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Összehasonlító képesség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Összehasonlítások.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Saját tapasztalat megfogalmazása.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cím (téma) és az anyaggyűjtési mód kapcsolata.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időrend érzékeltetése.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Többmondatos összefoglaló szövegalkotás gyűjtött tapasztalatról.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8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A saját két szememmel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42-43., MF. 42-43.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gyakorlat: vers felolvasása hangerő- és tempóváltással.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Mondatalkotás a fejezet nyitóképének részleteiről. Lényegtelen mondatok törlése.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Kísérlet leírásának értelmezése.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Kísérlet eredményének megtippelése indoklással.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kísérletezés menetének megismerése. Közös kísérlet elvégzése tanítói irányítással. A megfigyelés önálló megfogalmazása.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Kísérlet elvégzése páros munkában. A kísérlet leírása megfigyelés alapján.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tapasztalat lerajzolása és megfogalmazása.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önkifejezés különféle formáinak és lehetőségeinek megismertetése.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Megfigyelőképesség fejlesztése.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és 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Digitális kompetencia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lényeges gondolatok kiválasztása.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Többmondatos összefoglaló szövegalkotás megfigyelésekről.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9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Olvasmányaimból ismerem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44-45., MF. 44-45.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: mondóka ritmusos felolvasása (farsang).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Egyéni beszámoló olvasmányélményekről.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Megváltozott olvasási szokások, az internet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mint anyaggyűjtési mód. A </w:t>
            </w:r>
            <w:proofErr w:type="spellStart"/>
            <w:r w:rsidRPr="0003454F">
              <w:rPr>
                <w:rFonts w:eastAsia="Times New Roman" w:cs="Times New Roman"/>
                <w:color w:val="000000"/>
                <w:lang w:eastAsia="hu-HU"/>
              </w:rPr>
              <w:t>Wikipédia</w:t>
            </w:r>
            <w:proofErr w:type="spellEnd"/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használata.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Az internet és a könyvtár.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A média ismereteket közvetítő szerepe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(televízió, rádió)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 farsangról szóló szövegek alapján saját fogalmazás készítése a témával kapcsolatban.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Társ munkájának értékelése értékelőlapok segítségével.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Vicc kiegészítése egyéni elgondolás alapján a poén megtartásával.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Olvasott szöveg megértésének bizonyítása színezéssel.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Az önkifejezés különféle formáinak és lehetőségeinek megismertetése. Az értő olvasás kialakítása.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és 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Kulturált véleménynyilvánítás.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Szövegértő képesség fejlesztése.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anyaggyűjtés.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Többmondatos összefoglaló szövegalkotás az olvasottakról.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és 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Kulturált véleménynyilvánítás.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nyelvi humor felismertetése.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Szövegértő olvasás.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I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nternetes keresőoldalak, kulcsszavak.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Wikipédia</w:t>
            </w:r>
            <w:proofErr w:type="spellEnd"/>
            <w:r>
              <w:rPr>
                <w:rFonts w:eastAsia="Times New Roman" w:cs="Times New Roman"/>
                <w:color w:val="000000"/>
                <w:lang w:eastAsia="hu-HU"/>
              </w:rPr>
              <w:t xml:space="preserve">, televízió, rádió. A könyvtár jelentősége a digitális világban is. 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20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Fantáziám szüleménye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46-47., MF. 46-48.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Csoóri Sándor: Csodakutya című versének elolvasása, ráhangolás a témára.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fantázia szó értelmezése. A fantázi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 művészi megjelenése.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Mesehősökről szóbeli szövegal</w:t>
            </w:r>
            <w:r>
              <w:rPr>
                <w:rFonts w:eastAsia="Times New Roman" w:cs="Times New Roman"/>
                <w:color w:val="000000"/>
                <w:lang w:eastAsia="hu-HU"/>
              </w:rPr>
              <w:t>kotás páros munkában (mesekártyák).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Sárk</w:t>
            </w:r>
            <w:r>
              <w:rPr>
                <w:rFonts w:eastAsia="Times New Roman" w:cs="Times New Roman"/>
                <w:color w:val="000000"/>
                <w:lang w:eastAsia="hu-HU"/>
              </w:rPr>
              <w:t>ányok az irodalomban.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Fantázia szülte élőlény bem</w:t>
            </w:r>
            <w:r>
              <w:rPr>
                <w:rFonts w:eastAsia="Times New Roman" w:cs="Times New Roman"/>
                <w:color w:val="000000"/>
                <w:lang w:eastAsia="hu-HU"/>
              </w:rPr>
              <w:t>utatása rajz alapján.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Saját kitalált állat bemutat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néhány mondatban.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Kiválasztott mesebeli helyszínről melléknevek gyűjtése, benépesítése a tanuló által k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italált élőlényekkel.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Olvasmányélmény és a fantázi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 összekapcsolása. Mese kiegészítése kitalált helyszínnel és próbatétellel. Saját fogalmazás értékelése az értékelőlapok segítségével.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és írásbeli szövegalkotási készség fejlesztése.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képzelet, az önkifejezés aktivizálása az írásbeli szövegalkotás képességének továbbfejlesztésével.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fantázia aktivizálása. Kreativitás.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személyes kompetencia: önértékelési késztetés képességének fejlesztése.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anyaggyűjtés.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Többmondatos szövegalkotás képzelet alapján szóban és írásban.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fantázia. Szövegalkotás a képzelet felhasználásával.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Rajz- vagy mesefilm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részlet megtekintése.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Önértékelés.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C17349" w:rsidRPr="007C2029" w:rsidTr="00CF309E">
        <w:trPr>
          <w:trHeight w:val="73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C17349" w:rsidRDefault="00C17349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C17349" w:rsidRPr="001B36FC" w:rsidRDefault="00C17349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782832">
              <w:rPr>
                <w:rFonts w:eastAsia="Times New Roman" w:cs="Times New Roman"/>
                <w:b/>
                <w:color w:val="0070C0"/>
                <w:lang w:eastAsia="hu-HU"/>
              </w:rPr>
              <w:t>A FOGALMAZÁS RÉSZEI</w:t>
            </w:r>
          </w:p>
          <w:p w:rsidR="00C17349" w:rsidRPr="001B36FC" w:rsidRDefault="00C17349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C17349" w:rsidRPr="0003454F" w:rsidRDefault="00C17349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21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Milyen a jó cím?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50-51., MF. 50-51.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ejtési gyakorlat: vers felolvasása hangerő- és tempóváltással.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cím fogalmának pontosítása. Minek lehet címe? A címek helyesírásával kapcsolatos tudnivalók összegyűjtése csoportmunkában.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címek jellemzői.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címadás gyakorlása. címkorrekció.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Képtelen játék, címadás, tulajdonságok gyűjtése csoportmunkában. 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képzelet aktivizálása.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Lényeglátás, lényeg kiemelése (a cím jó megfogalmazása érdekében).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Kreativitás fejlesztése.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Együttműködési képesség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cím szerepéről, jellemzőiről.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címválasztás.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 cím szerepe, tulajdonságai (rövid, tömör, érdekes, figyelemfelkeltő, utal a történet, szöveg, tartalmára).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Különféle alkotások címei.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címek helyesírása (nagy kezdőbetű, a végén nem használunk pontot, csak kérdő (?) vagy felkiáltójelet (!), ill. 3 pontot (…).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2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Tagoljunk!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52-53., MF. 52-53.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tempóváltással, mondatok dallamának megfelelően.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fogalmazások tagolása: bevezetés, tárgyalás, befejezés. Az egyes szerkezeti egységek jellemzőinek összegyűjtése csoportmunkában. Ismeretek rö</w:t>
            </w:r>
            <w:r>
              <w:rPr>
                <w:rFonts w:eastAsia="Times New Roman" w:cs="Times New Roman"/>
                <w:color w:val="000000"/>
                <w:lang w:eastAsia="hu-HU"/>
              </w:rPr>
              <w:t>gzítése hiányos mondatok kiegészítésével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Rövid történet alkotása a fejezetnyitó képről.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Beszélgetés egy tengerparti nyaralásról egyéni él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mény vagy fantázia alapján.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új bekezdés kezdetét jelölő javítási jel megismerése és alkalmazása.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Fogalmazás megtervezése gondolattérkép alapján. A fogalmazás tagolásának, szerkezeti egységeinek megfigyelése és összegzése a gondolattérkép segítségével.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vázlat. 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Szóbeli szövegalkotási készség fejlesztése.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Lényeg kiemelés.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Előzmények és következmények (gondolkodás fejlesztése).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fogalmazás tagolása, szerkezeti egységek (bevezetés, tárgyalás, befejezés).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lőzmény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és a következmény kapcsolata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 szövegek tagolása bekezdésekre.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Fogalmazás tagolása, a szerkezeti egységek szerepe a fogalmazásban (gondolattérkép).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 vázlat (a tagolás segítségével). 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Mivel is kezdjem?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54-55., MF. 54-55. 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 xml:space="preserve">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Szövegek bevezeté</w:t>
            </w:r>
            <w:r>
              <w:rPr>
                <w:rFonts w:eastAsia="Times New Roman" w:cs="Times New Roman"/>
                <w:color w:val="000000"/>
                <w:lang w:eastAsia="hu-HU"/>
              </w:rPr>
              <w:t>seinek vizsgálata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, mintabevezetés lemásolása az élményfüzetbe, a szöveg folyta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tása társunk számára.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bevezetés: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helyszín, időpo</w:t>
            </w:r>
            <w:r>
              <w:rPr>
                <w:rFonts w:eastAsia="Times New Roman" w:cs="Times New Roman"/>
                <w:color w:val="000000"/>
                <w:lang w:eastAsia="hu-HU"/>
              </w:rPr>
              <w:t>nt, szereplők megnevezése, előzmények ismertetése.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bevezetésről szerzett i</w:t>
            </w:r>
            <w:r>
              <w:rPr>
                <w:rFonts w:eastAsia="Times New Roman" w:cs="Times New Roman"/>
                <w:color w:val="000000"/>
                <w:lang w:eastAsia="hu-HU"/>
              </w:rPr>
              <w:t>smeretek pontosítása.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Adott s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zöveghez beve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zetés írása.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Állítások igazságtartamának vizsgálata (a bevezetésről szerzett ismeretek alapján). Gondolattérkép tervezése címhez kapcsolódó bevezetésről, bevezetés leírása. 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önkifejezés aktivizálása az írásbeli szövegalkotás képességének továbbfejlesztésével.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Szókincs aktivizálása, bővítése.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szövegek felépítéséről, az előzmény és a következmény kapcsolatáról.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 szövegek tagolása bekezdésekre.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bevezetés szerepe a fogalmazáson belül (az eseményekre, a fogalmazás tartalmára készíti fel az olvasót, helyszín, szereplők, idő, előzmények).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Könyvtári ismeretek (ajánlott könyv keresése, olvasása). </w:t>
            </w:r>
          </w:p>
        </w:tc>
      </w:tr>
      <w:tr w:rsidR="00A32B55" w:rsidRPr="007C2029" w:rsidTr="00D47C22">
        <w:trPr>
          <w:trHeight w:val="70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Események közepette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56-57., MF. 56-57.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Szövegek tárgyalásának vizsgálata, jellemzőinek megismerése különös tekintettel az időrendre.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események időrendbe állítása egyéni és páros munkában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, indoklással. A tárgyaláshoz tartozó bevezetés megfogalmazása szóban.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Szóbeli párbeszéd alkotása páros munkában. A párbeszéd leírásának szabályai.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Párbeszéd leírása.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Meserészlet eljátszása páros munkában, kreatív szövegalkotás.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Igaz hamis állítások a tárgyalás jellemzőinek összefoglalására. </w:t>
            </w:r>
          </w:p>
          <w:p w:rsidR="00A32B55" w:rsidRPr="0003454F" w:rsidRDefault="00A32B55" w:rsidP="00D47C22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Tárgyalás önálló megfogalmazása fantázia alapján. Önértékelés.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önkifejezés aktivizálása az írásbeli szövegalkotás képességének továbbfejlesztésével.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Szókincs aktivizálása.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Helyesírási képesség fejlesztése.  Együttműködési képesség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szövegalkotás műveleteinek ismerete: a szövegek tagolása bekezdésekre, az időrend érzékeltetése</w:t>
            </w:r>
            <w:r>
              <w:rPr>
                <w:rFonts w:eastAsia="Times New Roman" w:cs="Times New Roman"/>
                <w:color w:val="000000"/>
                <w:lang w:eastAsia="hu-HU"/>
              </w:rPr>
              <w:t>, fontossága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tárgyalás jellemzői.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Párbeszéd. A párbeszéd jellemzői. A párbeszéd helyesírása.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Gondolatjel fogalma.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Itt a vége, így lett vége!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58-59., MF. 58-59. 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szövegek befejezésének vizsgálata.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Jellegzetes mesebefejezések.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Szöveghez befejezés alkotása szóban és írásban a megfelelő stílusban.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Képsor befejező képének megrajzolása, a befejezés megfogalmazása írásban.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fogalmazás fő részeiről tanultak összefoglalása.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Adott fogalmazás értékelése az értékelési szempontoknak megfelelően, 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felhasználva a fogalmazásról eddig megszerzett ismereteket. </w:t>
            </w:r>
          </w:p>
        </w:tc>
        <w:tc>
          <w:tcPr>
            <w:tcW w:w="1159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Az önkifejezés aktivizálása az írásbeli szövegalkotás képességének továbbfejlesztésével.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Írásbeli szövegalkotási készség fejlesztése.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Szókincs aktivizálása.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befejezés jellemzői (lezárás, vélemény, tanácsok, esetleg tanulság megfogalmazása).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 műveleteinek ismerete: a szövegek tagolása bekezdésekre.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26-27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Tündérmesét írok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60-61., MF. 60.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tündérmesék sablonja.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tündérmeseírás algoritmusának megismerése: mesekezdés, a mese főhőse; kár, veszteség bekövetkezése; a főhős találkozik a segítőjével (varázstárgyak), a főhős megküzd az ellenségével, és legyőzi őt; minden jóra fordul, mesebefejezés. Mesei kifejezések, kapcsolattartás a mese olvasóival.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Tündérmese írása a sablon segítségével. Részletek megtervezése, anyaggyűjtés A piszkozat elkészítése, javítás, átdolgozás, szerkesztés.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A fogalmazás letisztázása az élményfüzetben. A tündérmese önértékelése.</w:t>
            </w:r>
          </w:p>
          <w:p w:rsidR="005F6F96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5F6F96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5F6F96" w:rsidRPr="0003454F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képzelet, az önkifejezés aktivizálása az írásbeli szövegalkotás képességének továbbfejlesztésével.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írás folyamatközpontú megközelítése. A folyamatközpontú írásbeli szövegalkotás algoritmusának a megismerése: a piszkozat elkészítése, átdolgozás – a piszkozat tanulói javítása, szerkesztés (javítási jelek használata).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fogalmazás letisztázása, a közreadás (a szöveg felolvasása).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tanult fogalmazási ismeretek felhasználása a szöveg alkotásakor.</w:t>
            </w:r>
          </w:p>
        </w:tc>
      </w:tr>
      <w:tr w:rsidR="00D47C22" w:rsidRPr="007C2029" w:rsidTr="00F15A6E">
        <w:trPr>
          <w:trHeight w:val="73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D47C22" w:rsidRDefault="00D47C22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D47C22" w:rsidRPr="001B36FC" w:rsidRDefault="00D47C22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A41360">
              <w:rPr>
                <w:rFonts w:eastAsia="Times New Roman" w:cs="Times New Roman"/>
                <w:b/>
                <w:color w:val="0070C0"/>
                <w:lang w:eastAsia="hu-HU"/>
              </w:rPr>
              <w:t>AZ ELBESZÉLÉS</w:t>
            </w:r>
          </w:p>
          <w:p w:rsidR="00D47C22" w:rsidRPr="001B36FC" w:rsidRDefault="00D47C22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D47C22" w:rsidRPr="0003454F" w:rsidRDefault="00D47C22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8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A vázlat és fogalmazás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64-65., MF. 62-63.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szövegalkotásra való felkészülés: témaválasztás, anyaggyűjtés, címválasztás, szereplők, helyszín, időpont megadása, a történet megfogalmazása, az eredmény, tanulság, vélemény megfogalmazása. Mintavázlat és mintafogalmazás elolvasása, egyeztetése, összefüggések felfedeztetése. Véleménynyilvánítás az olvasott mintafogalmazásról megadott szempontok alapján.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Mondat-, illetve szövegalkotás a fejezet nyitóképéről csoportmunkában. Közös szóbeli szövegalkotás csoportmunkában.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Események időrendbe állítása az olvasott regényrészlet alapján csoportmunkában. Vázlatírás közösen.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értő olvasás kialakítása.                       A képzelet, az önkifejezés aktivizálása a szóbeli szövegalkotás képességének továbbfejlesztésével.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Gondolatok és információk értelmezése és integrálása, tartalom, nyelvezet, szövegszerkezet vizsgálata és értékelése.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Fogalmazás tervezése, vázlat készítése (események sorrendjét rögzíti, segít a gondolatok kifejtésében). Vázlat készítésének előzményei (téma kiválasztása, anyaggyűjtés, címadás).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Kellő tapasztalat a szövegek felépítéséről; az időrendről; az esemény, az előzmény és a következmény kapcsolatáról; a szöveg kohéziójáról; a tématartásról; a nyelvi megformáltságról; a bekezdések szerepéről.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br/>
              <w:t>A szövegalkotás műveleteinek ismerete: a lényeges gondolatok elrendezése, az időrend érzékeltetése, a szöveg bekezdésekre tagolása.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9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Elbeszélő fogalmazás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TK. 66-67., MF. 64-65. 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elbeszélő fogalmazás fogalma, műfaji sajátosságainak megismerése, ismeretek rendezése gondolattérképpel.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Elbeszélés elolvasása, felolvasása szerepenként.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Fejezetnyitó kép részleteiről mondatalkotás szóban. Szógyűjtés.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Anyaggyűjtés gondolattérképen. Címvariációk írása páros munkában. Önálló vázlatírás.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értő olvasás kialakítása.                       A képzelet, az önkifejezés aktivizálása a szóbeli szövegalkotás képességének továbbfejlesztésével.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Szókincs aktivizálása, bővítése.  Az elbeszélő szövegforma tartalmi és szövegszerkesztési jellemzőinek ismerete.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Bevezetés, tárgyalás és befejezés ismérvei.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szövegalkotás műveleteinek ismerete: anyaggyűjtés, címválasztás, vázlatírás.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30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Fő részekre tagoltan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68-69., MF. 66-67.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Helyes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03454F">
              <w:rPr>
                <w:rFonts w:eastAsia="Times New Roman" w:cs="Times New Roman"/>
                <w:color w:val="000000"/>
                <w:lang w:eastAsia="hu-HU"/>
              </w:rPr>
              <w:t>ejtési gyakorlat: vers felolvas</w:t>
            </w:r>
            <w:r>
              <w:rPr>
                <w:rFonts w:eastAsia="Times New Roman" w:cs="Times New Roman"/>
                <w:color w:val="000000"/>
                <w:lang w:eastAsia="hu-HU"/>
              </w:rPr>
              <w:t>ása hangerő- és tempóváltással.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elbeszélő fogalmazás három részre tagolása, az egyes részek jellemzői.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Mintafogalmazás elolvasása, értelmezése, értékelése.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elbeszélő fogalmazás szerkezeti egységeiről szerzett ismeretek összegzése, tagolatlan szöveg tagolása (bevezetés, tárgyalás, befejezés) csoportmunkában.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Adott fogalmazásról véleményalkotás az értékelőlapok segítségével.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Az elbeszélés részeinek, szerkezeti egységeinek szerepe, fontossága a fogalmazásban (érvelés).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történet befejezésének elmondása nézőpontváltással.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Önálló vázlatírás, a fogalmazás bevezetésének megfogalmazása.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lastRenderedPageBreak/>
              <w:t>Az értő olvasás kialakítása.                       A képzelet, az önkifejezés aktivizálása a szóbeli és írásbeli szövegalkotás képességének továbbfejlesztésével.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Szókincs aktivizálása, bővítése.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fogalmazás témájának megfelelő szavak és kifejezések használata, a fölösleges szóismétlődés kerülése.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elbeszélő szövegforma tartalmi és szövegszerkesztési jellemzőinek ismerete.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lang w:eastAsia="hu-HU"/>
              </w:rPr>
              <w:t>A szövegalkotás műveleteinek ismerete: vázlatírás, a szöveg tagolása bekezdésekre.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31-32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Elbeszélést írok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70-71., MF. 68.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elbeszélő fogalmazás írása algoritmusának tudatosítása.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téma kiválasztása.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Anyaggyűjtés gondolattérkép kiegészítésével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Címadás.                                                                   Vázlatkészítés.  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Az első szövegváltozat (piszkozat) megírása, önellenőrzése, az első szövegváltozat felolvasása a társnak, közös megbeszélés, egyéni javítás.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második szövegváltozat leírása. Önellenőrzés kérdések alapján.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Javítási jelek használata.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fogalmazás végleges formába öntése, a fogalmazás közreadása, értékelése.</w:t>
            </w:r>
          </w:p>
          <w:p w:rsidR="005F6F96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5F6F96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  <w:p w:rsidR="005F6F96" w:rsidRPr="0003454F" w:rsidRDefault="005F6F96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képzelet, az önkifejezés aktivizálása az írásbeli szövegalkotás képességének továbbfejlesztésével.</w:t>
            </w:r>
          </w:p>
        </w:tc>
        <w:tc>
          <w:tcPr>
            <w:tcW w:w="115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írás folyamatközpontú megközelítése. A folyamatközpontú írásbeli szövegalkotás (elbeszélő szövegformában) algoritmusának megismerése: témaválasztás, anyaggyűjtés, címadás, a piszkozat elkészítése.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Átdolgozás – a piszkozat tanulói javítása, szerkesztés (javítási jelek használata), a fogalmazás letisztázása, a közreadás (a szöveg felolvasása).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tanult fogalmazási ismeretek felhasználása a szöveg alkotásakor.</w:t>
            </w:r>
          </w:p>
        </w:tc>
      </w:tr>
      <w:tr w:rsidR="00F66E95" w:rsidRPr="007C2029" w:rsidTr="00F15A6E">
        <w:trPr>
          <w:trHeight w:val="73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F66E95" w:rsidRDefault="00F66E95" w:rsidP="00F15A6E">
            <w:pPr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F66E95" w:rsidRPr="001B36FC" w:rsidRDefault="00F66E95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  <w:r w:rsidRPr="003978A2">
              <w:rPr>
                <w:rFonts w:eastAsia="Times New Roman" w:cs="Times New Roman"/>
                <w:b/>
                <w:color w:val="0070C0"/>
                <w:lang w:eastAsia="hu-HU"/>
              </w:rPr>
              <w:t>ÉV VÉGI ISMÉTLÉS</w:t>
            </w:r>
          </w:p>
          <w:p w:rsidR="00F66E95" w:rsidRPr="001B36FC" w:rsidRDefault="00F66E95" w:rsidP="00F15A6E">
            <w:pPr>
              <w:jc w:val="center"/>
              <w:rPr>
                <w:rFonts w:eastAsia="Times New Roman" w:cs="Times New Roman"/>
                <w:b/>
                <w:color w:val="0070C0"/>
                <w:lang w:eastAsia="hu-HU"/>
              </w:rPr>
            </w:pPr>
          </w:p>
          <w:p w:rsidR="00F66E95" w:rsidRPr="0003454F" w:rsidRDefault="00F66E95" w:rsidP="00F15A6E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33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Én ezt már mind ismerem!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74-75., 69-70.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3. évfolyamon tanult fogalmazási ismeretek összefoglalása játékos formában: Ki vagyok én</w:t>
            </w:r>
            <w:proofErr w:type="gramStart"/>
            <w:r w:rsidRPr="0003454F">
              <w:rPr>
                <w:rFonts w:eastAsia="Times New Roman" w:cs="Times New Roman"/>
                <w:color w:val="000000"/>
                <w:lang w:eastAsia="hu-HU"/>
              </w:rPr>
              <w:t>?;</w:t>
            </w:r>
            <w:proofErr w:type="gramEnd"/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 félmondatos játék; memóriajáték.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Szövegalkotás a mondatrészletek kiegészítésével. 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Emlékezet és figyelem (rövid szöveg továbbadása súgással – pletykalánc).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Címek és anyaggyűjtési módok megfeleltetése.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Szövegalkotás képsorról, képsor alapján a történet befejezésének kitalálása. </w:t>
            </w:r>
          </w:p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párbeszéd szerepe a szövegalkotásban, felesleges szóismétlődések kiküszöbölése páros munkában.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önkifejezés iránti igény erősítése, különféle formáinak és lehetőségeinek megismertetése, megvalósításának támogatása.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fogalmazás koherenciájának megteremtése tématartással, a mondatok kapcsolásával.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fogalmazás témájának megfelelő szavak és kifejezések használata, a fölösleges szóismétlődés kerülése. Gondolatok, érzelmek, vélemények kifejezése. 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Az elbeszélések javítása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fogalmazások tanítói értékelése. A típushibák közös megbeszélése és javítása.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önkifejezés iránti igény erősítése, megvalósításának támogatása.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A fogalmazások javítása a tanult fogalmazási ismeretek felhasználásával, a tanító segítségadásával.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Merre jártunk? Mit találtunk?</w:t>
            </w:r>
          </w:p>
          <w:p w:rsidR="00A32B55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TK. 76-77., MF.71.</w:t>
            </w:r>
          </w:p>
        </w:tc>
        <w:tc>
          <w:tcPr>
            <w:tcW w:w="1328" w:type="pct"/>
          </w:tcPr>
          <w:p w:rsidR="00A32B55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Fejezetek nyitóképeinek sorba rendezése, a megfejtett kifejezéssel kapcsolatos ismeretek összegyűjtése csoportmunkában. </w:t>
            </w:r>
            <w:r>
              <w:rPr>
                <w:rFonts w:eastAsia="Times New Roman" w:cs="Times New Roman"/>
                <w:color w:val="000000"/>
                <w:lang w:eastAsia="hu-HU"/>
              </w:rPr>
              <w:t>Mondatlánc alkotása a képekről. Szógyűjtés a fejezetekkel kapcsolatban. Párbeszédek alkotása adott szavak felhasználásával.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Szerepjáték páros munkában.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Képről szóbeli szövegalkotás csoportmunkában.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Szófelhők sorrendbe állítása a tanulás idejének megfelelően. 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önkifejezés iránti igény erősítése, különféle formáinak és lehetőségeinek megismertetése, megvalósításának támogatása.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tanult ismeretek gyakorlati alkalmazása.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Együttműködési képesség, fair játékra való képesség fejlesztése.</w:t>
            </w:r>
          </w:p>
        </w:tc>
      </w:tr>
      <w:tr w:rsidR="00A32B55" w:rsidRPr="007C2029" w:rsidTr="00AC2B96">
        <w:trPr>
          <w:trHeight w:val="1828"/>
          <w:jc w:val="center"/>
        </w:trPr>
        <w:tc>
          <w:tcPr>
            <w:tcW w:w="435" w:type="pct"/>
            <w:shd w:val="clear" w:color="auto" w:fill="D9D9D9" w:themeFill="background1" w:themeFillShade="D9"/>
          </w:tcPr>
          <w:p w:rsidR="00A32B55" w:rsidRPr="0003454F" w:rsidRDefault="00A32B55" w:rsidP="00A32B55">
            <w:pPr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6</w:t>
            </w: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920" w:type="pct"/>
          </w:tcPr>
          <w:p w:rsidR="00A32B55" w:rsidRPr="0003454F" w:rsidRDefault="00A32B55" w:rsidP="00A32B55">
            <w:pPr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b/>
                <w:color w:val="000000"/>
                <w:lang w:eastAsia="hu-HU"/>
              </w:rPr>
              <w:t>Játékok órája</w:t>
            </w:r>
          </w:p>
        </w:tc>
        <w:tc>
          <w:tcPr>
            <w:tcW w:w="132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Válogatás a kimaradt tankönyvi feladatok közül, a kedvencek újbóli eljátszása.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Csukás István Tanévzáró című versének elolvasása, beszélgetés a nyári tervekről.</w:t>
            </w:r>
          </w:p>
        </w:tc>
        <w:tc>
          <w:tcPr>
            <w:tcW w:w="1159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Az önkifejezés iránti igény erősítése, különféle formáinak és lehetőségeinek megismertetése, megvalósításának támogatása. </w:t>
            </w:r>
          </w:p>
        </w:tc>
        <w:tc>
          <w:tcPr>
            <w:tcW w:w="1158" w:type="pct"/>
          </w:tcPr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 xml:space="preserve">A tanult ismeretek gyakorlati alkalmazása. </w:t>
            </w:r>
          </w:p>
          <w:p w:rsidR="00A32B55" w:rsidRPr="0003454F" w:rsidRDefault="00A32B55" w:rsidP="00A32B55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03454F">
              <w:rPr>
                <w:rFonts w:eastAsia="Times New Roman" w:cs="Times New Roman"/>
                <w:color w:val="000000"/>
                <w:lang w:eastAsia="hu-HU"/>
              </w:rPr>
              <w:t>Együttműködési képesség, fair játékra való képesség fejlesztése.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C9" w:rsidRDefault="00DF0CC9" w:rsidP="004C3450">
      <w:r>
        <w:separator/>
      </w:r>
    </w:p>
  </w:endnote>
  <w:endnote w:type="continuationSeparator" w:id="0">
    <w:p w:rsidR="00DF0CC9" w:rsidRDefault="00DF0CC9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Serif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DF0CC9" w:rsidRDefault="00DF0CC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0CC9" w:rsidRPr="0074089C" w:rsidRDefault="00DF0C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A97BCE" w:rsidRPr="00A97BC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DF0CC9" w:rsidRPr="0074089C" w:rsidRDefault="00DF0CC9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A97BCE" w:rsidRPr="00A97BC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C9" w:rsidRDefault="00DF0CC9" w:rsidP="004C3450">
      <w:r>
        <w:separator/>
      </w:r>
    </w:p>
  </w:footnote>
  <w:footnote w:type="continuationSeparator" w:id="0">
    <w:p w:rsidR="00DF0CC9" w:rsidRDefault="00DF0CC9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5A"/>
    <w:rsid w:val="000032DA"/>
    <w:rsid w:val="000062F5"/>
    <w:rsid w:val="000070F2"/>
    <w:rsid w:val="00015F64"/>
    <w:rsid w:val="00020ADD"/>
    <w:rsid w:val="00025A68"/>
    <w:rsid w:val="00025CA7"/>
    <w:rsid w:val="000313D4"/>
    <w:rsid w:val="00031AAE"/>
    <w:rsid w:val="00031E4B"/>
    <w:rsid w:val="00032D62"/>
    <w:rsid w:val="00054A62"/>
    <w:rsid w:val="0005634A"/>
    <w:rsid w:val="000632FB"/>
    <w:rsid w:val="00065863"/>
    <w:rsid w:val="00067578"/>
    <w:rsid w:val="0007118C"/>
    <w:rsid w:val="00073F8D"/>
    <w:rsid w:val="00085620"/>
    <w:rsid w:val="0009214D"/>
    <w:rsid w:val="000A3C3C"/>
    <w:rsid w:val="000B0B04"/>
    <w:rsid w:val="000B41D4"/>
    <w:rsid w:val="000B6AC5"/>
    <w:rsid w:val="000C27FC"/>
    <w:rsid w:val="000C3851"/>
    <w:rsid w:val="000C4F42"/>
    <w:rsid w:val="000D32AA"/>
    <w:rsid w:val="000D3B3B"/>
    <w:rsid w:val="000D57FF"/>
    <w:rsid w:val="000E30DE"/>
    <w:rsid w:val="000E7BB1"/>
    <w:rsid w:val="000F02A1"/>
    <w:rsid w:val="000F7C62"/>
    <w:rsid w:val="0010472B"/>
    <w:rsid w:val="00107B49"/>
    <w:rsid w:val="00110879"/>
    <w:rsid w:val="00112ECA"/>
    <w:rsid w:val="0012547D"/>
    <w:rsid w:val="00126191"/>
    <w:rsid w:val="0012635B"/>
    <w:rsid w:val="00127FE8"/>
    <w:rsid w:val="001347C5"/>
    <w:rsid w:val="0013489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67180"/>
    <w:rsid w:val="00170479"/>
    <w:rsid w:val="001732D8"/>
    <w:rsid w:val="001847B4"/>
    <w:rsid w:val="00191D86"/>
    <w:rsid w:val="00194EFE"/>
    <w:rsid w:val="00196461"/>
    <w:rsid w:val="001A1B45"/>
    <w:rsid w:val="001A2C58"/>
    <w:rsid w:val="001A710F"/>
    <w:rsid w:val="001A78F4"/>
    <w:rsid w:val="001B58A5"/>
    <w:rsid w:val="001C4841"/>
    <w:rsid w:val="001C62E7"/>
    <w:rsid w:val="001C6B1D"/>
    <w:rsid w:val="001C7A20"/>
    <w:rsid w:val="001D497E"/>
    <w:rsid w:val="001D69CB"/>
    <w:rsid w:val="001E75C4"/>
    <w:rsid w:val="001F3A7B"/>
    <w:rsid w:val="001F3E31"/>
    <w:rsid w:val="00206965"/>
    <w:rsid w:val="002126C2"/>
    <w:rsid w:val="00214506"/>
    <w:rsid w:val="00214F2A"/>
    <w:rsid w:val="002176D6"/>
    <w:rsid w:val="00222B22"/>
    <w:rsid w:val="00240F0E"/>
    <w:rsid w:val="00243BD5"/>
    <w:rsid w:val="00253088"/>
    <w:rsid w:val="00255F49"/>
    <w:rsid w:val="00282F85"/>
    <w:rsid w:val="0028447E"/>
    <w:rsid w:val="002877AD"/>
    <w:rsid w:val="00293147"/>
    <w:rsid w:val="002935FC"/>
    <w:rsid w:val="00295E86"/>
    <w:rsid w:val="002A0998"/>
    <w:rsid w:val="002A0D51"/>
    <w:rsid w:val="002A2330"/>
    <w:rsid w:val="002A7574"/>
    <w:rsid w:val="002B3BA8"/>
    <w:rsid w:val="002B60CE"/>
    <w:rsid w:val="002C30B3"/>
    <w:rsid w:val="002C549D"/>
    <w:rsid w:val="002C6658"/>
    <w:rsid w:val="002C6E44"/>
    <w:rsid w:val="002D0F40"/>
    <w:rsid w:val="002D5AA7"/>
    <w:rsid w:val="002E5A09"/>
    <w:rsid w:val="002E6B57"/>
    <w:rsid w:val="002E7945"/>
    <w:rsid w:val="002F191A"/>
    <w:rsid w:val="00310E7C"/>
    <w:rsid w:val="003146DE"/>
    <w:rsid w:val="003173EA"/>
    <w:rsid w:val="003200BA"/>
    <w:rsid w:val="00327766"/>
    <w:rsid w:val="00330542"/>
    <w:rsid w:val="00333710"/>
    <w:rsid w:val="00337B6A"/>
    <w:rsid w:val="00344404"/>
    <w:rsid w:val="00344EA3"/>
    <w:rsid w:val="00345171"/>
    <w:rsid w:val="003531E4"/>
    <w:rsid w:val="0035372E"/>
    <w:rsid w:val="00356C49"/>
    <w:rsid w:val="003634BF"/>
    <w:rsid w:val="00371114"/>
    <w:rsid w:val="00372085"/>
    <w:rsid w:val="00373DFE"/>
    <w:rsid w:val="00380207"/>
    <w:rsid w:val="00382B5F"/>
    <w:rsid w:val="0038481E"/>
    <w:rsid w:val="00385E99"/>
    <w:rsid w:val="0038650B"/>
    <w:rsid w:val="00392668"/>
    <w:rsid w:val="00392864"/>
    <w:rsid w:val="003A0451"/>
    <w:rsid w:val="003A7AE7"/>
    <w:rsid w:val="003B3614"/>
    <w:rsid w:val="003C2732"/>
    <w:rsid w:val="003C2841"/>
    <w:rsid w:val="003C509B"/>
    <w:rsid w:val="003C5769"/>
    <w:rsid w:val="003C7288"/>
    <w:rsid w:val="003D0E1B"/>
    <w:rsid w:val="003D14BF"/>
    <w:rsid w:val="003E0D25"/>
    <w:rsid w:val="003E498B"/>
    <w:rsid w:val="003E62E6"/>
    <w:rsid w:val="003E6477"/>
    <w:rsid w:val="003E6F84"/>
    <w:rsid w:val="003F087E"/>
    <w:rsid w:val="003F13A1"/>
    <w:rsid w:val="003F599A"/>
    <w:rsid w:val="00402BF4"/>
    <w:rsid w:val="00404C7E"/>
    <w:rsid w:val="00407459"/>
    <w:rsid w:val="004106E6"/>
    <w:rsid w:val="004124D0"/>
    <w:rsid w:val="00425E6B"/>
    <w:rsid w:val="004304DA"/>
    <w:rsid w:val="00431257"/>
    <w:rsid w:val="00432357"/>
    <w:rsid w:val="00432870"/>
    <w:rsid w:val="004340CD"/>
    <w:rsid w:val="00440659"/>
    <w:rsid w:val="00444AC0"/>
    <w:rsid w:val="00446269"/>
    <w:rsid w:val="004502E1"/>
    <w:rsid w:val="00452295"/>
    <w:rsid w:val="0045701A"/>
    <w:rsid w:val="00461ABC"/>
    <w:rsid w:val="00462A08"/>
    <w:rsid w:val="00464DD0"/>
    <w:rsid w:val="00465AEC"/>
    <w:rsid w:val="00467043"/>
    <w:rsid w:val="0046782E"/>
    <w:rsid w:val="00470CC2"/>
    <w:rsid w:val="0047164D"/>
    <w:rsid w:val="00482D5A"/>
    <w:rsid w:val="004849F2"/>
    <w:rsid w:val="00487A38"/>
    <w:rsid w:val="00492A4B"/>
    <w:rsid w:val="00494DB9"/>
    <w:rsid w:val="004A1874"/>
    <w:rsid w:val="004A35F0"/>
    <w:rsid w:val="004A3E03"/>
    <w:rsid w:val="004A4A95"/>
    <w:rsid w:val="004B5115"/>
    <w:rsid w:val="004B7281"/>
    <w:rsid w:val="004B7DEE"/>
    <w:rsid w:val="004C0B6D"/>
    <w:rsid w:val="004C3450"/>
    <w:rsid w:val="004C56BF"/>
    <w:rsid w:val="004C6E98"/>
    <w:rsid w:val="004D0C1F"/>
    <w:rsid w:val="004D119D"/>
    <w:rsid w:val="004D5842"/>
    <w:rsid w:val="004D6DDF"/>
    <w:rsid w:val="004F77D0"/>
    <w:rsid w:val="00500C5A"/>
    <w:rsid w:val="00501244"/>
    <w:rsid w:val="00504CB7"/>
    <w:rsid w:val="00505EE0"/>
    <w:rsid w:val="00516B0A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294F"/>
    <w:rsid w:val="00563567"/>
    <w:rsid w:val="00565982"/>
    <w:rsid w:val="005712CC"/>
    <w:rsid w:val="005848AA"/>
    <w:rsid w:val="00587BDD"/>
    <w:rsid w:val="00590934"/>
    <w:rsid w:val="00594707"/>
    <w:rsid w:val="005A0B8A"/>
    <w:rsid w:val="005A1508"/>
    <w:rsid w:val="005A25AF"/>
    <w:rsid w:val="005A69A0"/>
    <w:rsid w:val="005C0397"/>
    <w:rsid w:val="005C21F0"/>
    <w:rsid w:val="005D1751"/>
    <w:rsid w:val="005D3052"/>
    <w:rsid w:val="005D568B"/>
    <w:rsid w:val="005D7EBE"/>
    <w:rsid w:val="005E535F"/>
    <w:rsid w:val="005F094B"/>
    <w:rsid w:val="005F12F1"/>
    <w:rsid w:val="005F6BDA"/>
    <w:rsid w:val="005F6F96"/>
    <w:rsid w:val="00606962"/>
    <w:rsid w:val="00614735"/>
    <w:rsid w:val="00614A61"/>
    <w:rsid w:val="00623E68"/>
    <w:rsid w:val="0062796A"/>
    <w:rsid w:val="006334B2"/>
    <w:rsid w:val="006414C8"/>
    <w:rsid w:val="00645D0C"/>
    <w:rsid w:val="006464DF"/>
    <w:rsid w:val="00646962"/>
    <w:rsid w:val="006553A5"/>
    <w:rsid w:val="00656A3D"/>
    <w:rsid w:val="0067074B"/>
    <w:rsid w:val="00671875"/>
    <w:rsid w:val="00673420"/>
    <w:rsid w:val="00676A04"/>
    <w:rsid w:val="00683DA6"/>
    <w:rsid w:val="006842A7"/>
    <w:rsid w:val="00692AAF"/>
    <w:rsid w:val="006931AB"/>
    <w:rsid w:val="00695CC4"/>
    <w:rsid w:val="006966CC"/>
    <w:rsid w:val="006975C7"/>
    <w:rsid w:val="006A7698"/>
    <w:rsid w:val="006B004C"/>
    <w:rsid w:val="006B136F"/>
    <w:rsid w:val="006B525C"/>
    <w:rsid w:val="006B660E"/>
    <w:rsid w:val="006B72DA"/>
    <w:rsid w:val="006C3C3F"/>
    <w:rsid w:val="006C43FA"/>
    <w:rsid w:val="006C6199"/>
    <w:rsid w:val="006C68F6"/>
    <w:rsid w:val="006D174B"/>
    <w:rsid w:val="006E27F1"/>
    <w:rsid w:val="006E3D89"/>
    <w:rsid w:val="006E4080"/>
    <w:rsid w:val="006E4DCC"/>
    <w:rsid w:val="006F1ADE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1F80"/>
    <w:rsid w:val="007345A8"/>
    <w:rsid w:val="00734AC2"/>
    <w:rsid w:val="0073607A"/>
    <w:rsid w:val="00736AB1"/>
    <w:rsid w:val="0074089C"/>
    <w:rsid w:val="00745944"/>
    <w:rsid w:val="00745CAC"/>
    <w:rsid w:val="00752091"/>
    <w:rsid w:val="00752AC9"/>
    <w:rsid w:val="00760ED9"/>
    <w:rsid w:val="00760EF0"/>
    <w:rsid w:val="007648BE"/>
    <w:rsid w:val="007676CB"/>
    <w:rsid w:val="00776F39"/>
    <w:rsid w:val="00780D00"/>
    <w:rsid w:val="00783475"/>
    <w:rsid w:val="007869D7"/>
    <w:rsid w:val="00787609"/>
    <w:rsid w:val="00787B81"/>
    <w:rsid w:val="00790071"/>
    <w:rsid w:val="007966E6"/>
    <w:rsid w:val="007A0749"/>
    <w:rsid w:val="007A3B5E"/>
    <w:rsid w:val="007A49D9"/>
    <w:rsid w:val="007B52B9"/>
    <w:rsid w:val="007C2029"/>
    <w:rsid w:val="007C4A9F"/>
    <w:rsid w:val="007C6098"/>
    <w:rsid w:val="007C667D"/>
    <w:rsid w:val="007C686D"/>
    <w:rsid w:val="007D5464"/>
    <w:rsid w:val="007D5BF3"/>
    <w:rsid w:val="007D6142"/>
    <w:rsid w:val="007D639C"/>
    <w:rsid w:val="007E169C"/>
    <w:rsid w:val="007E35EE"/>
    <w:rsid w:val="007E797A"/>
    <w:rsid w:val="007F7C5C"/>
    <w:rsid w:val="00800E25"/>
    <w:rsid w:val="00802F8A"/>
    <w:rsid w:val="00804B34"/>
    <w:rsid w:val="00807DA1"/>
    <w:rsid w:val="0081394A"/>
    <w:rsid w:val="00814941"/>
    <w:rsid w:val="00824A0B"/>
    <w:rsid w:val="00826FAB"/>
    <w:rsid w:val="00830132"/>
    <w:rsid w:val="00833818"/>
    <w:rsid w:val="00833BCE"/>
    <w:rsid w:val="008349AC"/>
    <w:rsid w:val="008352DA"/>
    <w:rsid w:val="008356B1"/>
    <w:rsid w:val="008435F7"/>
    <w:rsid w:val="008440E6"/>
    <w:rsid w:val="008462C2"/>
    <w:rsid w:val="00863793"/>
    <w:rsid w:val="00865B64"/>
    <w:rsid w:val="00874E3D"/>
    <w:rsid w:val="0087613E"/>
    <w:rsid w:val="0088744A"/>
    <w:rsid w:val="00890A7E"/>
    <w:rsid w:val="008932B4"/>
    <w:rsid w:val="00896936"/>
    <w:rsid w:val="008A61BC"/>
    <w:rsid w:val="008B0A3C"/>
    <w:rsid w:val="008B1737"/>
    <w:rsid w:val="008B72D9"/>
    <w:rsid w:val="008B794B"/>
    <w:rsid w:val="008C1BFB"/>
    <w:rsid w:val="008C5DBF"/>
    <w:rsid w:val="008D0E0C"/>
    <w:rsid w:val="008D13E2"/>
    <w:rsid w:val="008D5788"/>
    <w:rsid w:val="008E2EB6"/>
    <w:rsid w:val="008E52E2"/>
    <w:rsid w:val="008F0004"/>
    <w:rsid w:val="008F79A1"/>
    <w:rsid w:val="00901536"/>
    <w:rsid w:val="00907458"/>
    <w:rsid w:val="00910324"/>
    <w:rsid w:val="009122AB"/>
    <w:rsid w:val="00912CD0"/>
    <w:rsid w:val="0092096C"/>
    <w:rsid w:val="00924493"/>
    <w:rsid w:val="00927051"/>
    <w:rsid w:val="009272B5"/>
    <w:rsid w:val="009309A2"/>
    <w:rsid w:val="00932C19"/>
    <w:rsid w:val="009333FF"/>
    <w:rsid w:val="00933B93"/>
    <w:rsid w:val="009356F8"/>
    <w:rsid w:val="00940496"/>
    <w:rsid w:val="00941EBD"/>
    <w:rsid w:val="00943B46"/>
    <w:rsid w:val="00943D77"/>
    <w:rsid w:val="0094547E"/>
    <w:rsid w:val="009557F1"/>
    <w:rsid w:val="009572BF"/>
    <w:rsid w:val="0096050D"/>
    <w:rsid w:val="00962732"/>
    <w:rsid w:val="00963571"/>
    <w:rsid w:val="0096637E"/>
    <w:rsid w:val="009672A2"/>
    <w:rsid w:val="00971B50"/>
    <w:rsid w:val="00975DA9"/>
    <w:rsid w:val="00977B62"/>
    <w:rsid w:val="00980BFA"/>
    <w:rsid w:val="00983E06"/>
    <w:rsid w:val="009842E2"/>
    <w:rsid w:val="0099465C"/>
    <w:rsid w:val="009A1043"/>
    <w:rsid w:val="009A32DD"/>
    <w:rsid w:val="009A55AF"/>
    <w:rsid w:val="009A64C6"/>
    <w:rsid w:val="009B1F26"/>
    <w:rsid w:val="009B6E2E"/>
    <w:rsid w:val="009C06AC"/>
    <w:rsid w:val="009C19FD"/>
    <w:rsid w:val="009D280E"/>
    <w:rsid w:val="009D7D3C"/>
    <w:rsid w:val="009F5DEE"/>
    <w:rsid w:val="009F6CC3"/>
    <w:rsid w:val="00A002E8"/>
    <w:rsid w:val="00A01D1E"/>
    <w:rsid w:val="00A04665"/>
    <w:rsid w:val="00A058C9"/>
    <w:rsid w:val="00A070CB"/>
    <w:rsid w:val="00A104A7"/>
    <w:rsid w:val="00A1104D"/>
    <w:rsid w:val="00A12776"/>
    <w:rsid w:val="00A1553E"/>
    <w:rsid w:val="00A16A4E"/>
    <w:rsid w:val="00A21849"/>
    <w:rsid w:val="00A220A8"/>
    <w:rsid w:val="00A23AA8"/>
    <w:rsid w:val="00A2694B"/>
    <w:rsid w:val="00A27D29"/>
    <w:rsid w:val="00A27FFE"/>
    <w:rsid w:val="00A308F5"/>
    <w:rsid w:val="00A32B55"/>
    <w:rsid w:val="00A33DCF"/>
    <w:rsid w:val="00A3645E"/>
    <w:rsid w:val="00A41D70"/>
    <w:rsid w:val="00A43D9A"/>
    <w:rsid w:val="00A44636"/>
    <w:rsid w:val="00A563EB"/>
    <w:rsid w:val="00A67007"/>
    <w:rsid w:val="00A70490"/>
    <w:rsid w:val="00A73FE8"/>
    <w:rsid w:val="00A74146"/>
    <w:rsid w:val="00A742C2"/>
    <w:rsid w:val="00A74555"/>
    <w:rsid w:val="00A74729"/>
    <w:rsid w:val="00A75EDA"/>
    <w:rsid w:val="00A83085"/>
    <w:rsid w:val="00A85D12"/>
    <w:rsid w:val="00A947C1"/>
    <w:rsid w:val="00A97BCE"/>
    <w:rsid w:val="00A97BD3"/>
    <w:rsid w:val="00AA278B"/>
    <w:rsid w:val="00AB145A"/>
    <w:rsid w:val="00AB4055"/>
    <w:rsid w:val="00AB5EC3"/>
    <w:rsid w:val="00AC0C35"/>
    <w:rsid w:val="00AC2B96"/>
    <w:rsid w:val="00AC31E0"/>
    <w:rsid w:val="00AC391E"/>
    <w:rsid w:val="00AC408B"/>
    <w:rsid w:val="00AC67AD"/>
    <w:rsid w:val="00AD4D23"/>
    <w:rsid w:val="00AD7042"/>
    <w:rsid w:val="00AD7C5F"/>
    <w:rsid w:val="00AE2EB2"/>
    <w:rsid w:val="00AE4C7C"/>
    <w:rsid w:val="00AF3407"/>
    <w:rsid w:val="00AF3E90"/>
    <w:rsid w:val="00AF4CD8"/>
    <w:rsid w:val="00AF5969"/>
    <w:rsid w:val="00B105E4"/>
    <w:rsid w:val="00B10A11"/>
    <w:rsid w:val="00B13744"/>
    <w:rsid w:val="00B17706"/>
    <w:rsid w:val="00B22EBA"/>
    <w:rsid w:val="00B25FC7"/>
    <w:rsid w:val="00B32A16"/>
    <w:rsid w:val="00B34365"/>
    <w:rsid w:val="00B3766E"/>
    <w:rsid w:val="00B44F8B"/>
    <w:rsid w:val="00B47945"/>
    <w:rsid w:val="00B52FC2"/>
    <w:rsid w:val="00B53742"/>
    <w:rsid w:val="00B613D3"/>
    <w:rsid w:val="00B640B9"/>
    <w:rsid w:val="00B652BD"/>
    <w:rsid w:val="00B705E1"/>
    <w:rsid w:val="00B85C97"/>
    <w:rsid w:val="00B90A64"/>
    <w:rsid w:val="00B92B14"/>
    <w:rsid w:val="00B94AC0"/>
    <w:rsid w:val="00B95E4B"/>
    <w:rsid w:val="00BA1D7F"/>
    <w:rsid w:val="00BA34CD"/>
    <w:rsid w:val="00BA4B88"/>
    <w:rsid w:val="00BA695F"/>
    <w:rsid w:val="00BA7A39"/>
    <w:rsid w:val="00BB4BA7"/>
    <w:rsid w:val="00BB6966"/>
    <w:rsid w:val="00BB71A2"/>
    <w:rsid w:val="00BC18E2"/>
    <w:rsid w:val="00BC30BD"/>
    <w:rsid w:val="00BD040F"/>
    <w:rsid w:val="00BD0857"/>
    <w:rsid w:val="00BD172E"/>
    <w:rsid w:val="00BD799E"/>
    <w:rsid w:val="00BD7C31"/>
    <w:rsid w:val="00BE0F7A"/>
    <w:rsid w:val="00BE2AF9"/>
    <w:rsid w:val="00BF47AD"/>
    <w:rsid w:val="00BF4ADF"/>
    <w:rsid w:val="00BF61D8"/>
    <w:rsid w:val="00BF7843"/>
    <w:rsid w:val="00BF788D"/>
    <w:rsid w:val="00C067EC"/>
    <w:rsid w:val="00C06E04"/>
    <w:rsid w:val="00C10E3E"/>
    <w:rsid w:val="00C12743"/>
    <w:rsid w:val="00C1289E"/>
    <w:rsid w:val="00C157EA"/>
    <w:rsid w:val="00C17349"/>
    <w:rsid w:val="00C32E41"/>
    <w:rsid w:val="00C34123"/>
    <w:rsid w:val="00C37893"/>
    <w:rsid w:val="00C4181E"/>
    <w:rsid w:val="00C42DF0"/>
    <w:rsid w:val="00C46154"/>
    <w:rsid w:val="00C46806"/>
    <w:rsid w:val="00C478BD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3DFE"/>
    <w:rsid w:val="00CE4314"/>
    <w:rsid w:val="00CE59C5"/>
    <w:rsid w:val="00CE7E62"/>
    <w:rsid w:val="00CF010E"/>
    <w:rsid w:val="00CF0A55"/>
    <w:rsid w:val="00CF309E"/>
    <w:rsid w:val="00CF47C2"/>
    <w:rsid w:val="00CF7519"/>
    <w:rsid w:val="00D02FFA"/>
    <w:rsid w:val="00D04443"/>
    <w:rsid w:val="00D0470A"/>
    <w:rsid w:val="00D12D76"/>
    <w:rsid w:val="00D12F5D"/>
    <w:rsid w:val="00D15CC2"/>
    <w:rsid w:val="00D211C2"/>
    <w:rsid w:val="00D25F65"/>
    <w:rsid w:val="00D2684F"/>
    <w:rsid w:val="00D27356"/>
    <w:rsid w:val="00D2784D"/>
    <w:rsid w:val="00D27C7B"/>
    <w:rsid w:val="00D309C7"/>
    <w:rsid w:val="00D336A3"/>
    <w:rsid w:val="00D34408"/>
    <w:rsid w:val="00D36E9A"/>
    <w:rsid w:val="00D40825"/>
    <w:rsid w:val="00D41056"/>
    <w:rsid w:val="00D42B14"/>
    <w:rsid w:val="00D47C22"/>
    <w:rsid w:val="00D50F74"/>
    <w:rsid w:val="00D512CB"/>
    <w:rsid w:val="00D51801"/>
    <w:rsid w:val="00D52905"/>
    <w:rsid w:val="00D52B37"/>
    <w:rsid w:val="00D53964"/>
    <w:rsid w:val="00D54C29"/>
    <w:rsid w:val="00D61B58"/>
    <w:rsid w:val="00D7048F"/>
    <w:rsid w:val="00D7102E"/>
    <w:rsid w:val="00D71330"/>
    <w:rsid w:val="00D74217"/>
    <w:rsid w:val="00D7537C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325D"/>
    <w:rsid w:val="00DB0F9B"/>
    <w:rsid w:val="00DB1DD6"/>
    <w:rsid w:val="00DB428A"/>
    <w:rsid w:val="00DB43B6"/>
    <w:rsid w:val="00DB6FF3"/>
    <w:rsid w:val="00DC02DA"/>
    <w:rsid w:val="00DC2A80"/>
    <w:rsid w:val="00DC2FC2"/>
    <w:rsid w:val="00DC3533"/>
    <w:rsid w:val="00DC69CD"/>
    <w:rsid w:val="00DC7C46"/>
    <w:rsid w:val="00DC7F1B"/>
    <w:rsid w:val="00DD2499"/>
    <w:rsid w:val="00DD66AF"/>
    <w:rsid w:val="00DE392E"/>
    <w:rsid w:val="00DE4063"/>
    <w:rsid w:val="00DE5738"/>
    <w:rsid w:val="00DE7610"/>
    <w:rsid w:val="00DF0CC9"/>
    <w:rsid w:val="00DF154B"/>
    <w:rsid w:val="00DF709E"/>
    <w:rsid w:val="00DF7A04"/>
    <w:rsid w:val="00E016F0"/>
    <w:rsid w:val="00E045CD"/>
    <w:rsid w:val="00E04C5B"/>
    <w:rsid w:val="00E04E46"/>
    <w:rsid w:val="00E061C7"/>
    <w:rsid w:val="00E07DB6"/>
    <w:rsid w:val="00E10F1D"/>
    <w:rsid w:val="00E2087E"/>
    <w:rsid w:val="00E27799"/>
    <w:rsid w:val="00E30E9E"/>
    <w:rsid w:val="00E333A0"/>
    <w:rsid w:val="00E343D6"/>
    <w:rsid w:val="00E374BF"/>
    <w:rsid w:val="00E402CE"/>
    <w:rsid w:val="00E51DD7"/>
    <w:rsid w:val="00E5694E"/>
    <w:rsid w:val="00E61E05"/>
    <w:rsid w:val="00E62326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A7273"/>
    <w:rsid w:val="00EB287E"/>
    <w:rsid w:val="00EB552B"/>
    <w:rsid w:val="00EC0C1C"/>
    <w:rsid w:val="00EC1144"/>
    <w:rsid w:val="00EC36C2"/>
    <w:rsid w:val="00EC7E23"/>
    <w:rsid w:val="00ED5BF7"/>
    <w:rsid w:val="00EE2D92"/>
    <w:rsid w:val="00EE4864"/>
    <w:rsid w:val="00EE7BB5"/>
    <w:rsid w:val="00EF7063"/>
    <w:rsid w:val="00EF71FA"/>
    <w:rsid w:val="00F01385"/>
    <w:rsid w:val="00F015B0"/>
    <w:rsid w:val="00F10731"/>
    <w:rsid w:val="00F15938"/>
    <w:rsid w:val="00F16B48"/>
    <w:rsid w:val="00F20803"/>
    <w:rsid w:val="00F229F9"/>
    <w:rsid w:val="00F2587F"/>
    <w:rsid w:val="00F51F62"/>
    <w:rsid w:val="00F53AA4"/>
    <w:rsid w:val="00F66E95"/>
    <w:rsid w:val="00F67FC4"/>
    <w:rsid w:val="00F70665"/>
    <w:rsid w:val="00F70F49"/>
    <w:rsid w:val="00F7304D"/>
    <w:rsid w:val="00F74FB4"/>
    <w:rsid w:val="00F77797"/>
    <w:rsid w:val="00F804D4"/>
    <w:rsid w:val="00F81F02"/>
    <w:rsid w:val="00F865EF"/>
    <w:rsid w:val="00F87604"/>
    <w:rsid w:val="00F87AB3"/>
    <w:rsid w:val="00F90434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E7312"/>
    <w:rsid w:val="00FF023A"/>
    <w:rsid w:val="00FF597E"/>
    <w:rsid w:val="00FF5E8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242AE7-1060-4E81-B013-3542E16F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&#246;lt&#233;sek%20chrome\Tanmenet_Sablon_F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3328-A55A-45CA-B406-A77E4178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</Template>
  <TotalTime>20</TotalTime>
  <Pages>25</Pages>
  <Words>4569</Words>
  <Characters>31527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Kóródi Bence</cp:lastModifiedBy>
  <cp:revision>19</cp:revision>
  <cp:lastPrinted>2016-05-25T07:54:00Z</cp:lastPrinted>
  <dcterms:created xsi:type="dcterms:W3CDTF">2017-08-16T13:38:00Z</dcterms:created>
  <dcterms:modified xsi:type="dcterms:W3CDTF">2017-08-16T14:00:00Z</dcterms:modified>
</cp:coreProperties>
</file>